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20979" w:type="dxa"/>
        <w:tblLayout w:type="fixed"/>
        <w:tblLook w:val="04A0" w:firstRow="1" w:lastRow="0" w:firstColumn="1" w:lastColumn="0" w:noHBand="0" w:noVBand="1"/>
      </w:tblPr>
      <w:tblGrid>
        <w:gridCol w:w="10489"/>
        <w:gridCol w:w="10490"/>
      </w:tblGrid>
      <w:tr w:rsidR="002B5311" w:rsidRPr="00B04B85" w14:paraId="0927E460" w14:textId="77777777" w:rsidTr="00C55F36">
        <w:trPr>
          <w:trHeight w:val="8098"/>
        </w:trPr>
        <w:tc>
          <w:tcPr>
            <w:tcW w:w="10489" w:type="dxa"/>
            <w:tcBorders>
              <w:top w:val="nil"/>
              <w:left w:val="nil"/>
              <w:bottom w:val="nil"/>
              <w:right w:val="nil"/>
            </w:tcBorders>
          </w:tcPr>
          <w:p w14:paraId="7270BE1B" w14:textId="77777777" w:rsidR="002B5311" w:rsidRPr="00566C5B" w:rsidRDefault="002B5311" w:rsidP="001C1B1D">
            <w:pPr>
              <w:pStyle w:val="Pealkiri"/>
              <w:ind w:right="309"/>
              <w:jc w:val="right"/>
              <w:rPr>
                <w:sz w:val="40"/>
                <w:szCs w:val="144"/>
                <w:lang w:val="et-EE" w:eastAsia="fi-FI" w:bidi="fi-FI"/>
              </w:rPr>
            </w:pPr>
          </w:p>
          <w:p w14:paraId="4CA75EBE" w14:textId="77777777" w:rsidR="002B5311" w:rsidRPr="00566C5B" w:rsidRDefault="002B5311" w:rsidP="00291BFA">
            <w:pPr>
              <w:pStyle w:val="Pealkiri"/>
              <w:ind w:right="309"/>
              <w:rPr>
                <w:sz w:val="40"/>
                <w:szCs w:val="144"/>
                <w:lang w:val="et-EE" w:eastAsia="fi-FI" w:bidi="fi-FI"/>
              </w:rPr>
            </w:pPr>
          </w:p>
          <w:p w14:paraId="25C41A40" w14:textId="5DC82264" w:rsidR="002B5311" w:rsidRDefault="002B5311" w:rsidP="00291BFA">
            <w:pPr>
              <w:pStyle w:val="Pealkiri"/>
              <w:ind w:right="309"/>
              <w:rPr>
                <w:sz w:val="40"/>
                <w:szCs w:val="144"/>
                <w:lang w:val="et-EE" w:eastAsia="fi-FI" w:bidi="fi-FI"/>
              </w:rPr>
            </w:pPr>
          </w:p>
          <w:p w14:paraId="61DC47EB" w14:textId="77777777" w:rsidR="00C55F36" w:rsidRPr="00C55F36" w:rsidRDefault="00C55F36" w:rsidP="00C55F36">
            <w:pPr>
              <w:rPr>
                <w:lang w:val="et-EE" w:eastAsia="fi-FI" w:bidi="fi-FI"/>
              </w:rPr>
            </w:pPr>
          </w:p>
          <w:p w14:paraId="6F2FDF7D" w14:textId="77777777" w:rsidR="002B5311" w:rsidRPr="00566C5B" w:rsidRDefault="002B5311" w:rsidP="001C1B1D">
            <w:pPr>
              <w:pStyle w:val="Pealkiri"/>
              <w:ind w:right="309"/>
              <w:jc w:val="right"/>
              <w:rPr>
                <w:sz w:val="40"/>
                <w:szCs w:val="144"/>
                <w:lang w:val="et-EE" w:eastAsia="fi-FI" w:bidi="fi-FI"/>
              </w:rPr>
            </w:pPr>
          </w:p>
          <w:p w14:paraId="1A9DC13D" w14:textId="53B60D10" w:rsidR="002B5311" w:rsidRPr="00206869" w:rsidRDefault="006E6172" w:rsidP="001C1B1D">
            <w:pPr>
              <w:pStyle w:val="Pealkiri"/>
              <w:ind w:right="309"/>
              <w:jc w:val="right"/>
              <w:rPr>
                <w:sz w:val="52"/>
                <w:szCs w:val="52"/>
                <w:lang w:val="et-EE"/>
              </w:rPr>
            </w:pPr>
            <w:r>
              <w:rPr>
                <w:sz w:val="52"/>
                <w:szCs w:val="52"/>
                <w:lang w:val="et-EE"/>
              </w:rPr>
              <w:t>TÖÖPROJEKT</w:t>
            </w:r>
          </w:p>
          <w:p w14:paraId="0D325910" w14:textId="48812579" w:rsidR="002B5311" w:rsidRPr="00291BFA" w:rsidRDefault="00113A92" w:rsidP="00790D8F">
            <w:pPr>
              <w:pStyle w:val="Pealkiri"/>
              <w:ind w:right="309"/>
              <w:jc w:val="right"/>
              <w:rPr>
                <w:b w:val="0"/>
                <w:caps w:val="0"/>
                <w:sz w:val="40"/>
                <w:szCs w:val="144"/>
                <w:lang w:val="et-EE" w:eastAsia="fi-FI" w:bidi="fi-FI"/>
              </w:rPr>
            </w:pPr>
            <w:r>
              <w:rPr>
                <w:sz w:val="40"/>
                <w:szCs w:val="144"/>
                <w:lang w:val="et-EE" w:eastAsia="fi-FI" w:bidi="fi-FI"/>
              </w:rPr>
              <w:t xml:space="preserve">TRUUP </w:t>
            </w:r>
            <w:r w:rsidR="003F5BAB">
              <w:rPr>
                <w:sz w:val="40"/>
                <w:szCs w:val="144"/>
                <w:lang w:val="et-EE" w:eastAsia="fi-FI" w:bidi="fi-FI"/>
              </w:rPr>
              <w:t>CU03708</w:t>
            </w:r>
            <w:r w:rsidR="002C01D9">
              <w:rPr>
                <w:sz w:val="40"/>
                <w:szCs w:val="144"/>
                <w:lang w:val="et-EE" w:eastAsia="fi-FI" w:bidi="fi-FI"/>
              </w:rPr>
              <w:t>2</w:t>
            </w:r>
            <w:r w:rsidR="003F5BAB">
              <w:rPr>
                <w:sz w:val="40"/>
                <w:szCs w:val="144"/>
                <w:lang w:val="et-EE" w:eastAsia="fi-FI" w:bidi="fi-FI"/>
              </w:rPr>
              <w:t>. HOOLDUSJUHEND</w:t>
            </w:r>
          </w:p>
          <w:p w14:paraId="638167E7" w14:textId="77777777" w:rsidR="002B5311" w:rsidRPr="00566C5B" w:rsidRDefault="002B5311" w:rsidP="00C55F36">
            <w:pPr>
              <w:pStyle w:val="Pealkiri"/>
              <w:ind w:right="309"/>
              <w:rPr>
                <w:sz w:val="40"/>
                <w:szCs w:val="144"/>
                <w:lang w:val="et-EE" w:eastAsia="fi-FI" w:bidi="fi-FI"/>
              </w:rPr>
            </w:pPr>
          </w:p>
          <w:p w14:paraId="767BE201" w14:textId="4434E69E" w:rsidR="002B5311" w:rsidRDefault="002B5311" w:rsidP="001C1B1D">
            <w:pPr>
              <w:pStyle w:val="Pealkiri"/>
              <w:ind w:right="309"/>
              <w:jc w:val="right"/>
              <w:rPr>
                <w:sz w:val="40"/>
                <w:szCs w:val="144"/>
                <w:lang w:val="et-EE" w:eastAsia="fi-FI" w:bidi="fi-FI"/>
              </w:rPr>
            </w:pPr>
          </w:p>
          <w:p w14:paraId="3C801AEF" w14:textId="786EFA27" w:rsidR="00C55F36" w:rsidRDefault="00C55F36" w:rsidP="00C55F36">
            <w:pPr>
              <w:rPr>
                <w:lang w:val="et-EE" w:eastAsia="fi-FI" w:bidi="fi-FI"/>
              </w:rPr>
            </w:pPr>
          </w:p>
          <w:p w14:paraId="547F9D7B" w14:textId="77777777" w:rsidR="00C55F36" w:rsidRDefault="00C55F36" w:rsidP="00C55F36">
            <w:pPr>
              <w:rPr>
                <w:lang w:val="et-EE" w:eastAsia="fi-FI" w:bidi="fi-FI"/>
              </w:rPr>
            </w:pPr>
          </w:p>
          <w:p w14:paraId="2C7DB276" w14:textId="6D341D33" w:rsidR="00C55F36" w:rsidRDefault="00C55F36" w:rsidP="00C55F36">
            <w:pPr>
              <w:rPr>
                <w:lang w:val="et-EE" w:eastAsia="fi-FI" w:bidi="fi-FI"/>
              </w:rPr>
            </w:pPr>
          </w:p>
          <w:p w14:paraId="0351208C" w14:textId="77777777" w:rsidR="00C55F36" w:rsidRPr="00C55F36" w:rsidRDefault="00C55F36" w:rsidP="00C55F36">
            <w:pPr>
              <w:rPr>
                <w:lang w:val="et-EE" w:eastAsia="fi-FI" w:bidi="fi-FI"/>
              </w:rPr>
            </w:pPr>
          </w:p>
          <w:p w14:paraId="099A3F72" w14:textId="0996159F" w:rsidR="002B5311" w:rsidRPr="00B80A94" w:rsidRDefault="00C55F36"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rPr>
                <w:lang w:val="et-EE" w:bidi="et-EE"/>
              </w:rPr>
            </w:pPr>
            <w:r>
              <w:rPr>
                <w:lang w:val="et-EE" w:eastAsia="et-EE"/>
              </w:rPr>
              <w:drawing>
                <wp:inline distT="0" distB="0" distL="0" distR="0" wp14:anchorId="77F549E5" wp14:editId="4BC6565E">
                  <wp:extent cx="2261870" cy="536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870" cy="536575"/>
                          </a:xfrm>
                          <a:prstGeom prst="rect">
                            <a:avLst/>
                          </a:prstGeom>
                          <a:noFill/>
                        </pic:spPr>
                      </pic:pic>
                    </a:graphicData>
                  </a:graphic>
                </wp:inline>
              </w:drawing>
            </w:r>
          </w:p>
          <w:p w14:paraId="7D80AE49" w14:textId="77777777" w:rsidR="002B5311" w:rsidRPr="00440059" w:rsidRDefault="002B5311" w:rsidP="001C1B1D">
            <w:pPr>
              <w:pStyle w:val="RBminitext"/>
              <w:rPr>
                <w:color w:val="10069F"/>
                <w:lang w:val="et-EE" w:bidi="et-EE"/>
              </w:rPr>
            </w:pPr>
            <w:r w:rsidRPr="00440059">
              <w:rPr>
                <w:color w:val="10069F"/>
                <w:lang w:val="et-EE" w:bidi="et-EE"/>
              </w:rPr>
              <w:t>Ainuvastutus käesoleva väljaande eest lasub autoril.</w:t>
            </w:r>
          </w:p>
          <w:p w14:paraId="4CAB175C" w14:textId="77777777" w:rsidR="002B5311" w:rsidRPr="007E03C3" w:rsidRDefault="002B5311" w:rsidP="001C1B1D">
            <w:pPr>
              <w:pStyle w:val="RBminitext"/>
              <w:rPr>
                <w:lang w:val="et-EE" w:bidi="et-EE"/>
              </w:rPr>
            </w:pPr>
            <w:r w:rsidRPr="00550297">
              <w:rPr>
                <w:color w:val="10069F"/>
                <w:lang w:val="et-EE" w:bidi="et-EE"/>
              </w:rPr>
              <w:t>Euroopa Liit ei vastuta selles sisalduva teabe mistahes kasutamise eest.</w:t>
            </w:r>
          </w:p>
        </w:tc>
        <w:tc>
          <w:tcPr>
            <w:tcW w:w="10490" w:type="dxa"/>
            <w:tcBorders>
              <w:top w:val="nil"/>
              <w:left w:val="nil"/>
              <w:bottom w:val="nil"/>
              <w:right w:val="nil"/>
            </w:tcBorders>
          </w:tcPr>
          <w:p w14:paraId="5AAC138A" w14:textId="77777777" w:rsidR="002B5311" w:rsidRPr="00566C5B" w:rsidRDefault="002B5311" w:rsidP="001C1B1D">
            <w:pPr>
              <w:pStyle w:val="Pealkiri"/>
              <w:ind w:right="309"/>
              <w:jc w:val="right"/>
              <w:rPr>
                <w:sz w:val="40"/>
                <w:szCs w:val="144"/>
                <w:lang w:val="et-EE" w:eastAsia="fi-FI" w:bidi="fi-FI"/>
              </w:rPr>
            </w:pPr>
          </w:p>
          <w:p w14:paraId="16767D49" w14:textId="77777777" w:rsidR="002B5311" w:rsidRPr="00566C5B" w:rsidRDefault="002B5311" w:rsidP="001C1B1D">
            <w:pPr>
              <w:pStyle w:val="Pealkiri"/>
              <w:ind w:right="309"/>
              <w:jc w:val="right"/>
              <w:rPr>
                <w:sz w:val="40"/>
                <w:szCs w:val="144"/>
                <w:lang w:val="et-EE" w:eastAsia="fi-FI" w:bidi="fi-FI"/>
              </w:rPr>
            </w:pPr>
          </w:p>
          <w:p w14:paraId="434BC676" w14:textId="77777777" w:rsidR="002B5311" w:rsidRPr="00566C5B" w:rsidRDefault="002B5311" w:rsidP="00291BFA">
            <w:pPr>
              <w:pStyle w:val="Pealkiri"/>
              <w:ind w:right="309"/>
              <w:rPr>
                <w:sz w:val="40"/>
                <w:szCs w:val="144"/>
                <w:lang w:val="et-EE" w:eastAsia="fi-FI" w:bidi="fi-FI"/>
              </w:rPr>
            </w:pPr>
          </w:p>
          <w:p w14:paraId="4D0978A7" w14:textId="5ABFEA4C" w:rsidR="002B5311" w:rsidRDefault="002B5311" w:rsidP="001C1B1D">
            <w:pPr>
              <w:pStyle w:val="Pealkiri"/>
              <w:ind w:right="309"/>
              <w:jc w:val="right"/>
              <w:rPr>
                <w:sz w:val="40"/>
                <w:szCs w:val="144"/>
                <w:lang w:val="et-EE" w:eastAsia="fi-FI" w:bidi="fi-FI"/>
              </w:rPr>
            </w:pPr>
          </w:p>
          <w:p w14:paraId="0F8C3CFB" w14:textId="120C14B8" w:rsidR="00C55F36" w:rsidRDefault="00C55F36" w:rsidP="00C55F36">
            <w:pPr>
              <w:rPr>
                <w:lang w:val="et-EE" w:eastAsia="fi-FI" w:bidi="fi-FI"/>
              </w:rPr>
            </w:pPr>
          </w:p>
          <w:p w14:paraId="74839EC6" w14:textId="77777777" w:rsidR="00C55F36" w:rsidRPr="00C55F36" w:rsidRDefault="00C55F36" w:rsidP="00C55F36">
            <w:pPr>
              <w:rPr>
                <w:lang w:val="et-EE" w:eastAsia="fi-FI" w:bidi="fi-FI"/>
              </w:rPr>
            </w:pPr>
          </w:p>
          <w:p w14:paraId="7F668C0F" w14:textId="70C73BFA" w:rsidR="002B5311" w:rsidRDefault="00790D8F" w:rsidP="001C1B1D">
            <w:pPr>
              <w:pStyle w:val="Pealkiri"/>
              <w:ind w:right="309"/>
              <w:jc w:val="right"/>
              <w:rPr>
                <w:sz w:val="52"/>
                <w:szCs w:val="52"/>
                <w:lang w:val="en-GB"/>
              </w:rPr>
            </w:pPr>
            <w:r>
              <w:rPr>
                <w:sz w:val="52"/>
                <w:szCs w:val="52"/>
                <w:lang w:val="en-GB"/>
              </w:rPr>
              <w:t>DETAILED TECHNICAL DESIGN</w:t>
            </w:r>
          </w:p>
          <w:p w14:paraId="2949CAEF" w14:textId="099386C5" w:rsidR="002B5311" w:rsidRPr="00566C5B" w:rsidRDefault="00113A92" w:rsidP="00790D8F">
            <w:pPr>
              <w:pStyle w:val="Pealkiri"/>
              <w:ind w:right="309"/>
              <w:jc w:val="right"/>
              <w:rPr>
                <w:sz w:val="40"/>
                <w:szCs w:val="144"/>
                <w:lang w:val="et-EE" w:eastAsia="fi-FI" w:bidi="fi-FI"/>
              </w:rPr>
            </w:pPr>
            <w:r>
              <w:rPr>
                <w:sz w:val="40"/>
                <w:szCs w:val="144"/>
                <w:lang w:val="et-EE" w:eastAsia="fi-FI" w:bidi="fi-FI"/>
              </w:rPr>
              <w:t xml:space="preserve">TRUUP </w:t>
            </w:r>
            <w:r w:rsidR="003F5BAB">
              <w:rPr>
                <w:sz w:val="40"/>
                <w:szCs w:val="144"/>
                <w:lang w:val="et-EE" w:eastAsia="fi-FI" w:bidi="fi-FI"/>
              </w:rPr>
              <w:t>CU03708</w:t>
            </w:r>
            <w:r w:rsidR="002C01D9">
              <w:rPr>
                <w:sz w:val="40"/>
                <w:szCs w:val="144"/>
                <w:lang w:val="et-EE" w:eastAsia="fi-FI" w:bidi="fi-FI"/>
              </w:rPr>
              <w:t>2</w:t>
            </w:r>
            <w:r w:rsidR="003F5BAB">
              <w:rPr>
                <w:sz w:val="40"/>
                <w:szCs w:val="144"/>
                <w:lang w:val="et-EE" w:eastAsia="fi-FI" w:bidi="fi-FI"/>
              </w:rPr>
              <w:t>. MAINTENANCE GUIDE</w:t>
            </w:r>
          </w:p>
          <w:p w14:paraId="30076BED" w14:textId="77777777" w:rsidR="00291BFA" w:rsidRPr="00291BFA" w:rsidRDefault="00291BFA" w:rsidP="00291BFA">
            <w:pPr>
              <w:rPr>
                <w:lang w:val="et-EE" w:eastAsia="fi-FI" w:bidi="fi-FI"/>
              </w:rPr>
            </w:pPr>
          </w:p>
          <w:p w14:paraId="4EE9BDE8" w14:textId="77777777" w:rsidR="002B5311" w:rsidRPr="00566C5B" w:rsidRDefault="002B5311" w:rsidP="001C1B1D">
            <w:pPr>
              <w:pStyle w:val="Pealkiri"/>
              <w:ind w:right="309"/>
              <w:jc w:val="right"/>
              <w:rPr>
                <w:sz w:val="40"/>
                <w:szCs w:val="144"/>
                <w:lang w:val="et-EE" w:eastAsia="fi-FI" w:bidi="fi-FI"/>
              </w:rPr>
            </w:pPr>
          </w:p>
          <w:p w14:paraId="78274791" w14:textId="5A5A4771" w:rsidR="002B5311" w:rsidRDefault="002B5311" w:rsidP="001C1B1D">
            <w:pPr>
              <w:pStyle w:val="Pealkiri"/>
              <w:ind w:right="309"/>
              <w:jc w:val="right"/>
              <w:rPr>
                <w:sz w:val="40"/>
                <w:szCs w:val="144"/>
                <w:lang w:val="et-EE" w:eastAsia="fi-FI" w:bidi="fi-FI"/>
              </w:rPr>
            </w:pPr>
          </w:p>
          <w:p w14:paraId="547396D0" w14:textId="716D9575" w:rsidR="00C55F36" w:rsidRDefault="00C55F36" w:rsidP="00C55F36">
            <w:pPr>
              <w:rPr>
                <w:lang w:val="et-EE" w:eastAsia="fi-FI" w:bidi="fi-FI"/>
              </w:rPr>
            </w:pPr>
          </w:p>
          <w:p w14:paraId="140B98ED" w14:textId="77777777" w:rsidR="00C55F36" w:rsidRPr="00C55F36" w:rsidRDefault="00C55F36" w:rsidP="00C55F36">
            <w:pPr>
              <w:rPr>
                <w:lang w:val="et-EE" w:eastAsia="fi-FI" w:bidi="fi-FI"/>
              </w:rPr>
            </w:pPr>
          </w:p>
          <w:p w14:paraId="15F18129" w14:textId="77777777" w:rsidR="002B5311" w:rsidRPr="00B80A94" w:rsidRDefault="002B5311"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pPr>
            <w:r>
              <w:rPr>
                <w:lang w:val="et-EE" w:eastAsia="et-EE"/>
              </w:rPr>
              <w:drawing>
                <wp:inline distT="0" distB="0" distL="0" distR="0" wp14:anchorId="350D15B6" wp14:editId="5206A562">
                  <wp:extent cx="2797478" cy="540000"/>
                  <wp:effectExtent l="0" t="0" r="3175" b="0"/>
                  <wp:docPr id="44"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CF4C28E" w14:textId="77777777" w:rsidR="002B5311" w:rsidRPr="00550297" w:rsidRDefault="002B5311" w:rsidP="001C1B1D">
            <w:pPr>
              <w:pStyle w:val="RBminitext"/>
              <w:rPr>
                <w:color w:val="10069F"/>
              </w:rPr>
            </w:pPr>
            <w:r w:rsidRPr="00550297">
              <w:rPr>
                <w:color w:val="10069F"/>
              </w:rPr>
              <w:t>The sole responsibility of this publication lies with the author.</w:t>
            </w:r>
          </w:p>
          <w:p w14:paraId="04D8B86D" w14:textId="77777777" w:rsidR="002B5311" w:rsidRPr="002D559F" w:rsidRDefault="002B5311" w:rsidP="001C1B1D">
            <w:pPr>
              <w:pStyle w:val="RBminitext"/>
              <w:rPr>
                <w:rFonts w:eastAsia="Times New Roman"/>
                <w:color w:val="000000"/>
                <w:highlight w:val="yellow"/>
                <w:lang w:val="et-EE"/>
              </w:rPr>
            </w:pPr>
            <w:r w:rsidRPr="00550297">
              <w:rPr>
                <w:color w:val="10069F"/>
              </w:rPr>
              <w:t>The European Union is not responsible for any use that may be made of the information contained therein.</w:t>
            </w:r>
          </w:p>
        </w:tc>
      </w:tr>
    </w:tbl>
    <w:p w14:paraId="0251DC58" w14:textId="0C4A3D8B" w:rsidR="00F11D70" w:rsidRPr="00F177F3" w:rsidRDefault="00F11D70" w:rsidP="004C7347">
      <w:pPr>
        <w:spacing w:after="100" w:afterAutospacing="1" w:line="360" w:lineRule="auto"/>
        <w:rPr>
          <w:lang w:val="et-EE"/>
        </w:rPr>
        <w:sectPr w:rsidR="00F11D70" w:rsidRPr="00F177F3" w:rsidSect="00A51AAB">
          <w:headerReference w:type="default" r:id="rId13"/>
          <w:footerReference w:type="default" r:id="rId14"/>
          <w:headerReference w:type="first" r:id="rId15"/>
          <w:footerReference w:type="first" r:id="rId16"/>
          <w:pgSz w:w="23808" w:h="16840" w:orient="landscape" w:code="8"/>
          <w:pgMar w:top="1276" w:right="1418" w:bottom="1276" w:left="1418" w:header="709" w:footer="0" w:gutter="0"/>
          <w:cols w:num="2" w:space="708"/>
          <w:docGrid w:linePitch="360"/>
        </w:sectPr>
      </w:pPr>
    </w:p>
    <w:p w14:paraId="4E40A15D" w14:textId="15C09D7C" w:rsidR="008E155B" w:rsidRDefault="008E155B" w:rsidP="0094024D">
      <w:pPr>
        <w:rPr>
          <w:lang w:val="et-EE" w:bidi="et-EE"/>
        </w:rPr>
      </w:pPr>
      <w:r w:rsidRPr="00D7241E">
        <w:rPr>
          <w:b/>
          <w:bCs/>
          <w:lang w:val="et-EE"/>
        </w:rPr>
        <w:lastRenderedPageBreak/>
        <w:t>Projekti nimi:</w:t>
      </w:r>
      <w:r w:rsidRPr="00EA4475">
        <w:rPr>
          <w:lang w:val="et-EE"/>
        </w:rPr>
        <w:t xml:space="preserve"> </w:t>
      </w:r>
      <w:r w:rsidR="00B04B22">
        <w:rPr>
          <w:lang w:val="et-EE" w:bidi="et-EE"/>
        </w:rPr>
        <w:t>Rail Baltica Harjumaa põhitrassi raudteetaristu I etapi ehitustööd</w:t>
      </w:r>
    </w:p>
    <w:p w14:paraId="445819AA" w14:textId="77777777" w:rsidR="0094024D" w:rsidRDefault="0094024D" w:rsidP="0094024D">
      <w:pPr>
        <w:rPr>
          <w:lang w:val="et-EE" w:bidi="et-EE"/>
        </w:rPr>
      </w:pPr>
    </w:p>
    <w:p w14:paraId="2C855558" w14:textId="05077868" w:rsidR="0094024D" w:rsidRDefault="0094024D" w:rsidP="0094024D">
      <w:pPr>
        <w:rPr>
          <w:lang w:val="fi-FI"/>
        </w:rPr>
      </w:pPr>
      <w:proofErr w:type="spellStart"/>
      <w:r w:rsidRPr="00D2661B">
        <w:rPr>
          <w:b/>
          <w:bCs/>
          <w:lang w:val="fi-FI"/>
        </w:rPr>
        <w:t>Projekteerimisteenused</w:t>
      </w:r>
      <w:proofErr w:type="spellEnd"/>
      <w:r w:rsidRPr="00D2661B">
        <w:rPr>
          <w:b/>
          <w:bCs/>
          <w:lang w:val="fi-FI"/>
        </w:rPr>
        <w:t>:</w:t>
      </w:r>
      <w:r w:rsidRPr="00D2661B">
        <w:rPr>
          <w:lang w:val="fi-FI"/>
        </w:rPr>
        <w:t xml:space="preserve"> </w:t>
      </w:r>
      <w:proofErr w:type="spellStart"/>
      <w:r w:rsidR="00E01C89">
        <w:rPr>
          <w:lang w:val="fi-FI"/>
        </w:rPr>
        <w:t>Tööprojekt</w:t>
      </w:r>
      <w:proofErr w:type="spellEnd"/>
      <w:r w:rsidRPr="00D2661B">
        <w:rPr>
          <w:lang w:val="fi-FI"/>
        </w:rPr>
        <w:t xml:space="preserve">. </w:t>
      </w:r>
      <w:proofErr w:type="spellStart"/>
      <w:r w:rsidR="003F5BAB">
        <w:rPr>
          <w:lang w:val="fi-FI"/>
        </w:rPr>
        <w:t>Truup</w:t>
      </w:r>
      <w:proofErr w:type="spellEnd"/>
      <w:r w:rsidR="003F5BAB">
        <w:rPr>
          <w:lang w:val="fi-FI"/>
        </w:rPr>
        <w:t xml:space="preserve"> - </w:t>
      </w:r>
      <w:proofErr w:type="spellStart"/>
      <w:r w:rsidR="003F5BAB">
        <w:rPr>
          <w:lang w:val="fi-FI"/>
        </w:rPr>
        <w:t>hooldusjhend</w:t>
      </w:r>
      <w:proofErr w:type="spellEnd"/>
    </w:p>
    <w:p w14:paraId="00144903" w14:textId="77777777" w:rsidR="0094024D" w:rsidRPr="00D2661B" w:rsidRDefault="0094024D" w:rsidP="0094024D">
      <w:pPr>
        <w:rPr>
          <w:lang w:val="fi-FI"/>
        </w:rPr>
      </w:pPr>
    </w:p>
    <w:p w14:paraId="667BE296" w14:textId="46692EEA" w:rsidR="0094024D" w:rsidRPr="00AC292E" w:rsidRDefault="0094024D" w:rsidP="0094024D">
      <w:pPr>
        <w:tabs>
          <w:tab w:val="left" w:pos="2127"/>
        </w:tabs>
        <w:spacing w:after="120"/>
        <w:jc w:val="left"/>
        <w:rPr>
          <w:bCs/>
          <w:color w:val="000000" w:themeColor="text1"/>
          <w:lang w:val="et-EE"/>
        </w:rPr>
      </w:pPr>
      <w:r w:rsidRPr="00AC292E">
        <w:rPr>
          <w:b/>
          <w:bCs/>
          <w:lang w:val="et-EE"/>
        </w:rPr>
        <w:t>Dokumendi pealkiri</w:t>
      </w:r>
      <w:r>
        <w:rPr>
          <w:b/>
          <w:bCs/>
          <w:lang w:val="et-EE"/>
        </w:rPr>
        <w:t xml:space="preserve">: </w:t>
      </w:r>
      <w:r w:rsidRPr="00550297">
        <w:rPr>
          <w:bCs/>
          <w:color w:val="000000" w:themeColor="text1"/>
          <w:lang w:val="et-EE"/>
        </w:rPr>
        <w:t>RBDTD-EE-DS</w:t>
      </w:r>
      <w:r w:rsidR="00396FBB">
        <w:rPr>
          <w:bCs/>
          <w:color w:val="000000" w:themeColor="text1"/>
          <w:lang w:val="et-EE"/>
        </w:rPr>
        <w:t>2</w:t>
      </w:r>
      <w:r w:rsidRPr="00550297">
        <w:rPr>
          <w:bCs/>
          <w:color w:val="000000" w:themeColor="text1"/>
          <w:lang w:val="et-EE"/>
        </w:rPr>
        <w:t>-DPS</w:t>
      </w:r>
      <w:r w:rsidR="00396FBB">
        <w:rPr>
          <w:bCs/>
          <w:color w:val="000000" w:themeColor="text1"/>
          <w:lang w:val="et-EE"/>
        </w:rPr>
        <w:t>1</w:t>
      </w:r>
      <w:r w:rsidRPr="00550297">
        <w:rPr>
          <w:bCs/>
          <w:color w:val="000000" w:themeColor="text1"/>
          <w:lang w:val="et-EE"/>
        </w:rPr>
        <w:t>_</w:t>
      </w:r>
      <w:r w:rsidR="00E01C89">
        <w:rPr>
          <w:bCs/>
          <w:color w:val="000000" w:themeColor="text1"/>
          <w:lang w:val="et-EE"/>
        </w:rPr>
        <w:t>TRE</w:t>
      </w:r>
      <w:r w:rsidRPr="00550297">
        <w:rPr>
          <w:bCs/>
          <w:color w:val="000000" w:themeColor="text1"/>
          <w:lang w:val="et-EE"/>
        </w:rPr>
        <w:t>_</w:t>
      </w:r>
      <w:r w:rsidR="003F5BAB">
        <w:rPr>
          <w:bCs/>
          <w:color w:val="000000" w:themeColor="text1"/>
          <w:lang w:val="et-EE"/>
        </w:rPr>
        <w:t>CU03708</w:t>
      </w:r>
      <w:r w:rsidR="002C01D9">
        <w:rPr>
          <w:bCs/>
          <w:color w:val="000000" w:themeColor="text1"/>
          <w:lang w:val="et-EE"/>
        </w:rPr>
        <w:t>2</w:t>
      </w:r>
      <w:r w:rsidRPr="00550297">
        <w:rPr>
          <w:bCs/>
          <w:color w:val="000000" w:themeColor="text1"/>
          <w:lang w:val="et-EE"/>
        </w:rPr>
        <w:t>-</w:t>
      </w:r>
      <w:r w:rsidR="00396FBB">
        <w:rPr>
          <w:bCs/>
          <w:color w:val="000000" w:themeColor="text1"/>
          <w:lang w:val="et-EE"/>
        </w:rPr>
        <w:t>ZZ</w:t>
      </w:r>
      <w:r w:rsidRPr="00550297">
        <w:rPr>
          <w:bCs/>
          <w:color w:val="000000" w:themeColor="text1"/>
          <w:lang w:val="et-EE"/>
        </w:rPr>
        <w:t>_</w:t>
      </w:r>
      <w:r w:rsidR="00E01C89">
        <w:rPr>
          <w:bCs/>
          <w:color w:val="000000" w:themeColor="text1"/>
          <w:lang w:val="et-EE"/>
        </w:rPr>
        <w:t>ZZZZ</w:t>
      </w:r>
      <w:r w:rsidRPr="00550297">
        <w:rPr>
          <w:bCs/>
          <w:color w:val="000000" w:themeColor="text1"/>
          <w:lang w:val="et-EE"/>
        </w:rPr>
        <w:t>_</w:t>
      </w:r>
      <w:r w:rsidR="00396FBB">
        <w:rPr>
          <w:bCs/>
          <w:color w:val="000000" w:themeColor="text1"/>
          <w:lang w:val="et-EE"/>
        </w:rPr>
        <w:t>RP</w:t>
      </w:r>
      <w:r w:rsidRPr="00550297">
        <w:rPr>
          <w:bCs/>
          <w:color w:val="000000" w:themeColor="text1"/>
          <w:lang w:val="et-EE"/>
        </w:rPr>
        <w:t>_</w:t>
      </w:r>
      <w:r w:rsidR="003F5BAB">
        <w:rPr>
          <w:bCs/>
          <w:color w:val="000000" w:themeColor="text1"/>
          <w:lang w:val="et-EE"/>
        </w:rPr>
        <w:t>TU</w:t>
      </w:r>
      <w:r w:rsidRPr="00550297">
        <w:rPr>
          <w:bCs/>
          <w:color w:val="000000" w:themeColor="text1"/>
          <w:lang w:val="et-EE"/>
        </w:rPr>
        <w:t>-</w:t>
      </w:r>
      <w:r w:rsidR="003F5BAB">
        <w:rPr>
          <w:bCs/>
          <w:color w:val="000000" w:themeColor="text1"/>
          <w:lang w:val="et-EE"/>
        </w:rPr>
        <w:t>TS</w:t>
      </w:r>
      <w:r w:rsidRPr="00550297">
        <w:rPr>
          <w:bCs/>
          <w:color w:val="000000" w:themeColor="text1"/>
          <w:lang w:val="et-EE"/>
        </w:rPr>
        <w:t>_</w:t>
      </w:r>
      <w:r w:rsidR="00E01C89">
        <w:rPr>
          <w:bCs/>
          <w:color w:val="000000" w:themeColor="text1"/>
          <w:lang w:val="et-EE"/>
        </w:rPr>
        <w:t>DTD</w:t>
      </w:r>
      <w:r w:rsidRPr="00550297">
        <w:rPr>
          <w:bCs/>
          <w:color w:val="000000" w:themeColor="text1"/>
          <w:lang w:val="et-EE"/>
        </w:rPr>
        <w:t>_</w:t>
      </w:r>
      <w:r w:rsidR="00396FBB">
        <w:rPr>
          <w:bCs/>
          <w:color w:val="000000" w:themeColor="text1"/>
          <w:lang w:val="et-EE"/>
        </w:rPr>
        <w:t>000</w:t>
      </w:r>
      <w:r w:rsidR="00113A92">
        <w:rPr>
          <w:bCs/>
          <w:color w:val="000000" w:themeColor="text1"/>
          <w:lang w:val="et-EE"/>
        </w:rPr>
        <w:t>003</w:t>
      </w:r>
    </w:p>
    <w:p w14:paraId="05AF844B" w14:textId="77777777" w:rsidR="008131FA" w:rsidRPr="00F177F3" w:rsidRDefault="008131FA" w:rsidP="004C7347">
      <w:pPr>
        <w:spacing w:after="100" w:afterAutospacing="1" w:line="360" w:lineRule="auto"/>
        <w:rPr>
          <w:lang w:val="et-EE"/>
        </w:rPr>
      </w:pPr>
    </w:p>
    <w:p w14:paraId="3972EB51" w14:textId="77777777" w:rsidR="00D476B0" w:rsidRPr="00F177F3" w:rsidRDefault="00D476B0" w:rsidP="004C7347">
      <w:pPr>
        <w:spacing w:after="100" w:afterAutospacing="1" w:line="360" w:lineRule="auto"/>
        <w:rPr>
          <w:lang w:val="et-EE"/>
        </w:rPr>
      </w:pPr>
    </w:p>
    <w:p w14:paraId="6F221D81" w14:textId="77777777" w:rsidR="00D476B0" w:rsidRPr="00F177F3" w:rsidRDefault="00D476B0" w:rsidP="004C7347">
      <w:pPr>
        <w:spacing w:after="100" w:afterAutospacing="1" w:line="360" w:lineRule="auto"/>
        <w:rPr>
          <w:lang w:val="et-EE"/>
        </w:rPr>
      </w:pPr>
    </w:p>
    <w:p w14:paraId="3E96900B" w14:textId="77777777" w:rsidR="00D476B0" w:rsidRPr="00F177F3" w:rsidRDefault="00D476B0" w:rsidP="004C7347">
      <w:pPr>
        <w:spacing w:after="100" w:afterAutospacing="1" w:line="360" w:lineRule="auto"/>
        <w:rPr>
          <w:lang w:val="et-EE"/>
        </w:rPr>
      </w:pPr>
    </w:p>
    <w:p w14:paraId="3120BBE8" w14:textId="77777777" w:rsidR="00D476B0" w:rsidRPr="00F177F3" w:rsidRDefault="00D476B0" w:rsidP="004C7347">
      <w:pPr>
        <w:spacing w:after="100" w:afterAutospacing="1" w:line="360" w:lineRule="auto"/>
        <w:rPr>
          <w:lang w:val="et-EE"/>
        </w:rPr>
      </w:pPr>
    </w:p>
    <w:p w14:paraId="4FD578D0" w14:textId="77777777" w:rsidR="00D476B0" w:rsidRPr="00F177F3" w:rsidRDefault="00D476B0" w:rsidP="004C7347">
      <w:pPr>
        <w:spacing w:after="100" w:afterAutospacing="1" w:line="360" w:lineRule="auto"/>
        <w:rPr>
          <w:lang w:val="et-EE"/>
        </w:rPr>
      </w:pPr>
    </w:p>
    <w:p w14:paraId="564724D8" w14:textId="5F8D93CF" w:rsidR="00D476B0" w:rsidRDefault="00D476B0" w:rsidP="004C7347">
      <w:pPr>
        <w:spacing w:after="100" w:afterAutospacing="1" w:line="360" w:lineRule="auto"/>
        <w:rPr>
          <w:lang w:val="et-EE"/>
        </w:rPr>
      </w:pPr>
    </w:p>
    <w:p w14:paraId="556C4E48" w14:textId="77777777" w:rsidR="00304C31" w:rsidRPr="00F177F3" w:rsidRDefault="00304C31" w:rsidP="004C7347">
      <w:pPr>
        <w:spacing w:after="100" w:afterAutospacing="1" w:line="360" w:lineRule="auto"/>
        <w:rPr>
          <w:lang w:val="et-EE"/>
        </w:rPr>
      </w:pPr>
    </w:p>
    <w:p w14:paraId="0BEBB2F5" w14:textId="77777777" w:rsidR="00AE0131" w:rsidRPr="00F177F3" w:rsidRDefault="00AE0131" w:rsidP="004C7347">
      <w:pPr>
        <w:spacing w:after="100" w:afterAutospacing="1" w:line="360" w:lineRule="auto"/>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363"/>
        <w:gridCol w:w="1361"/>
        <w:gridCol w:w="1363"/>
        <w:gridCol w:w="1361"/>
        <w:gridCol w:w="1361"/>
        <w:gridCol w:w="1520"/>
        <w:gridCol w:w="1197"/>
      </w:tblGrid>
      <w:tr w:rsidR="00304C31" w:rsidRPr="009162D4" w14:paraId="44295831" w14:textId="77777777" w:rsidTr="00790D8F">
        <w:trPr>
          <w:cantSplit/>
          <w:trHeight w:val="567"/>
        </w:trPr>
        <w:tc>
          <w:tcPr>
            <w:tcW w:w="295" w:type="pct"/>
            <w:tcMar>
              <w:left w:w="28" w:type="dxa"/>
              <w:right w:w="28" w:type="dxa"/>
            </w:tcMar>
            <w:vAlign w:val="center"/>
          </w:tcPr>
          <w:p w14:paraId="7D6A6C8F" w14:textId="77777777" w:rsidR="00304C31" w:rsidRPr="009162D4" w:rsidRDefault="00304C31" w:rsidP="00B03D0A">
            <w:pPr>
              <w:pStyle w:val="RBbody"/>
              <w:spacing w:after="0" w:line="240" w:lineRule="auto"/>
              <w:jc w:val="center"/>
              <w:rPr>
                <w:rFonts w:ascii="Arial" w:hAnsi="Arial" w:cs="Arial"/>
                <w:lang w:val="en-GB"/>
              </w:rPr>
            </w:pPr>
            <w:bookmarkStart w:id="2" w:name="_Toc369528046"/>
            <w:bookmarkStart w:id="3" w:name="_Toc526492990"/>
            <w:r w:rsidRPr="009162D4">
              <w:rPr>
                <w:rFonts w:ascii="Arial" w:hAnsi="Arial" w:cs="Arial"/>
                <w:lang w:val="en-GB"/>
              </w:rPr>
              <w:t>Rev.</w:t>
            </w:r>
          </w:p>
        </w:tc>
        <w:tc>
          <w:tcPr>
            <w:tcW w:w="673" w:type="pct"/>
            <w:tcMar>
              <w:left w:w="28" w:type="dxa"/>
              <w:right w:w="28" w:type="dxa"/>
            </w:tcMar>
            <w:vAlign w:val="center"/>
          </w:tcPr>
          <w:p w14:paraId="76D39C49"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Kuupäev</w:t>
            </w:r>
            <w:proofErr w:type="spellEnd"/>
          </w:p>
        </w:tc>
        <w:tc>
          <w:tcPr>
            <w:tcW w:w="672" w:type="pct"/>
            <w:vAlign w:val="center"/>
          </w:tcPr>
          <w:p w14:paraId="2F1FA3EB"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Dokumendi</w:t>
            </w:r>
            <w:proofErr w:type="spellEnd"/>
            <w:r w:rsidRPr="009162D4">
              <w:rPr>
                <w:rFonts w:ascii="Arial" w:hAnsi="Arial" w:cs="Arial"/>
                <w:lang w:val="en-GB"/>
              </w:rPr>
              <w:t xml:space="preserve"> </w:t>
            </w:r>
            <w:proofErr w:type="spellStart"/>
            <w:r w:rsidRPr="009162D4">
              <w:rPr>
                <w:rFonts w:ascii="Arial" w:hAnsi="Arial" w:cs="Arial"/>
                <w:lang w:val="en-GB"/>
              </w:rPr>
              <w:t>staatus</w:t>
            </w:r>
            <w:proofErr w:type="spellEnd"/>
          </w:p>
        </w:tc>
        <w:tc>
          <w:tcPr>
            <w:tcW w:w="673" w:type="pct"/>
            <w:tcMar>
              <w:left w:w="28" w:type="dxa"/>
              <w:right w:w="28" w:type="dxa"/>
            </w:tcMar>
            <w:vAlign w:val="center"/>
          </w:tcPr>
          <w:p w14:paraId="6BE02A89"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Koostanud</w:t>
            </w:r>
            <w:proofErr w:type="spellEnd"/>
          </w:p>
        </w:tc>
        <w:tc>
          <w:tcPr>
            <w:tcW w:w="672" w:type="pct"/>
            <w:vAlign w:val="center"/>
          </w:tcPr>
          <w:p w14:paraId="11CCC481"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Kontrollinud</w:t>
            </w:r>
            <w:proofErr w:type="spellEnd"/>
          </w:p>
        </w:tc>
        <w:tc>
          <w:tcPr>
            <w:tcW w:w="672" w:type="pct"/>
            <w:tcMar>
              <w:left w:w="28" w:type="dxa"/>
              <w:right w:w="28" w:type="dxa"/>
            </w:tcMar>
            <w:vAlign w:val="center"/>
          </w:tcPr>
          <w:p w14:paraId="779B50B7" w14:textId="29DF6FD8" w:rsidR="00304C31" w:rsidRPr="009162D4" w:rsidRDefault="00B41AE0" w:rsidP="00B03D0A">
            <w:pPr>
              <w:pStyle w:val="RBbody"/>
              <w:spacing w:after="0" w:line="240" w:lineRule="auto"/>
              <w:jc w:val="center"/>
              <w:rPr>
                <w:rFonts w:ascii="Arial" w:hAnsi="Arial" w:cs="Arial"/>
                <w:lang w:val="en-GB"/>
              </w:rPr>
            </w:pPr>
            <w:r w:rsidRPr="009162D4">
              <w:rPr>
                <w:rFonts w:ascii="Arial" w:hAnsi="Arial" w:cs="Arial"/>
                <w:lang w:val="en-GB"/>
              </w:rPr>
              <w:t xml:space="preserve">Heaks </w:t>
            </w:r>
            <w:proofErr w:type="spellStart"/>
            <w:r w:rsidRPr="009162D4">
              <w:rPr>
                <w:rFonts w:ascii="Arial" w:hAnsi="Arial" w:cs="Arial"/>
                <w:lang w:val="en-GB"/>
              </w:rPr>
              <w:t>kiitnud</w:t>
            </w:r>
            <w:proofErr w:type="spellEnd"/>
          </w:p>
        </w:tc>
        <w:tc>
          <w:tcPr>
            <w:tcW w:w="751" w:type="pct"/>
            <w:vAlign w:val="center"/>
          </w:tcPr>
          <w:p w14:paraId="1C74841A" w14:textId="4E476FF0" w:rsidR="00304C31" w:rsidRPr="009162D4" w:rsidRDefault="00B41AE0" w:rsidP="00B03D0A">
            <w:pPr>
              <w:pStyle w:val="RBbody"/>
              <w:spacing w:after="0" w:line="240" w:lineRule="auto"/>
              <w:jc w:val="center"/>
              <w:rPr>
                <w:rFonts w:ascii="Arial" w:hAnsi="Arial" w:cs="Arial"/>
                <w:lang w:val="en-GB"/>
              </w:rPr>
            </w:pPr>
            <w:proofErr w:type="spellStart"/>
            <w:r>
              <w:rPr>
                <w:rFonts w:ascii="Arial" w:hAnsi="Arial" w:cs="Arial"/>
                <w:lang w:val="en-GB"/>
              </w:rPr>
              <w:t>Vastutav</w:t>
            </w:r>
            <w:proofErr w:type="spellEnd"/>
            <w:r>
              <w:rPr>
                <w:rFonts w:ascii="Arial" w:hAnsi="Arial" w:cs="Arial"/>
                <w:lang w:val="en-GB"/>
              </w:rPr>
              <w:t xml:space="preserve"> </w:t>
            </w:r>
            <w:proofErr w:type="spellStart"/>
            <w:r>
              <w:rPr>
                <w:rFonts w:ascii="Arial" w:hAnsi="Arial" w:cs="Arial"/>
                <w:lang w:val="en-GB"/>
              </w:rPr>
              <w:t>isik</w:t>
            </w:r>
            <w:proofErr w:type="spellEnd"/>
          </w:p>
        </w:tc>
        <w:tc>
          <w:tcPr>
            <w:tcW w:w="591" w:type="pct"/>
            <w:tcMar>
              <w:left w:w="28" w:type="dxa"/>
              <w:right w:w="28" w:type="dxa"/>
            </w:tcMar>
            <w:vAlign w:val="center"/>
          </w:tcPr>
          <w:p w14:paraId="3CFCAA98"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Vastu</w:t>
            </w:r>
            <w:proofErr w:type="spellEnd"/>
            <w:r w:rsidRPr="009162D4">
              <w:rPr>
                <w:rFonts w:ascii="Arial" w:hAnsi="Arial" w:cs="Arial"/>
                <w:lang w:val="en-GB"/>
              </w:rPr>
              <w:t xml:space="preserve"> </w:t>
            </w:r>
            <w:proofErr w:type="spellStart"/>
            <w:r w:rsidRPr="009162D4">
              <w:rPr>
                <w:rFonts w:ascii="Arial" w:hAnsi="Arial" w:cs="Arial"/>
                <w:lang w:val="en-GB"/>
              </w:rPr>
              <w:t>võtnud</w:t>
            </w:r>
            <w:proofErr w:type="spellEnd"/>
          </w:p>
        </w:tc>
      </w:tr>
      <w:tr w:rsidR="00304C31" w:rsidRPr="009162D4" w14:paraId="6B883FD5" w14:textId="77777777" w:rsidTr="00790D8F">
        <w:trPr>
          <w:cantSplit/>
          <w:trHeight w:val="567"/>
        </w:trPr>
        <w:tc>
          <w:tcPr>
            <w:tcW w:w="295" w:type="pct"/>
            <w:shd w:val="clear" w:color="auto" w:fill="auto"/>
            <w:tcMar>
              <w:left w:w="28" w:type="dxa"/>
              <w:right w:w="28" w:type="dxa"/>
            </w:tcMar>
            <w:vAlign w:val="center"/>
          </w:tcPr>
          <w:p w14:paraId="01293AE1"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rPr>
              <w:t>001</w:t>
            </w:r>
          </w:p>
        </w:tc>
        <w:tc>
          <w:tcPr>
            <w:tcW w:w="673" w:type="pct"/>
            <w:shd w:val="clear" w:color="auto" w:fill="auto"/>
            <w:tcMar>
              <w:left w:w="28" w:type="dxa"/>
              <w:right w:w="28" w:type="dxa"/>
            </w:tcMar>
            <w:vAlign w:val="center"/>
          </w:tcPr>
          <w:p w14:paraId="25C46C82" w14:textId="377C833C" w:rsidR="00304C31" w:rsidRPr="009162D4" w:rsidRDefault="008F1F6F" w:rsidP="00B03D0A">
            <w:pPr>
              <w:pStyle w:val="RBbody"/>
              <w:spacing w:after="0" w:line="240" w:lineRule="auto"/>
              <w:jc w:val="center"/>
              <w:rPr>
                <w:rFonts w:ascii="Arial" w:hAnsi="Arial" w:cs="Arial"/>
                <w:lang w:val="en-GB"/>
              </w:rPr>
            </w:pPr>
            <w:r>
              <w:rPr>
                <w:rFonts w:ascii="Arial" w:hAnsi="Arial" w:cs="Arial"/>
                <w:lang w:val="en-GB"/>
              </w:rPr>
              <w:t>02.07.2024</w:t>
            </w:r>
          </w:p>
        </w:tc>
        <w:tc>
          <w:tcPr>
            <w:tcW w:w="672" w:type="pct"/>
            <w:shd w:val="clear" w:color="auto" w:fill="auto"/>
            <w:vAlign w:val="center"/>
          </w:tcPr>
          <w:p w14:paraId="7B83757D"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Esitatud</w:t>
            </w:r>
            <w:proofErr w:type="spellEnd"/>
          </w:p>
        </w:tc>
        <w:tc>
          <w:tcPr>
            <w:tcW w:w="673" w:type="pct"/>
            <w:shd w:val="clear" w:color="auto" w:fill="auto"/>
            <w:tcMar>
              <w:left w:w="28" w:type="dxa"/>
              <w:right w:w="28" w:type="dxa"/>
            </w:tcMar>
            <w:vAlign w:val="center"/>
          </w:tcPr>
          <w:p w14:paraId="7D3F45F0" w14:textId="50698188"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Nadezda Tervo</w:t>
            </w:r>
          </w:p>
        </w:tc>
        <w:tc>
          <w:tcPr>
            <w:tcW w:w="672" w:type="pct"/>
            <w:vAlign w:val="center"/>
          </w:tcPr>
          <w:p w14:paraId="7F6B04A4" w14:textId="4017B018"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Liisa Karu</w:t>
            </w:r>
          </w:p>
        </w:tc>
        <w:tc>
          <w:tcPr>
            <w:tcW w:w="672" w:type="pct"/>
            <w:shd w:val="clear" w:color="auto" w:fill="auto"/>
            <w:tcMar>
              <w:left w:w="28" w:type="dxa"/>
              <w:right w:w="28" w:type="dxa"/>
            </w:tcMar>
            <w:vAlign w:val="center"/>
          </w:tcPr>
          <w:p w14:paraId="12EE28CE" w14:textId="23112D9A" w:rsidR="00304C31" w:rsidRPr="009162D4" w:rsidRDefault="003F5BAB" w:rsidP="00B03D0A">
            <w:pPr>
              <w:pStyle w:val="RBbody"/>
              <w:spacing w:after="0" w:line="240" w:lineRule="auto"/>
              <w:jc w:val="center"/>
              <w:rPr>
                <w:rFonts w:ascii="Arial" w:hAnsi="Arial" w:cs="Arial"/>
                <w:lang w:val="en-GB"/>
              </w:rPr>
            </w:pPr>
            <w:r>
              <w:rPr>
                <w:rFonts w:ascii="Arial" w:hAnsi="Arial" w:cs="Arial"/>
                <w:lang w:val="en-GB"/>
              </w:rPr>
              <w:t>Liisa Karu</w:t>
            </w:r>
          </w:p>
        </w:tc>
        <w:tc>
          <w:tcPr>
            <w:tcW w:w="751" w:type="pct"/>
            <w:shd w:val="clear" w:color="auto" w:fill="auto"/>
            <w:vAlign w:val="center"/>
          </w:tcPr>
          <w:p w14:paraId="55A0252D" w14:textId="7EF69240" w:rsidR="00304C31" w:rsidRPr="009162D4" w:rsidRDefault="00B41AE0" w:rsidP="00B03D0A">
            <w:pPr>
              <w:pStyle w:val="RBbody"/>
              <w:spacing w:after="0" w:line="240" w:lineRule="auto"/>
              <w:jc w:val="center"/>
              <w:rPr>
                <w:rFonts w:ascii="Arial" w:hAnsi="Arial" w:cs="Arial"/>
                <w:lang w:val="en-GB"/>
              </w:rPr>
            </w:pPr>
            <w:r>
              <w:rPr>
                <w:rFonts w:ascii="Arial" w:hAnsi="Arial" w:cs="Arial"/>
                <w:lang w:val="en-GB"/>
              </w:rPr>
              <w:t xml:space="preserve">Ats </w:t>
            </w:r>
            <w:proofErr w:type="spellStart"/>
            <w:r>
              <w:rPr>
                <w:rFonts w:ascii="Arial" w:hAnsi="Arial" w:cs="Arial"/>
                <w:lang w:val="en-GB"/>
              </w:rPr>
              <w:t>Pildre</w:t>
            </w:r>
            <w:proofErr w:type="spellEnd"/>
          </w:p>
        </w:tc>
        <w:tc>
          <w:tcPr>
            <w:tcW w:w="591" w:type="pct"/>
            <w:shd w:val="clear" w:color="auto" w:fill="auto"/>
            <w:tcMar>
              <w:left w:w="28" w:type="dxa"/>
              <w:right w:w="28" w:type="dxa"/>
            </w:tcMar>
            <w:vAlign w:val="center"/>
          </w:tcPr>
          <w:p w14:paraId="7BBF0DFB" w14:textId="77777777" w:rsidR="00304C31" w:rsidRPr="009162D4" w:rsidRDefault="00304C31" w:rsidP="00B03D0A">
            <w:pPr>
              <w:pStyle w:val="RBbody"/>
              <w:spacing w:after="0" w:line="240" w:lineRule="auto"/>
              <w:jc w:val="center"/>
              <w:rPr>
                <w:rFonts w:ascii="Arial" w:hAnsi="Arial" w:cs="Arial"/>
                <w:lang w:val="en-GB"/>
              </w:rPr>
            </w:pPr>
          </w:p>
        </w:tc>
      </w:tr>
      <w:tr w:rsidR="00647306" w:rsidRPr="009162D4" w14:paraId="00D65871" w14:textId="77777777" w:rsidTr="002470B2">
        <w:trPr>
          <w:cantSplit/>
          <w:trHeight w:val="567"/>
        </w:trPr>
        <w:tc>
          <w:tcPr>
            <w:tcW w:w="295" w:type="pct"/>
            <w:tcMar>
              <w:left w:w="28" w:type="dxa"/>
              <w:right w:w="28" w:type="dxa"/>
            </w:tcMar>
            <w:vAlign w:val="center"/>
          </w:tcPr>
          <w:p w14:paraId="6505ACB6" w14:textId="77777777" w:rsidR="00647306" w:rsidRPr="009162D4" w:rsidRDefault="00647306" w:rsidP="00647306">
            <w:pPr>
              <w:pStyle w:val="RBbody"/>
              <w:spacing w:after="0" w:line="240" w:lineRule="auto"/>
              <w:jc w:val="center"/>
              <w:rPr>
                <w:rFonts w:ascii="Arial" w:hAnsi="Arial" w:cs="Arial"/>
                <w:lang w:val="en-GB"/>
              </w:rPr>
            </w:pPr>
            <w:r>
              <w:rPr>
                <w:rFonts w:ascii="Arial" w:hAnsi="Arial" w:cs="Arial"/>
                <w:lang w:val="en-GB"/>
              </w:rPr>
              <w:t>002</w:t>
            </w:r>
          </w:p>
        </w:tc>
        <w:tc>
          <w:tcPr>
            <w:tcW w:w="673" w:type="pct"/>
            <w:tcMar>
              <w:left w:w="28" w:type="dxa"/>
              <w:right w:w="28" w:type="dxa"/>
            </w:tcMar>
            <w:vAlign w:val="center"/>
          </w:tcPr>
          <w:p w14:paraId="25BFB655" w14:textId="08478DCB" w:rsidR="00647306" w:rsidRPr="009162D4" w:rsidRDefault="00647306" w:rsidP="00647306">
            <w:pPr>
              <w:pStyle w:val="RBbody"/>
              <w:spacing w:after="0" w:line="240" w:lineRule="auto"/>
              <w:jc w:val="center"/>
              <w:rPr>
                <w:rFonts w:ascii="Arial" w:hAnsi="Arial" w:cs="Arial"/>
                <w:lang w:val="en-GB"/>
              </w:rPr>
            </w:pPr>
          </w:p>
        </w:tc>
        <w:tc>
          <w:tcPr>
            <w:tcW w:w="672" w:type="pct"/>
            <w:vAlign w:val="center"/>
          </w:tcPr>
          <w:p w14:paraId="46C2AA27" w14:textId="650F4343" w:rsidR="00647306" w:rsidRPr="009162D4" w:rsidRDefault="00647306" w:rsidP="00647306">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35067AC0" w14:textId="159444C6" w:rsidR="00647306" w:rsidRPr="009162D4" w:rsidRDefault="00647306" w:rsidP="00647306">
            <w:pPr>
              <w:pStyle w:val="RBbody"/>
              <w:spacing w:after="0" w:line="240" w:lineRule="auto"/>
              <w:jc w:val="center"/>
              <w:rPr>
                <w:rFonts w:ascii="Arial" w:hAnsi="Arial" w:cs="Arial"/>
                <w:lang w:val="en-GB"/>
              </w:rPr>
            </w:pPr>
          </w:p>
        </w:tc>
        <w:tc>
          <w:tcPr>
            <w:tcW w:w="672" w:type="pct"/>
            <w:vAlign w:val="center"/>
          </w:tcPr>
          <w:p w14:paraId="549FF6C2" w14:textId="741F14D4" w:rsidR="00647306" w:rsidRPr="009162D4" w:rsidRDefault="00647306" w:rsidP="00647306">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17CA569B" w14:textId="676EEBFE" w:rsidR="00647306" w:rsidRPr="009162D4" w:rsidRDefault="00647306" w:rsidP="00647306">
            <w:pPr>
              <w:pStyle w:val="RBbody"/>
              <w:spacing w:after="0" w:line="240" w:lineRule="auto"/>
              <w:jc w:val="center"/>
              <w:rPr>
                <w:rFonts w:ascii="Arial" w:hAnsi="Arial" w:cs="Arial"/>
                <w:lang w:val="en-GB"/>
              </w:rPr>
            </w:pPr>
          </w:p>
        </w:tc>
        <w:tc>
          <w:tcPr>
            <w:tcW w:w="751" w:type="pct"/>
            <w:vAlign w:val="center"/>
          </w:tcPr>
          <w:p w14:paraId="486941E3" w14:textId="25606D88" w:rsidR="00647306" w:rsidRPr="009162D4" w:rsidRDefault="00647306" w:rsidP="00647306">
            <w:pPr>
              <w:pStyle w:val="RBbody"/>
              <w:spacing w:after="0" w:line="240" w:lineRule="auto"/>
              <w:jc w:val="center"/>
              <w:rPr>
                <w:rFonts w:ascii="Arial" w:hAnsi="Arial" w:cs="Arial"/>
                <w:bCs/>
                <w:lang w:val="en-GB"/>
              </w:rPr>
            </w:pPr>
          </w:p>
        </w:tc>
        <w:tc>
          <w:tcPr>
            <w:tcW w:w="591" w:type="pct"/>
            <w:tcMar>
              <w:left w:w="28" w:type="dxa"/>
              <w:right w:w="28" w:type="dxa"/>
            </w:tcMar>
            <w:vAlign w:val="center"/>
          </w:tcPr>
          <w:p w14:paraId="0911898B" w14:textId="77777777" w:rsidR="00647306" w:rsidRPr="009162D4" w:rsidRDefault="00647306" w:rsidP="00647306">
            <w:pPr>
              <w:pStyle w:val="RBbody"/>
              <w:spacing w:after="0" w:line="240" w:lineRule="auto"/>
              <w:jc w:val="center"/>
              <w:rPr>
                <w:rFonts w:ascii="Arial" w:hAnsi="Arial" w:cs="Arial"/>
                <w:lang w:val="en-GB"/>
              </w:rPr>
            </w:pPr>
          </w:p>
        </w:tc>
      </w:tr>
      <w:tr w:rsidR="00304C31" w:rsidRPr="009162D4" w14:paraId="4CACCEA1" w14:textId="77777777" w:rsidTr="00790D8F">
        <w:trPr>
          <w:cantSplit/>
          <w:trHeight w:val="567"/>
        </w:trPr>
        <w:tc>
          <w:tcPr>
            <w:tcW w:w="295" w:type="pct"/>
            <w:tcMar>
              <w:left w:w="28" w:type="dxa"/>
              <w:right w:w="28" w:type="dxa"/>
            </w:tcMar>
            <w:vAlign w:val="center"/>
          </w:tcPr>
          <w:p w14:paraId="3A0B8A58" w14:textId="426DBC7F" w:rsidR="00304C31" w:rsidRPr="009162D4" w:rsidRDefault="00293802" w:rsidP="00B03D0A">
            <w:pPr>
              <w:pStyle w:val="RBbody"/>
              <w:spacing w:after="0" w:line="240" w:lineRule="auto"/>
              <w:jc w:val="center"/>
              <w:rPr>
                <w:rFonts w:ascii="Arial" w:hAnsi="Arial" w:cs="Arial"/>
                <w:lang w:val="en-GB"/>
              </w:rPr>
            </w:pPr>
            <w:r>
              <w:rPr>
                <w:rFonts w:ascii="Arial" w:hAnsi="Arial" w:cs="Arial"/>
                <w:lang w:val="en-GB"/>
              </w:rPr>
              <w:t>003</w:t>
            </w:r>
          </w:p>
        </w:tc>
        <w:tc>
          <w:tcPr>
            <w:tcW w:w="673" w:type="pct"/>
            <w:tcMar>
              <w:left w:w="28" w:type="dxa"/>
              <w:right w:w="28" w:type="dxa"/>
            </w:tcMar>
            <w:vAlign w:val="center"/>
          </w:tcPr>
          <w:p w14:paraId="67C71AA6" w14:textId="367E9441" w:rsidR="00304C31" w:rsidRPr="009162D4" w:rsidRDefault="00304C31" w:rsidP="00B03D0A">
            <w:pPr>
              <w:pStyle w:val="RBbody"/>
              <w:spacing w:after="0" w:line="240" w:lineRule="auto"/>
              <w:jc w:val="center"/>
              <w:rPr>
                <w:rFonts w:ascii="Arial" w:hAnsi="Arial" w:cs="Arial"/>
                <w:lang w:val="en-GB"/>
              </w:rPr>
            </w:pPr>
          </w:p>
        </w:tc>
        <w:tc>
          <w:tcPr>
            <w:tcW w:w="672" w:type="pct"/>
            <w:vAlign w:val="center"/>
          </w:tcPr>
          <w:p w14:paraId="5C563EF3"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73B9D8A6" w14:textId="77777777" w:rsidR="00304C31" w:rsidRPr="009162D4" w:rsidRDefault="00304C31" w:rsidP="00B03D0A">
            <w:pPr>
              <w:pStyle w:val="RBbody"/>
              <w:spacing w:after="0" w:line="240" w:lineRule="auto"/>
              <w:jc w:val="center"/>
              <w:rPr>
                <w:rFonts w:ascii="Arial" w:hAnsi="Arial" w:cs="Arial"/>
                <w:lang w:val="en-GB"/>
              </w:rPr>
            </w:pPr>
          </w:p>
        </w:tc>
        <w:tc>
          <w:tcPr>
            <w:tcW w:w="672" w:type="pct"/>
          </w:tcPr>
          <w:p w14:paraId="3BB9597B" w14:textId="77777777" w:rsidR="00304C31" w:rsidRPr="009162D4" w:rsidRDefault="00304C31" w:rsidP="00B03D0A">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50AAA337" w14:textId="77777777" w:rsidR="00304C31" w:rsidRPr="009162D4" w:rsidRDefault="00304C31" w:rsidP="00B03D0A">
            <w:pPr>
              <w:pStyle w:val="RBbody"/>
              <w:spacing w:after="0" w:line="240" w:lineRule="auto"/>
              <w:jc w:val="center"/>
              <w:rPr>
                <w:rFonts w:ascii="Arial" w:hAnsi="Arial" w:cs="Arial"/>
                <w:lang w:val="en-GB"/>
              </w:rPr>
            </w:pPr>
          </w:p>
        </w:tc>
        <w:tc>
          <w:tcPr>
            <w:tcW w:w="751" w:type="pct"/>
            <w:vAlign w:val="center"/>
          </w:tcPr>
          <w:p w14:paraId="3D446586" w14:textId="77777777" w:rsidR="00304C31" w:rsidRPr="009162D4" w:rsidRDefault="00304C31" w:rsidP="00B03D0A">
            <w:pPr>
              <w:pStyle w:val="RBbody"/>
              <w:spacing w:after="0" w:line="240" w:lineRule="auto"/>
              <w:jc w:val="center"/>
              <w:rPr>
                <w:rFonts w:ascii="Arial" w:hAnsi="Arial" w:cs="Arial"/>
                <w:bCs/>
                <w:lang w:val="en-GB"/>
              </w:rPr>
            </w:pPr>
          </w:p>
        </w:tc>
        <w:tc>
          <w:tcPr>
            <w:tcW w:w="591" w:type="pct"/>
            <w:tcMar>
              <w:left w:w="28" w:type="dxa"/>
              <w:right w:w="28" w:type="dxa"/>
            </w:tcMar>
            <w:vAlign w:val="center"/>
          </w:tcPr>
          <w:p w14:paraId="03F798C7" w14:textId="77777777" w:rsidR="00304C31" w:rsidRPr="009162D4" w:rsidRDefault="00304C31" w:rsidP="00B03D0A">
            <w:pPr>
              <w:pStyle w:val="RBbody"/>
              <w:spacing w:after="0" w:line="240" w:lineRule="auto"/>
              <w:jc w:val="center"/>
              <w:rPr>
                <w:rFonts w:ascii="Arial" w:hAnsi="Arial" w:cs="Arial"/>
                <w:lang w:val="en-GB"/>
              </w:rPr>
            </w:pPr>
          </w:p>
        </w:tc>
      </w:tr>
      <w:tr w:rsidR="00304C31" w:rsidRPr="009162D4" w14:paraId="53EFEFBD" w14:textId="77777777" w:rsidTr="00790D8F">
        <w:trPr>
          <w:cantSplit/>
          <w:trHeight w:val="1304"/>
        </w:trPr>
        <w:tc>
          <w:tcPr>
            <w:tcW w:w="295" w:type="pct"/>
            <w:tcMar>
              <w:left w:w="28" w:type="dxa"/>
              <w:right w:w="28" w:type="dxa"/>
            </w:tcMar>
            <w:vAlign w:val="center"/>
          </w:tcPr>
          <w:p w14:paraId="1C7FC324"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6C6E0EF2" w14:textId="77777777" w:rsidR="00304C31" w:rsidRPr="009162D4" w:rsidRDefault="00304C31" w:rsidP="00B03D0A">
            <w:pPr>
              <w:pStyle w:val="RBbody"/>
              <w:spacing w:after="0" w:line="240" w:lineRule="auto"/>
              <w:jc w:val="center"/>
              <w:rPr>
                <w:rFonts w:ascii="Arial" w:hAnsi="Arial" w:cs="Arial"/>
                <w:lang w:val="en-GB"/>
              </w:rPr>
            </w:pPr>
            <w:proofErr w:type="spellStart"/>
            <w:r w:rsidRPr="009162D4">
              <w:rPr>
                <w:rFonts w:ascii="Arial" w:hAnsi="Arial" w:cs="Arial"/>
                <w:lang w:val="en-GB"/>
              </w:rPr>
              <w:t>Allkirjad</w:t>
            </w:r>
            <w:proofErr w:type="spellEnd"/>
          </w:p>
        </w:tc>
        <w:tc>
          <w:tcPr>
            <w:tcW w:w="672" w:type="pct"/>
            <w:vAlign w:val="center"/>
          </w:tcPr>
          <w:p w14:paraId="55405612" w14:textId="77777777" w:rsidR="00304C31" w:rsidRPr="009162D4" w:rsidRDefault="00304C31" w:rsidP="00B03D0A">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2032C9A2" w14:textId="3EC1D18F" w:rsidR="00304C31" w:rsidRPr="009162D4" w:rsidRDefault="00304C31" w:rsidP="00B03D0A">
            <w:pPr>
              <w:pStyle w:val="RBbody"/>
              <w:spacing w:after="0" w:line="240" w:lineRule="auto"/>
              <w:jc w:val="center"/>
              <w:rPr>
                <w:rFonts w:ascii="Arial" w:hAnsi="Arial" w:cs="Arial"/>
                <w:lang w:val="en-GB"/>
              </w:rPr>
            </w:pPr>
          </w:p>
        </w:tc>
        <w:tc>
          <w:tcPr>
            <w:tcW w:w="672" w:type="pct"/>
            <w:vAlign w:val="center"/>
          </w:tcPr>
          <w:p w14:paraId="576DFE34" w14:textId="2C9134F1" w:rsidR="00304C31" w:rsidRPr="009162D4" w:rsidRDefault="00304C31" w:rsidP="00B03D0A">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31BDED21" w14:textId="59A8BACB" w:rsidR="00304C31" w:rsidRPr="009162D4" w:rsidRDefault="00304C31" w:rsidP="00B03D0A">
            <w:pPr>
              <w:pStyle w:val="RBbody"/>
              <w:spacing w:after="0" w:line="240" w:lineRule="auto"/>
              <w:jc w:val="center"/>
              <w:rPr>
                <w:rFonts w:ascii="Arial" w:hAnsi="Arial" w:cs="Arial"/>
                <w:lang w:val="en-GB"/>
              </w:rPr>
            </w:pPr>
          </w:p>
        </w:tc>
        <w:tc>
          <w:tcPr>
            <w:tcW w:w="751" w:type="pct"/>
            <w:vAlign w:val="center"/>
          </w:tcPr>
          <w:p w14:paraId="5E3ED577" w14:textId="3912F542" w:rsidR="00304C31" w:rsidRPr="009162D4" w:rsidRDefault="00304C31" w:rsidP="00B03D0A">
            <w:pPr>
              <w:pStyle w:val="RBbody"/>
              <w:spacing w:after="0" w:line="240" w:lineRule="auto"/>
              <w:jc w:val="center"/>
              <w:rPr>
                <w:rFonts w:ascii="Arial" w:hAnsi="Arial" w:cs="Arial"/>
                <w:lang w:val="en-GB"/>
              </w:rPr>
            </w:pPr>
          </w:p>
        </w:tc>
        <w:tc>
          <w:tcPr>
            <w:tcW w:w="591" w:type="pct"/>
            <w:tcMar>
              <w:left w:w="28" w:type="dxa"/>
              <w:right w:w="28" w:type="dxa"/>
            </w:tcMar>
            <w:vAlign w:val="center"/>
          </w:tcPr>
          <w:p w14:paraId="2B902533" w14:textId="77777777" w:rsidR="00304C31" w:rsidRPr="009162D4" w:rsidRDefault="00304C31" w:rsidP="00B03D0A">
            <w:pPr>
              <w:pStyle w:val="RBbody"/>
              <w:spacing w:after="0" w:line="240" w:lineRule="auto"/>
              <w:jc w:val="center"/>
              <w:rPr>
                <w:rFonts w:ascii="Arial" w:hAnsi="Arial" w:cs="Arial"/>
                <w:lang w:val="en-GB"/>
              </w:rPr>
            </w:pPr>
          </w:p>
        </w:tc>
      </w:tr>
    </w:tbl>
    <w:p w14:paraId="6D238922" w14:textId="77777777" w:rsidR="008535AC" w:rsidRPr="00F177F3" w:rsidRDefault="008535AC" w:rsidP="004C7347">
      <w:pPr>
        <w:spacing w:after="100" w:afterAutospacing="1" w:line="360" w:lineRule="auto"/>
        <w:rPr>
          <w:lang w:val="et-EE"/>
        </w:rPr>
      </w:pPr>
    </w:p>
    <w:p w14:paraId="347F9D23" w14:textId="77777777" w:rsidR="007A3128" w:rsidRDefault="007A3128" w:rsidP="0094024D">
      <w:pPr>
        <w:rPr>
          <w:b/>
          <w:bCs/>
          <w:lang w:val="en-US"/>
        </w:rPr>
      </w:pPr>
    </w:p>
    <w:p w14:paraId="4276025A" w14:textId="77777777" w:rsidR="001C3A28" w:rsidRDefault="001C3A28" w:rsidP="0094024D">
      <w:pPr>
        <w:rPr>
          <w:b/>
          <w:bCs/>
          <w:lang w:val="en-US"/>
        </w:rPr>
      </w:pPr>
    </w:p>
    <w:p w14:paraId="58335311" w14:textId="08E580D9" w:rsidR="0028017F" w:rsidRDefault="008E155B" w:rsidP="0094024D">
      <w:pPr>
        <w:rPr>
          <w:lang w:val="en-US"/>
        </w:rPr>
      </w:pPr>
      <w:r w:rsidRPr="00D7241E">
        <w:rPr>
          <w:b/>
          <w:bCs/>
          <w:lang w:val="en-US"/>
        </w:rPr>
        <w:t>Project title:</w:t>
      </w:r>
      <w:r w:rsidRPr="00BD3264">
        <w:rPr>
          <w:lang w:val="en-US"/>
        </w:rPr>
        <w:t xml:space="preserve"> </w:t>
      </w:r>
      <w:r w:rsidR="00E01C89">
        <w:rPr>
          <w:lang w:val="en-US"/>
        </w:rPr>
        <w:t xml:space="preserve">Rail </w:t>
      </w:r>
      <w:proofErr w:type="spellStart"/>
      <w:r w:rsidR="00E01C89">
        <w:rPr>
          <w:lang w:val="en-US"/>
        </w:rPr>
        <w:t>Baltica</w:t>
      </w:r>
      <w:proofErr w:type="spellEnd"/>
      <w:r w:rsidR="00E01C89">
        <w:rPr>
          <w:lang w:val="en-US"/>
        </w:rPr>
        <w:t xml:space="preserve"> </w:t>
      </w:r>
      <w:proofErr w:type="spellStart"/>
      <w:r w:rsidR="00E01C89">
        <w:rPr>
          <w:lang w:val="en-US"/>
        </w:rPr>
        <w:t>Harjumaa</w:t>
      </w:r>
      <w:proofErr w:type="spellEnd"/>
      <w:r w:rsidR="00E01C89">
        <w:rPr>
          <w:lang w:val="en-US"/>
        </w:rPr>
        <w:t xml:space="preserve"> main route railway I stage construction works</w:t>
      </w:r>
    </w:p>
    <w:p w14:paraId="74081C0B" w14:textId="7628CCCD" w:rsidR="0094024D" w:rsidRDefault="0094024D" w:rsidP="0094024D">
      <w:pPr>
        <w:rPr>
          <w:lang w:val="en-US"/>
        </w:rPr>
      </w:pPr>
    </w:p>
    <w:p w14:paraId="12ADCA50" w14:textId="3D12760C" w:rsidR="00291BFA" w:rsidRDefault="0094024D" w:rsidP="00291BFA">
      <w:pPr>
        <w:rPr>
          <w:lang w:val="fi-FI"/>
        </w:rPr>
      </w:pPr>
      <w:r w:rsidRPr="00D7241E">
        <w:rPr>
          <w:b/>
          <w:bCs/>
        </w:rPr>
        <w:t>Design Service</w:t>
      </w:r>
      <w:r>
        <w:rPr>
          <w:b/>
          <w:bCs/>
        </w:rPr>
        <w:t xml:space="preserve">: </w:t>
      </w:r>
      <w:r w:rsidR="00E01C89">
        <w:t>Detailed technical design</w:t>
      </w:r>
      <w:r w:rsidRPr="006843FF">
        <w:t>.</w:t>
      </w:r>
      <w:r>
        <w:t xml:space="preserve"> </w:t>
      </w:r>
      <w:proofErr w:type="spellStart"/>
      <w:r w:rsidR="003F5BAB">
        <w:rPr>
          <w:lang w:val="fi-FI"/>
        </w:rPr>
        <w:t>Culvert</w:t>
      </w:r>
      <w:proofErr w:type="spellEnd"/>
      <w:r w:rsidR="003F5BAB">
        <w:rPr>
          <w:lang w:val="fi-FI"/>
        </w:rPr>
        <w:t xml:space="preserve"> </w:t>
      </w:r>
      <w:proofErr w:type="spellStart"/>
      <w:r w:rsidR="003F5BAB">
        <w:rPr>
          <w:lang w:val="fi-FI"/>
        </w:rPr>
        <w:t>maintenance</w:t>
      </w:r>
      <w:proofErr w:type="spellEnd"/>
      <w:r w:rsidR="003F5BAB">
        <w:rPr>
          <w:lang w:val="fi-FI"/>
        </w:rPr>
        <w:t xml:space="preserve"> </w:t>
      </w:r>
      <w:proofErr w:type="spellStart"/>
      <w:r w:rsidR="003F5BAB">
        <w:rPr>
          <w:lang w:val="fi-FI"/>
        </w:rPr>
        <w:t>guide</w:t>
      </w:r>
      <w:proofErr w:type="spellEnd"/>
    </w:p>
    <w:p w14:paraId="1645C997" w14:textId="303711A4" w:rsidR="0094024D" w:rsidRPr="0094024D" w:rsidRDefault="0094024D" w:rsidP="0094024D">
      <w:pPr>
        <w:rPr>
          <w:lang w:val="en-US"/>
        </w:rPr>
      </w:pPr>
    </w:p>
    <w:p w14:paraId="70C4B731" w14:textId="018726FF" w:rsidR="00396FBB" w:rsidRPr="00B83CA9" w:rsidRDefault="00396FBB" w:rsidP="00396FBB">
      <w:pPr>
        <w:tabs>
          <w:tab w:val="left" w:pos="2127"/>
        </w:tabs>
        <w:spacing w:after="120"/>
      </w:pPr>
      <w:r w:rsidRPr="00B83CA9">
        <w:rPr>
          <w:b/>
          <w:bCs/>
        </w:rPr>
        <w:t>Document title:</w:t>
      </w:r>
      <w:r w:rsidRPr="00B83CA9">
        <w:t xml:space="preserve"> </w:t>
      </w:r>
      <w:r w:rsidR="003F5BAB" w:rsidRPr="00550297">
        <w:rPr>
          <w:bCs/>
          <w:color w:val="000000" w:themeColor="text1"/>
          <w:lang w:val="et-EE"/>
        </w:rPr>
        <w:t>RBDTD-EE-DS</w:t>
      </w:r>
      <w:r w:rsidR="003F5BAB">
        <w:rPr>
          <w:bCs/>
          <w:color w:val="000000" w:themeColor="text1"/>
          <w:lang w:val="et-EE"/>
        </w:rPr>
        <w:t>2</w:t>
      </w:r>
      <w:r w:rsidR="003F5BAB" w:rsidRPr="00550297">
        <w:rPr>
          <w:bCs/>
          <w:color w:val="000000" w:themeColor="text1"/>
          <w:lang w:val="et-EE"/>
        </w:rPr>
        <w:t>-DPS</w:t>
      </w:r>
      <w:r w:rsidR="003F5BAB">
        <w:rPr>
          <w:bCs/>
          <w:color w:val="000000" w:themeColor="text1"/>
          <w:lang w:val="et-EE"/>
        </w:rPr>
        <w:t>1</w:t>
      </w:r>
      <w:r w:rsidR="003F5BAB" w:rsidRPr="00550297">
        <w:rPr>
          <w:bCs/>
          <w:color w:val="000000" w:themeColor="text1"/>
          <w:lang w:val="et-EE"/>
        </w:rPr>
        <w:t>_</w:t>
      </w:r>
      <w:r w:rsidR="003F5BAB">
        <w:rPr>
          <w:bCs/>
          <w:color w:val="000000" w:themeColor="text1"/>
          <w:lang w:val="et-EE"/>
        </w:rPr>
        <w:t>TRE</w:t>
      </w:r>
      <w:r w:rsidR="003F5BAB" w:rsidRPr="00550297">
        <w:rPr>
          <w:bCs/>
          <w:color w:val="000000" w:themeColor="text1"/>
          <w:lang w:val="et-EE"/>
        </w:rPr>
        <w:t>_</w:t>
      </w:r>
      <w:r w:rsidR="003F5BAB">
        <w:rPr>
          <w:bCs/>
          <w:color w:val="000000" w:themeColor="text1"/>
          <w:lang w:val="et-EE"/>
        </w:rPr>
        <w:t>CU03708</w:t>
      </w:r>
      <w:r w:rsidR="002C01D9">
        <w:rPr>
          <w:bCs/>
          <w:color w:val="000000" w:themeColor="text1"/>
          <w:lang w:val="et-EE"/>
        </w:rPr>
        <w:t>2</w:t>
      </w:r>
      <w:r w:rsidR="003F5BAB" w:rsidRPr="00550297">
        <w:rPr>
          <w:bCs/>
          <w:color w:val="000000" w:themeColor="text1"/>
          <w:lang w:val="et-EE"/>
        </w:rPr>
        <w:t>-</w:t>
      </w:r>
      <w:r w:rsidR="003F5BAB">
        <w:rPr>
          <w:bCs/>
          <w:color w:val="000000" w:themeColor="text1"/>
          <w:lang w:val="et-EE"/>
        </w:rPr>
        <w:t>ZZ</w:t>
      </w:r>
      <w:r w:rsidR="003F5BAB" w:rsidRPr="00550297">
        <w:rPr>
          <w:bCs/>
          <w:color w:val="000000" w:themeColor="text1"/>
          <w:lang w:val="et-EE"/>
        </w:rPr>
        <w:t>_</w:t>
      </w:r>
      <w:r w:rsidR="003F5BAB">
        <w:rPr>
          <w:bCs/>
          <w:color w:val="000000" w:themeColor="text1"/>
          <w:lang w:val="et-EE"/>
        </w:rPr>
        <w:t>ZZZZ</w:t>
      </w:r>
      <w:r w:rsidR="003F5BAB" w:rsidRPr="00550297">
        <w:rPr>
          <w:bCs/>
          <w:color w:val="000000" w:themeColor="text1"/>
          <w:lang w:val="et-EE"/>
        </w:rPr>
        <w:t>_</w:t>
      </w:r>
      <w:r w:rsidR="003F5BAB">
        <w:rPr>
          <w:bCs/>
          <w:color w:val="000000" w:themeColor="text1"/>
          <w:lang w:val="et-EE"/>
        </w:rPr>
        <w:t>RP</w:t>
      </w:r>
      <w:r w:rsidR="003F5BAB" w:rsidRPr="00550297">
        <w:rPr>
          <w:bCs/>
          <w:color w:val="000000" w:themeColor="text1"/>
          <w:lang w:val="et-EE"/>
        </w:rPr>
        <w:t>_</w:t>
      </w:r>
      <w:r w:rsidR="003F5BAB">
        <w:rPr>
          <w:bCs/>
          <w:color w:val="000000" w:themeColor="text1"/>
          <w:lang w:val="et-EE"/>
        </w:rPr>
        <w:t>TU</w:t>
      </w:r>
      <w:r w:rsidR="003F5BAB" w:rsidRPr="00550297">
        <w:rPr>
          <w:bCs/>
          <w:color w:val="000000" w:themeColor="text1"/>
          <w:lang w:val="et-EE"/>
        </w:rPr>
        <w:t>-</w:t>
      </w:r>
      <w:r w:rsidR="003F5BAB">
        <w:rPr>
          <w:bCs/>
          <w:color w:val="000000" w:themeColor="text1"/>
          <w:lang w:val="et-EE"/>
        </w:rPr>
        <w:t>TS</w:t>
      </w:r>
      <w:r w:rsidR="003F5BAB" w:rsidRPr="00550297">
        <w:rPr>
          <w:bCs/>
          <w:color w:val="000000" w:themeColor="text1"/>
          <w:lang w:val="et-EE"/>
        </w:rPr>
        <w:t>_</w:t>
      </w:r>
      <w:r w:rsidR="003F5BAB">
        <w:rPr>
          <w:bCs/>
          <w:color w:val="000000" w:themeColor="text1"/>
          <w:lang w:val="et-EE"/>
        </w:rPr>
        <w:t>DTD</w:t>
      </w:r>
      <w:r w:rsidR="003F5BAB" w:rsidRPr="00550297">
        <w:rPr>
          <w:bCs/>
          <w:color w:val="000000" w:themeColor="text1"/>
          <w:lang w:val="et-EE"/>
        </w:rPr>
        <w:t>_</w:t>
      </w:r>
      <w:r w:rsidR="003F5BAB">
        <w:rPr>
          <w:bCs/>
          <w:color w:val="000000" w:themeColor="text1"/>
          <w:lang w:val="et-EE"/>
        </w:rPr>
        <w:t>000</w:t>
      </w:r>
      <w:r w:rsidR="00113A92">
        <w:rPr>
          <w:bCs/>
          <w:color w:val="000000" w:themeColor="text1"/>
          <w:lang w:val="et-EE"/>
        </w:rPr>
        <w:t>003</w:t>
      </w:r>
    </w:p>
    <w:p w14:paraId="7BB5C781" w14:textId="07B38CD0" w:rsidR="00DF46AD" w:rsidRPr="00F177F3" w:rsidRDefault="00DF46AD" w:rsidP="004C7347">
      <w:pPr>
        <w:spacing w:after="100" w:afterAutospacing="1" w:line="360" w:lineRule="auto"/>
        <w:rPr>
          <w:lang w:val="et-EE"/>
        </w:rPr>
      </w:pPr>
    </w:p>
    <w:p w14:paraId="0E2DBF3D" w14:textId="16EEB313" w:rsidR="00DF46AD" w:rsidRPr="00F177F3" w:rsidRDefault="00DF46AD" w:rsidP="004C7347">
      <w:pPr>
        <w:spacing w:after="100" w:afterAutospacing="1" w:line="360" w:lineRule="auto"/>
        <w:rPr>
          <w:lang w:val="et-EE"/>
        </w:rPr>
      </w:pPr>
    </w:p>
    <w:p w14:paraId="18AFF39B" w14:textId="31213E27" w:rsidR="00DF46AD" w:rsidRPr="00F177F3" w:rsidRDefault="00DF46AD" w:rsidP="004C7347">
      <w:pPr>
        <w:spacing w:after="100" w:afterAutospacing="1" w:line="360" w:lineRule="auto"/>
        <w:rPr>
          <w:lang w:val="et-EE"/>
        </w:rPr>
      </w:pPr>
    </w:p>
    <w:p w14:paraId="635A2486" w14:textId="14381807" w:rsidR="00DF46AD" w:rsidRPr="00F177F3" w:rsidRDefault="00DF46AD" w:rsidP="004C7347">
      <w:pPr>
        <w:spacing w:after="100" w:afterAutospacing="1" w:line="360" w:lineRule="auto"/>
        <w:rPr>
          <w:lang w:val="et-EE"/>
        </w:rPr>
      </w:pPr>
    </w:p>
    <w:p w14:paraId="41BD5F12" w14:textId="6A11D880" w:rsidR="00AE0131" w:rsidRDefault="00AE0131" w:rsidP="004C7347">
      <w:pPr>
        <w:spacing w:after="100" w:afterAutospacing="1" w:line="360" w:lineRule="auto"/>
        <w:rPr>
          <w:lang w:val="et-EE"/>
        </w:rPr>
      </w:pPr>
    </w:p>
    <w:p w14:paraId="49ABA847" w14:textId="59637658" w:rsidR="00304C31" w:rsidRDefault="00304C31" w:rsidP="004C7347">
      <w:pPr>
        <w:spacing w:after="100" w:afterAutospacing="1" w:line="360" w:lineRule="auto"/>
        <w:rPr>
          <w:lang w:val="et-EE"/>
        </w:rPr>
      </w:pPr>
    </w:p>
    <w:p w14:paraId="57C003E8" w14:textId="7C62B15F" w:rsidR="00304C31" w:rsidRDefault="00304C31" w:rsidP="004C7347">
      <w:pPr>
        <w:spacing w:after="100" w:afterAutospacing="1" w:line="360" w:lineRule="auto"/>
        <w:rPr>
          <w:lang w:val="et-EE"/>
        </w:rPr>
      </w:pPr>
    </w:p>
    <w:p w14:paraId="713B7E66" w14:textId="77777777" w:rsidR="00304C31" w:rsidRDefault="00304C31" w:rsidP="004C7347">
      <w:pPr>
        <w:spacing w:after="100" w:afterAutospacing="1" w:line="360" w:lineRule="auto"/>
        <w:rPr>
          <w:lang w:val="et-EE"/>
        </w:rPr>
      </w:pPr>
    </w:p>
    <w:p w14:paraId="1EE9B6FA" w14:textId="77777777" w:rsidR="00445EBD" w:rsidRPr="00F177F3" w:rsidRDefault="00445EBD" w:rsidP="004C7347">
      <w:pPr>
        <w:spacing w:after="100" w:afterAutospacing="1" w:line="360" w:lineRule="auto"/>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132"/>
        <w:gridCol w:w="1383"/>
        <w:gridCol w:w="1245"/>
        <w:gridCol w:w="1529"/>
        <w:gridCol w:w="1529"/>
        <w:gridCol w:w="1537"/>
        <w:gridCol w:w="1107"/>
      </w:tblGrid>
      <w:tr w:rsidR="00304C31" w:rsidRPr="00F93D43" w14:paraId="6CDB63AF" w14:textId="77777777" w:rsidTr="00293802">
        <w:trPr>
          <w:cantSplit/>
          <w:trHeight w:val="567"/>
        </w:trPr>
        <w:tc>
          <w:tcPr>
            <w:tcW w:w="326" w:type="pct"/>
            <w:tcMar>
              <w:left w:w="28" w:type="dxa"/>
              <w:right w:w="28" w:type="dxa"/>
            </w:tcMar>
            <w:vAlign w:val="center"/>
          </w:tcPr>
          <w:p w14:paraId="54E5B8A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Rev.</w:t>
            </w:r>
          </w:p>
        </w:tc>
        <w:tc>
          <w:tcPr>
            <w:tcW w:w="559" w:type="pct"/>
            <w:tcMar>
              <w:left w:w="28" w:type="dxa"/>
              <w:right w:w="28" w:type="dxa"/>
            </w:tcMar>
            <w:vAlign w:val="center"/>
          </w:tcPr>
          <w:p w14:paraId="0BEA216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Date</w:t>
            </w:r>
          </w:p>
        </w:tc>
        <w:tc>
          <w:tcPr>
            <w:tcW w:w="683" w:type="pct"/>
            <w:vAlign w:val="center"/>
          </w:tcPr>
          <w:p w14:paraId="30106FD8"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Doc Status</w:t>
            </w:r>
          </w:p>
        </w:tc>
        <w:tc>
          <w:tcPr>
            <w:tcW w:w="615" w:type="pct"/>
            <w:tcMar>
              <w:left w:w="28" w:type="dxa"/>
              <w:right w:w="28" w:type="dxa"/>
            </w:tcMar>
            <w:vAlign w:val="center"/>
          </w:tcPr>
          <w:p w14:paraId="019F7BE0"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Prepared</w:t>
            </w:r>
          </w:p>
        </w:tc>
        <w:tc>
          <w:tcPr>
            <w:tcW w:w="755" w:type="pct"/>
            <w:vAlign w:val="center"/>
          </w:tcPr>
          <w:p w14:paraId="5E600203" w14:textId="77777777" w:rsidR="00304C31" w:rsidRPr="00F93D43" w:rsidRDefault="00304C31" w:rsidP="00B03D0A">
            <w:pPr>
              <w:pStyle w:val="RBbody"/>
              <w:spacing w:after="0" w:line="240" w:lineRule="auto"/>
              <w:jc w:val="center"/>
              <w:rPr>
                <w:rFonts w:ascii="Arial" w:hAnsi="Arial" w:cs="Arial"/>
                <w:lang w:val="en-GB"/>
              </w:rPr>
            </w:pPr>
            <w:r>
              <w:rPr>
                <w:rFonts w:ascii="Arial" w:hAnsi="Arial" w:cs="Arial"/>
                <w:lang w:val="en-GB"/>
              </w:rPr>
              <w:t>Checked</w:t>
            </w:r>
          </w:p>
        </w:tc>
        <w:tc>
          <w:tcPr>
            <w:tcW w:w="755" w:type="pct"/>
            <w:tcMar>
              <w:left w:w="28" w:type="dxa"/>
              <w:right w:w="28" w:type="dxa"/>
            </w:tcMar>
            <w:vAlign w:val="center"/>
          </w:tcPr>
          <w:p w14:paraId="243A0B6E" w14:textId="5E855055" w:rsidR="00304C31" w:rsidRPr="00F93D43" w:rsidRDefault="00B41AE0" w:rsidP="00B03D0A">
            <w:pPr>
              <w:pStyle w:val="RBbody"/>
              <w:spacing w:after="0" w:line="240" w:lineRule="auto"/>
              <w:jc w:val="center"/>
              <w:rPr>
                <w:rFonts w:ascii="Arial" w:hAnsi="Arial" w:cs="Arial"/>
                <w:lang w:val="en-GB"/>
              </w:rPr>
            </w:pPr>
            <w:r w:rsidRPr="00F93D43">
              <w:rPr>
                <w:rFonts w:ascii="Arial" w:hAnsi="Arial" w:cs="Arial"/>
                <w:lang w:val="en-GB"/>
              </w:rPr>
              <w:t>Approved</w:t>
            </w:r>
          </w:p>
        </w:tc>
        <w:tc>
          <w:tcPr>
            <w:tcW w:w="759" w:type="pct"/>
            <w:vAlign w:val="center"/>
          </w:tcPr>
          <w:p w14:paraId="61D52DD6" w14:textId="6487528D"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Respon</w:t>
            </w:r>
            <w:r w:rsidR="00F467D8">
              <w:rPr>
                <w:rFonts w:ascii="Arial" w:hAnsi="Arial" w:cs="Arial"/>
                <w:lang w:val="en-GB"/>
              </w:rPr>
              <w:t>s</w:t>
            </w:r>
            <w:r>
              <w:rPr>
                <w:rFonts w:ascii="Arial" w:hAnsi="Arial" w:cs="Arial"/>
                <w:lang w:val="en-GB"/>
              </w:rPr>
              <w:t>ible</w:t>
            </w:r>
            <w:r w:rsidR="00F467D8">
              <w:rPr>
                <w:rFonts w:ascii="Arial" w:hAnsi="Arial" w:cs="Arial"/>
                <w:lang w:val="en-GB"/>
              </w:rPr>
              <w:t xml:space="preserve"> specialist</w:t>
            </w:r>
          </w:p>
        </w:tc>
        <w:tc>
          <w:tcPr>
            <w:tcW w:w="547" w:type="pct"/>
            <w:tcMar>
              <w:left w:w="28" w:type="dxa"/>
              <w:right w:w="28" w:type="dxa"/>
            </w:tcMar>
            <w:vAlign w:val="center"/>
          </w:tcPr>
          <w:p w14:paraId="4A4C5165"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Accepted</w:t>
            </w:r>
          </w:p>
        </w:tc>
      </w:tr>
      <w:tr w:rsidR="00304C31" w:rsidRPr="00F93D43" w14:paraId="3A34DD58" w14:textId="77777777" w:rsidTr="00293802">
        <w:trPr>
          <w:cantSplit/>
          <w:trHeight w:val="567"/>
        </w:trPr>
        <w:tc>
          <w:tcPr>
            <w:tcW w:w="326" w:type="pct"/>
            <w:shd w:val="clear" w:color="auto" w:fill="auto"/>
            <w:tcMar>
              <w:left w:w="28" w:type="dxa"/>
              <w:right w:w="28" w:type="dxa"/>
            </w:tcMar>
            <w:vAlign w:val="center"/>
          </w:tcPr>
          <w:p w14:paraId="378C222B" w14:textId="77777777" w:rsidR="00304C31" w:rsidRPr="00F93D43" w:rsidRDefault="00304C31" w:rsidP="00B03D0A">
            <w:pPr>
              <w:pStyle w:val="RBbody"/>
              <w:spacing w:after="0" w:line="240" w:lineRule="auto"/>
              <w:jc w:val="center"/>
              <w:rPr>
                <w:rFonts w:ascii="Arial" w:hAnsi="Arial" w:cs="Arial"/>
                <w:lang w:val="en-GB"/>
              </w:rPr>
            </w:pPr>
            <w:r w:rsidRPr="009162D4">
              <w:rPr>
                <w:rFonts w:ascii="Arial" w:hAnsi="Arial" w:cs="Arial"/>
              </w:rPr>
              <w:t>001</w:t>
            </w:r>
          </w:p>
        </w:tc>
        <w:tc>
          <w:tcPr>
            <w:tcW w:w="559" w:type="pct"/>
            <w:shd w:val="clear" w:color="auto" w:fill="auto"/>
            <w:tcMar>
              <w:left w:w="28" w:type="dxa"/>
              <w:right w:w="28" w:type="dxa"/>
            </w:tcMar>
            <w:vAlign w:val="center"/>
          </w:tcPr>
          <w:p w14:paraId="16078D30" w14:textId="111DFB66" w:rsidR="00304C31" w:rsidRPr="00F93D43" w:rsidRDefault="008F1F6F" w:rsidP="00B03D0A">
            <w:pPr>
              <w:pStyle w:val="RBbody"/>
              <w:spacing w:after="0" w:line="240" w:lineRule="auto"/>
              <w:jc w:val="center"/>
              <w:rPr>
                <w:rFonts w:ascii="Arial" w:hAnsi="Arial" w:cs="Arial"/>
                <w:lang w:val="en-GB"/>
              </w:rPr>
            </w:pPr>
            <w:r>
              <w:rPr>
                <w:rFonts w:ascii="Arial" w:hAnsi="Arial" w:cs="Arial"/>
                <w:lang w:val="en-GB"/>
              </w:rPr>
              <w:t>02.07.2024</w:t>
            </w:r>
          </w:p>
        </w:tc>
        <w:tc>
          <w:tcPr>
            <w:tcW w:w="683" w:type="pct"/>
            <w:shd w:val="clear" w:color="auto" w:fill="auto"/>
            <w:vAlign w:val="center"/>
          </w:tcPr>
          <w:p w14:paraId="3AC01B71" w14:textId="77777777" w:rsidR="00304C31" w:rsidRPr="00F93D43" w:rsidRDefault="00304C31" w:rsidP="00B03D0A">
            <w:pPr>
              <w:pStyle w:val="RBbody"/>
              <w:spacing w:after="0" w:line="240" w:lineRule="auto"/>
              <w:jc w:val="center"/>
              <w:rPr>
                <w:rFonts w:ascii="Arial" w:hAnsi="Arial" w:cs="Arial"/>
                <w:lang w:val="en-GB"/>
              </w:rPr>
            </w:pPr>
            <w:r>
              <w:rPr>
                <w:rFonts w:ascii="Arial" w:hAnsi="Arial" w:cs="Arial"/>
                <w:lang w:val="en-GB"/>
              </w:rPr>
              <w:t>Submitted</w:t>
            </w:r>
          </w:p>
        </w:tc>
        <w:tc>
          <w:tcPr>
            <w:tcW w:w="615" w:type="pct"/>
            <w:shd w:val="clear" w:color="auto" w:fill="auto"/>
            <w:tcMar>
              <w:left w:w="28" w:type="dxa"/>
              <w:right w:w="28" w:type="dxa"/>
            </w:tcMar>
            <w:vAlign w:val="center"/>
          </w:tcPr>
          <w:p w14:paraId="76E98FF2" w14:textId="09D5FEEA"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Nadezda Tervo</w:t>
            </w:r>
          </w:p>
        </w:tc>
        <w:tc>
          <w:tcPr>
            <w:tcW w:w="755" w:type="pct"/>
            <w:vAlign w:val="center"/>
          </w:tcPr>
          <w:p w14:paraId="79442535" w14:textId="626913C1" w:rsidR="00304C31" w:rsidRDefault="00B41AE0" w:rsidP="00B03D0A">
            <w:pPr>
              <w:pStyle w:val="RBbody"/>
              <w:spacing w:after="0" w:line="240" w:lineRule="auto"/>
              <w:jc w:val="center"/>
              <w:rPr>
                <w:rFonts w:ascii="Arial" w:hAnsi="Arial" w:cs="Arial"/>
                <w:lang w:val="en-GB"/>
              </w:rPr>
            </w:pPr>
            <w:r>
              <w:rPr>
                <w:rFonts w:ascii="Arial" w:hAnsi="Arial" w:cs="Arial"/>
                <w:lang w:val="en-GB"/>
              </w:rPr>
              <w:t>Liisa Karu</w:t>
            </w:r>
          </w:p>
        </w:tc>
        <w:tc>
          <w:tcPr>
            <w:tcW w:w="755" w:type="pct"/>
            <w:shd w:val="clear" w:color="auto" w:fill="auto"/>
            <w:tcMar>
              <w:left w:w="28" w:type="dxa"/>
              <w:right w:w="28" w:type="dxa"/>
            </w:tcMar>
            <w:vAlign w:val="center"/>
          </w:tcPr>
          <w:p w14:paraId="2ABA1DA3" w14:textId="61C13D0C"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Liisa Karu</w:t>
            </w:r>
          </w:p>
        </w:tc>
        <w:tc>
          <w:tcPr>
            <w:tcW w:w="759" w:type="pct"/>
            <w:shd w:val="clear" w:color="auto" w:fill="auto"/>
            <w:vAlign w:val="center"/>
          </w:tcPr>
          <w:p w14:paraId="410FBE99" w14:textId="4407EA88"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 xml:space="preserve">Ats </w:t>
            </w:r>
            <w:proofErr w:type="spellStart"/>
            <w:r>
              <w:rPr>
                <w:rFonts w:ascii="Arial" w:hAnsi="Arial" w:cs="Arial"/>
                <w:lang w:val="en-GB"/>
              </w:rPr>
              <w:t>Pildre</w:t>
            </w:r>
            <w:proofErr w:type="spellEnd"/>
          </w:p>
        </w:tc>
        <w:tc>
          <w:tcPr>
            <w:tcW w:w="547" w:type="pct"/>
            <w:shd w:val="clear" w:color="auto" w:fill="auto"/>
            <w:tcMar>
              <w:left w:w="28" w:type="dxa"/>
              <w:right w:w="28" w:type="dxa"/>
            </w:tcMar>
            <w:vAlign w:val="center"/>
          </w:tcPr>
          <w:p w14:paraId="140FB8E5" w14:textId="77777777" w:rsidR="00304C31" w:rsidRPr="00F93D43" w:rsidRDefault="00304C31" w:rsidP="00B03D0A">
            <w:pPr>
              <w:pStyle w:val="RBbody"/>
              <w:spacing w:after="0" w:line="240" w:lineRule="auto"/>
              <w:jc w:val="center"/>
              <w:rPr>
                <w:rFonts w:ascii="Arial" w:hAnsi="Arial" w:cs="Arial"/>
                <w:lang w:val="en-GB"/>
              </w:rPr>
            </w:pPr>
          </w:p>
        </w:tc>
      </w:tr>
      <w:tr w:rsidR="00647306" w:rsidRPr="00F93D43" w14:paraId="16B2CF1A" w14:textId="77777777" w:rsidTr="00002A6E">
        <w:trPr>
          <w:cantSplit/>
          <w:trHeight w:val="567"/>
        </w:trPr>
        <w:tc>
          <w:tcPr>
            <w:tcW w:w="326" w:type="pct"/>
            <w:tcMar>
              <w:left w:w="28" w:type="dxa"/>
              <w:right w:w="28" w:type="dxa"/>
            </w:tcMar>
            <w:vAlign w:val="center"/>
          </w:tcPr>
          <w:p w14:paraId="191C3CA2" w14:textId="77777777" w:rsidR="00647306" w:rsidRPr="00F93D43" w:rsidRDefault="00647306" w:rsidP="00647306">
            <w:pPr>
              <w:pStyle w:val="RBbody"/>
              <w:spacing w:after="0" w:line="240" w:lineRule="auto"/>
              <w:jc w:val="center"/>
              <w:rPr>
                <w:rFonts w:ascii="Arial" w:hAnsi="Arial" w:cs="Arial"/>
                <w:lang w:val="en-GB"/>
              </w:rPr>
            </w:pPr>
            <w:r>
              <w:rPr>
                <w:rFonts w:ascii="Arial" w:hAnsi="Arial" w:cs="Arial"/>
                <w:lang w:val="en-GB"/>
              </w:rPr>
              <w:t>002</w:t>
            </w:r>
          </w:p>
        </w:tc>
        <w:tc>
          <w:tcPr>
            <w:tcW w:w="559" w:type="pct"/>
            <w:tcMar>
              <w:left w:w="28" w:type="dxa"/>
              <w:right w:w="28" w:type="dxa"/>
            </w:tcMar>
            <w:vAlign w:val="center"/>
          </w:tcPr>
          <w:p w14:paraId="6B4EC726" w14:textId="7F56B05A" w:rsidR="00647306" w:rsidRPr="00F93D43" w:rsidRDefault="00647306" w:rsidP="00647306">
            <w:pPr>
              <w:pStyle w:val="RBbody"/>
              <w:spacing w:after="0" w:line="240" w:lineRule="auto"/>
              <w:jc w:val="center"/>
              <w:rPr>
                <w:rFonts w:ascii="Arial" w:hAnsi="Arial" w:cs="Arial"/>
                <w:lang w:val="en-GB"/>
              </w:rPr>
            </w:pPr>
          </w:p>
        </w:tc>
        <w:tc>
          <w:tcPr>
            <w:tcW w:w="683" w:type="pct"/>
            <w:vAlign w:val="center"/>
          </w:tcPr>
          <w:p w14:paraId="483AF4C4" w14:textId="60D66793" w:rsidR="00647306" w:rsidRPr="00F93D43" w:rsidRDefault="00647306" w:rsidP="00647306">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18CCD5B4" w14:textId="2BF493CA" w:rsidR="00647306" w:rsidRPr="00F93D43" w:rsidRDefault="00647306" w:rsidP="00647306">
            <w:pPr>
              <w:pStyle w:val="RBbody"/>
              <w:spacing w:after="0" w:line="240" w:lineRule="auto"/>
              <w:jc w:val="center"/>
              <w:rPr>
                <w:rFonts w:ascii="Arial" w:hAnsi="Arial" w:cs="Arial"/>
                <w:lang w:val="en-GB"/>
              </w:rPr>
            </w:pPr>
          </w:p>
        </w:tc>
        <w:tc>
          <w:tcPr>
            <w:tcW w:w="755" w:type="pct"/>
            <w:vAlign w:val="center"/>
          </w:tcPr>
          <w:p w14:paraId="052F0D59" w14:textId="1C505F47" w:rsidR="00647306" w:rsidRPr="00F93D43" w:rsidRDefault="00647306" w:rsidP="00647306">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791FB039" w14:textId="16E52F0B" w:rsidR="00647306" w:rsidRPr="00F93D43" w:rsidRDefault="00647306" w:rsidP="00647306">
            <w:pPr>
              <w:pStyle w:val="RBbody"/>
              <w:spacing w:after="0" w:line="240" w:lineRule="auto"/>
              <w:jc w:val="center"/>
              <w:rPr>
                <w:rFonts w:ascii="Arial" w:hAnsi="Arial" w:cs="Arial"/>
                <w:lang w:val="en-GB"/>
              </w:rPr>
            </w:pPr>
          </w:p>
        </w:tc>
        <w:tc>
          <w:tcPr>
            <w:tcW w:w="759" w:type="pct"/>
            <w:vAlign w:val="center"/>
          </w:tcPr>
          <w:p w14:paraId="4FB870F1" w14:textId="5B493FC8" w:rsidR="00647306" w:rsidRPr="00F93D43" w:rsidRDefault="00647306" w:rsidP="00647306">
            <w:pPr>
              <w:pStyle w:val="RBbody"/>
              <w:spacing w:after="0" w:line="240" w:lineRule="auto"/>
              <w:jc w:val="center"/>
              <w:rPr>
                <w:rFonts w:ascii="Arial" w:hAnsi="Arial" w:cs="Arial"/>
                <w:bCs/>
                <w:lang w:val="en-GB"/>
              </w:rPr>
            </w:pPr>
          </w:p>
        </w:tc>
        <w:tc>
          <w:tcPr>
            <w:tcW w:w="547" w:type="pct"/>
            <w:tcMar>
              <w:left w:w="28" w:type="dxa"/>
              <w:right w:w="28" w:type="dxa"/>
            </w:tcMar>
            <w:vAlign w:val="center"/>
          </w:tcPr>
          <w:p w14:paraId="71D1BFAA" w14:textId="77777777" w:rsidR="00647306" w:rsidRPr="00F93D43" w:rsidRDefault="00647306" w:rsidP="00647306">
            <w:pPr>
              <w:pStyle w:val="RBbody"/>
              <w:spacing w:after="0" w:line="240" w:lineRule="auto"/>
              <w:jc w:val="center"/>
              <w:rPr>
                <w:rFonts w:ascii="Arial" w:hAnsi="Arial" w:cs="Arial"/>
                <w:lang w:val="en-GB"/>
              </w:rPr>
            </w:pPr>
          </w:p>
        </w:tc>
      </w:tr>
      <w:tr w:rsidR="00293802" w:rsidRPr="00F93D43" w14:paraId="3A9B5071" w14:textId="77777777" w:rsidTr="00293802">
        <w:trPr>
          <w:cantSplit/>
          <w:trHeight w:val="567"/>
        </w:trPr>
        <w:tc>
          <w:tcPr>
            <w:tcW w:w="326" w:type="pct"/>
            <w:tcMar>
              <w:left w:w="28" w:type="dxa"/>
              <w:right w:w="28" w:type="dxa"/>
            </w:tcMar>
            <w:vAlign w:val="center"/>
          </w:tcPr>
          <w:p w14:paraId="64BFD31D" w14:textId="7EFA1921" w:rsidR="00293802" w:rsidRPr="00F93D43" w:rsidRDefault="00293802" w:rsidP="00293802">
            <w:pPr>
              <w:pStyle w:val="RBbody"/>
              <w:spacing w:after="0" w:line="240" w:lineRule="auto"/>
              <w:jc w:val="center"/>
              <w:rPr>
                <w:rFonts w:ascii="Arial" w:hAnsi="Arial" w:cs="Arial"/>
                <w:lang w:val="en-GB"/>
              </w:rPr>
            </w:pPr>
            <w:r>
              <w:rPr>
                <w:rFonts w:ascii="Arial" w:hAnsi="Arial" w:cs="Arial"/>
                <w:lang w:val="en-GB"/>
              </w:rPr>
              <w:t>003</w:t>
            </w:r>
          </w:p>
        </w:tc>
        <w:tc>
          <w:tcPr>
            <w:tcW w:w="559" w:type="pct"/>
            <w:tcMar>
              <w:left w:w="28" w:type="dxa"/>
              <w:right w:w="28" w:type="dxa"/>
            </w:tcMar>
            <w:vAlign w:val="center"/>
          </w:tcPr>
          <w:p w14:paraId="2E12E1FE" w14:textId="0B67DFC3" w:rsidR="00293802" w:rsidRPr="00F93D43" w:rsidRDefault="00293802" w:rsidP="00293802">
            <w:pPr>
              <w:pStyle w:val="RBbody"/>
              <w:spacing w:after="0" w:line="240" w:lineRule="auto"/>
              <w:jc w:val="center"/>
              <w:rPr>
                <w:rFonts w:ascii="Arial" w:hAnsi="Arial" w:cs="Arial"/>
                <w:lang w:val="en-GB"/>
              </w:rPr>
            </w:pPr>
          </w:p>
        </w:tc>
        <w:tc>
          <w:tcPr>
            <w:tcW w:w="683" w:type="pct"/>
            <w:vAlign w:val="center"/>
          </w:tcPr>
          <w:p w14:paraId="25749AAD" w14:textId="77777777" w:rsidR="00293802" w:rsidRPr="00F93D43" w:rsidRDefault="00293802" w:rsidP="00293802">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055EAAAE" w14:textId="77777777" w:rsidR="00293802" w:rsidRPr="00F93D43" w:rsidRDefault="00293802" w:rsidP="00293802">
            <w:pPr>
              <w:pStyle w:val="RBbody"/>
              <w:spacing w:after="0" w:line="240" w:lineRule="auto"/>
              <w:jc w:val="center"/>
              <w:rPr>
                <w:rFonts w:ascii="Arial" w:hAnsi="Arial" w:cs="Arial"/>
                <w:lang w:val="en-GB"/>
              </w:rPr>
            </w:pPr>
          </w:p>
        </w:tc>
        <w:tc>
          <w:tcPr>
            <w:tcW w:w="755" w:type="pct"/>
          </w:tcPr>
          <w:p w14:paraId="1BC681CC" w14:textId="77777777" w:rsidR="00293802" w:rsidRPr="00F93D43" w:rsidRDefault="00293802" w:rsidP="00293802">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296E2582" w14:textId="77777777" w:rsidR="00293802" w:rsidRPr="00F93D43" w:rsidRDefault="00293802" w:rsidP="00293802">
            <w:pPr>
              <w:pStyle w:val="RBbody"/>
              <w:spacing w:after="0" w:line="240" w:lineRule="auto"/>
              <w:jc w:val="center"/>
              <w:rPr>
                <w:rFonts w:ascii="Arial" w:hAnsi="Arial" w:cs="Arial"/>
                <w:lang w:val="en-GB"/>
              </w:rPr>
            </w:pPr>
          </w:p>
        </w:tc>
        <w:tc>
          <w:tcPr>
            <w:tcW w:w="759" w:type="pct"/>
            <w:vAlign w:val="center"/>
          </w:tcPr>
          <w:p w14:paraId="01A1C120" w14:textId="77777777" w:rsidR="00293802" w:rsidRPr="00F93D43" w:rsidRDefault="00293802" w:rsidP="00293802">
            <w:pPr>
              <w:pStyle w:val="RBbody"/>
              <w:spacing w:after="0" w:line="240" w:lineRule="auto"/>
              <w:jc w:val="center"/>
              <w:rPr>
                <w:rFonts w:ascii="Arial" w:hAnsi="Arial" w:cs="Arial"/>
                <w:bCs/>
                <w:lang w:val="en-GB"/>
              </w:rPr>
            </w:pPr>
          </w:p>
        </w:tc>
        <w:tc>
          <w:tcPr>
            <w:tcW w:w="547" w:type="pct"/>
            <w:tcMar>
              <w:left w:w="28" w:type="dxa"/>
              <w:right w:w="28" w:type="dxa"/>
            </w:tcMar>
            <w:vAlign w:val="center"/>
          </w:tcPr>
          <w:p w14:paraId="357A9462" w14:textId="77777777" w:rsidR="00293802" w:rsidRPr="00F93D43" w:rsidRDefault="00293802" w:rsidP="00293802">
            <w:pPr>
              <w:pStyle w:val="RBbody"/>
              <w:spacing w:after="0" w:line="240" w:lineRule="auto"/>
              <w:jc w:val="center"/>
              <w:rPr>
                <w:rFonts w:ascii="Arial" w:hAnsi="Arial" w:cs="Arial"/>
                <w:lang w:val="en-GB"/>
              </w:rPr>
            </w:pPr>
          </w:p>
        </w:tc>
      </w:tr>
      <w:tr w:rsidR="00293802" w:rsidRPr="00F93D43" w14:paraId="36DC5773" w14:textId="77777777" w:rsidTr="00293802">
        <w:trPr>
          <w:cantSplit/>
          <w:trHeight w:val="1321"/>
        </w:trPr>
        <w:tc>
          <w:tcPr>
            <w:tcW w:w="326" w:type="pct"/>
            <w:tcMar>
              <w:left w:w="28" w:type="dxa"/>
              <w:right w:w="28" w:type="dxa"/>
            </w:tcMar>
            <w:vAlign w:val="center"/>
          </w:tcPr>
          <w:p w14:paraId="7369C003" w14:textId="77777777" w:rsidR="00293802" w:rsidRPr="00F93D43" w:rsidRDefault="00293802" w:rsidP="00293802">
            <w:pPr>
              <w:pStyle w:val="RBbody"/>
              <w:spacing w:after="0" w:line="240" w:lineRule="auto"/>
              <w:jc w:val="center"/>
              <w:rPr>
                <w:rFonts w:ascii="Arial" w:hAnsi="Arial" w:cs="Arial"/>
                <w:lang w:val="en-GB"/>
              </w:rPr>
            </w:pPr>
          </w:p>
        </w:tc>
        <w:tc>
          <w:tcPr>
            <w:tcW w:w="559" w:type="pct"/>
            <w:tcMar>
              <w:left w:w="28" w:type="dxa"/>
              <w:right w:w="28" w:type="dxa"/>
            </w:tcMar>
            <w:vAlign w:val="center"/>
          </w:tcPr>
          <w:p w14:paraId="3AF81F70" w14:textId="77777777" w:rsidR="00293802" w:rsidRPr="00F93D43" w:rsidRDefault="00293802" w:rsidP="00293802">
            <w:pPr>
              <w:pStyle w:val="RBbody"/>
              <w:spacing w:after="0" w:line="240" w:lineRule="auto"/>
              <w:jc w:val="center"/>
              <w:rPr>
                <w:rFonts w:ascii="Arial" w:hAnsi="Arial" w:cs="Arial"/>
                <w:lang w:val="en-GB"/>
              </w:rPr>
            </w:pPr>
            <w:r w:rsidRPr="00F93D43">
              <w:rPr>
                <w:rFonts w:ascii="Arial" w:hAnsi="Arial" w:cs="Arial"/>
                <w:lang w:val="en-GB"/>
              </w:rPr>
              <w:t>Signatures</w:t>
            </w:r>
          </w:p>
        </w:tc>
        <w:tc>
          <w:tcPr>
            <w:tcW w:w="683" w:type="pct"/>
            <w:vAlign w:val="center"/>
          </w:tcPr>
          <w:p w14:paraId="5BDAD856" w14:textId="77777777" w:rsidR="00293802" w:rsidRPr="00F93D43" w:rsidRDefault="00293802" w:rsidP="00293802">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75AA5479" w14:textId="7B7CCBF7" w:rsidR="00293802" w:rsidRPr="00F93D43" w:rsidRDefault="00293802" w:rsidP="00293802">
            <w:pPr>
              <w:pStyle w:val="RBbody"/>
              <w:spacing w:after="0" w:line="240" w:lineRule="auto"/>
              <w:jc w:val="center"/>
              <w:rPr>
                <w:rFonts w:ascii="Arial" w:hAnsi="Arial" w:cs="Arial"/>
                <w:lang w:val="en-GB"/>
              </w:rPr>
            </w:pPr>
          </w:p>
        </w:tc>
        <w:tc>
          <w:tcPr>
            <w:tcW w:w="755" w:type="pct"/>
            <w:vAlign w:val="center"/>
          </w:tcPr>
          <w:p w14:paraId="2277A21E" w14:textId="7DA9CB19" w:rsidR="00293802" w:rsidRPr="00F93D43" w:rsidRDefault="00293802" w:rsidP="00293802">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62930BA0" w14:textId="75E16E66" w:rsidR="00293802" w:rsidRPr="00F93D43" w:rsidRDefault="00293802" w:rsidP="00293802">
            <w:pPr>
              <w:pStyle w:val="RBbody"/>
              <w:spacing w:after="0" w:line="240" w:lineRule="auto"/>
              <w:jc w:val="center"/>
              <w:rPr>
                <w:rFonts w:ascii="Arial" w:hAnsi="Arial" w:cs="Arial"/>
                <w:lang w:val="en-GB"/>
              </w:rPr>
            </w:pPr>
          </w:p>
        </w:tc>
        <w:tc>
          <w:tcPr>
            <w:tcW w:w="759" w:type="pct"/>
            <w:vAlign w:val="center"/>
          </w:tcPr>
          <w:p w14:paraId="3E31D1D7" w14:textId="645523AE" w:rsidR="00293802" w:rsidRPr="00F93D43" w:rsidRDefault="00293802" w:rsidP="00293802">
            <w:pPr>
              <w:pStyle w:val="RBbody"/>
              <w:spacing w:after="0" w:line="240" w:lineRule="auto"/>
              <w:jc w:val="center"/>
              <w:rPr>
                <w:rFonts w:ascii="Arial" w:hAnsi="Arial" w:cs="Arial"/>
                <w:lang w:val="en-GB"/>
              </w:rPr>
            </w:pPr>
          </w:p>
        </w:tc>
        <w:tc>
          <w:tcPr>
            <w:tcW w:w="547" w:type="pct"/>
            <w:tcMar>
              <w:left w:w="28" w:type="dxa"/>
              <w:right w:w="28" w:type="dxa"/>
            </w:tcMar>
            <w:vAlign w:val="center"/>
          </w:tcPr>
          <w:p w14:paraId="184C0158" w14:textId="77777777" w:rsidR="00293802" w:rsidRPr="00F93D43" w:rsidRDefault="00293802" w:rsidP="00293802">
            <w:pPr>
              <w:pStyle w:val="RBbody"/>
              <w:spacing w:after="0" w:line="240" w:lineRule="auto"/>
              <w:jc w:val="center"/>
              <w:rPr>
                <w:rFonts w:ascii="Arial" w:hAnsi="Arial" w:cs="Arial"/>
                <w:lang w:val="en-GB"/>
              </w:rPr>
            </w:pPr>
          </w:p>
        </w:tc>
      </w:tr>
    </w:tbl>
    <w:p w14:paraId="15AB6778" w14:textId="77777777" w:rsidR="00777B94" w:rsidRPr="00F177F3" w:rsidRDefault="00777B94" w:rsidP="004C7347">
      <w:pPr>
        <w:spacing w:after="100" w:afterAutospacing="1" w:line="360" w:lineRule="auto"/>
        <w:rPr>
          <w:lang w:val="et-EE"/>
        </w:rPr>
      </w:pPr>
    </w:p>
    <w:p w14:paraId="55B6159B" w14:textId="77777777" w:rsidR="00AA75A7" w:rsidRPr="00F177F3" w:rsidRDefault="00AA75A7" w:rsidP="004C7347">
      <w:pPr>
        <w:spacing w:after="100" w:afterAutospacing="1" w:line="360" w:lineRule="auto"/>
        <w:rPr>
          <w:sz w:val="2"/>
          <w:szCs w:val="2"/>
          <w:lang w:val="et-EE"/>
        </w:rPr>
      </w:pPr>
    </w:p>
    <w:p w14:paraId="6FA4BC7F" w14:textId="77777777" w:rsidR="00DF46AD" w:rsidRPr="00F177F3" w:rsidRDefault="00DF46AD" w:rsidP="004C7347">
      <w:pPr>
        <w:spacing w:after="100" w:afterAutospacing="1" w:line="360" w:lineRule="auto"/>
        <w:rPr>
          <w:lang w:val="et-EE"/>
        </w:rPr>
        <w:sectPr w:rsidR="00DF46AD" w:rsidRPr="00F177F3" w:rsidSect="00A51AAB">
          <w:headerReference w:type="default" r:id="rId17"/>
          <w:footerReference w:type="default" r:id="rId18"/>
          <w:type w:val="evenPage"/>
          <w:pgSz w:w="23811" w:h="16838" w:orient="landscape" w:code="8"/>
          <w:pgMar w:top="1276" w:right="1418" w:bottom="1276" w:left="1418" w:header="709" w:footer="709" w:gutter="0"/>
          <w:cols w:num="2" w:space="708"/>
          <w:titlePg/>
          <w:docGrid w:linePitch="360"/>
        </w:sectPr>
      </w:pPr>
    </w:p>
    <w:tbl>
      <w:tblPr>
        <w:tblStyle w:val="TableGrid2"/>
        <w:tblW w:w="20697" w:type="dxa"/>
        <w:tblInd w:w="-426" w:type="dxa"/>
        <w:tblLayout w:type="fixed"/>
        <w:tblLook w:val="04A0" w:firstRow="1" w:lastRow="0" w:firstColumn="1" w:lastColumn="0" w:noHBand="0" w:noVBand="1"/>
      </w:tblPr>
      <w:tblGrid>
        <w:gridCol w:w="10206"/>
        <w:gridCol w:w="10491"/>
      </w:tblGrid>
      <w:tr w:rsidR="00075931" w:rsidRPr="00F177F3" w14:paraId="3A93DA06" w14:textId="77777777" w:rsidTr="00AD3408">
        <w:trPr>
          <w:trHeight w:val="12796"/>
        </w:trPr>
        <w:tc>
          <w:tcPr>
            <w:tcW w:w="10206" w:type="dxa"/>
            <w:tcBorders>
              <w:top w:val="nil"/>
              <w:left w:val="nil"/>
              <w:bottom w:val="nil"/>
              <w:right w:val="nil"/>
            </w:tcBorders>
          </w:tcPr>
          <w:sdt>
            <w:sdtPr>
              <w:rPr>
                <w:rFonts w:ascii="Arial" w:eastAsiaTheme="minorHAnsi" w:hAnsi="Arial" w:cs="Arial"/>
                <w:color w:val="auto"/>
                <w:sz w:val="22"/>
                <w:szCs w:val="22"/>
                <w:lang w:val="et-EE" w:eastAsia="en-US"/>
              </w:rPr>
              <w:id w:val="666746073"/>
              <w:docPartObj>
                <w:docPartGallery w:val="Table of Contents"/>
                <w:docPartUnique/>
              </w:docPartObj>
            </w:sdtPr>
            <w:sdtEndPr>
              <w:rPr>
                <w:rFonts w:eastAsia="Times New Roman"/>
                <w:sz w:val="20"/>
                <w:szCs w:val="20"/>
                <w:lang w:eastAsia="lv-LV"/>
              </w:rPr>
            </w:sdtEndPr>
            <w:sdtContent>
              <w:p w14:paraId="40FCF2BC" w14:textId="1D58FBBE" w:rsidR="00A77975" w:rsidRPr="00F177F3" w:rsidRDefault="00A77975" w:rsidP="00E4756B">
                <w:pPr>
                  <w:pStyle w:val="Sisukorrapealkiri"/>
                  <w:spacing w:after="100" w:afterAutospacing="1" w:line="360" w:lineRule="auto"/>
                  <w:rPr>
                    <w:b/>
                    <w:color w:val="10069F"/>
                    <w:sz w:val="44"/>
                    <w:lang w:val="et-EE"/>
                  </w:rPr>
                </w:pPr>
                <w:r w:rsidRPr="00F177F3">
                  <w:rPr>
                    <w:rStyle w:val="Pealkiri1Mrk"/>
                    <w:lang w:val="et-EE"/>
                  </w:rPr>
                  <w:t>SISUKORD</w:t>
                </w:r>
              </w:p>
              <w:p w14:paraId="360FA0BD" w14:textId="71133FB8" w:rsidR="00C210E8" w:rsidRDefault="00C210E8" w:rsidP="00C210E8">
                <w:pPr>
                  <w:pStyle w:val="SK3"/>
                  <w:ind w:left="0"/>
                  <w:rPr>
                    <w:b/>
                    <w:bCs/>
                    <w:lang w:val="et-EE"/>
                  </w:rPr>
                </w:pPr>
              </w:p>
              <w:p w14:paraId="1BFEAB74" w14:textId="28922AD0" w:rsidR="00D52B66" w:rsidRDefault="00D52B66">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r>
                  <w:rPr>
                    <w:b/>
                    <w:bCs/>
                    <w:lang w:val="et-EE"/>
                  </w:rPr>
                  <w:fldChar w:fldCharType="begin"/>
                </w:r>
                <w:r>
                  <w:rPr>
                    <w:b/>
                    <w:bCs/>
                    <w:lang w:val="et-EE"/>
                  </w:rPr>
                  <w:instrText xml:space="preserve"> TOC \h \z \t "Pealkiri 1;1;Pealkiri 2;2;Pealkiri 3;3;Title 1_et;1;Title 2_et;2" </w:instrText>
                </w:r>
                <w:r>
                  <w:rPr>
                    <w:b/>
                    <w:bCs/>
                    <w:lang w:val="et-EE"/>
                  </w:rPr>
                  <w:fldChar w:fldCharType="separate"/>
                </w:r>
                <w:hyperlink w:anchor="_Toc169523227" w:history="1">
                  <w:r w:rsidRPr="00310E1C">
                    <w:rPr>
                      <w:rStyle w:val="Hperlink"/>
                      <w:noProof/>
                      <w:lang w:bidi="et-EE"/>
                    </w:rPr>
                    <w:t>1.</w:t>
                  </w:r>
                  <w:r>
                    <w:rPr>
                      <w:rFonts w:asciiTheme="minorHAnsi" w:eastAsiaTheme="minorEastAsia" w:hAnsiTheme="minorHAnsi" w:cstheme="minorBidi"/>
                      <w:noProof/>
                      <w:kern w:val="2"/>
                      <w:lang w:eastAsia="en-GB"/>
                      <w14:ligatures w14:val="standardContextual"/>
                    </w:rPr>
                    <w:tab/>
                  </w:r>
                  <w:r w:rsidRPr="00310E1C">
                    <w:rPr>
                      <w:rStyle w:val="Hperlink"/>
                      <w:noProof/>
                    </w:rPr>
                    <w:t>ÜLDTE</w:t>
                  </w:r>
                  <w:r w:rsidRPr="00310E1C">
                    <w:rPr>
                      <w:rStyle w:val="Hperlink"/>
                      <w:noProof/>
                      <w:lang w:bidi="et-EE"/>
                    </w:rPr>
                    <w:t>AVE</w:t>
                  </w:r>
                  <w:r>
                    <w:rPr>
                      <w:noProof/>
                      <w:webHidden/>
                    </w:rPr>
                    <w:tab/>
                  </w:r>
                  <w:r>
                    <w:rPr>
                      <w:noProof/>
                      <w:webHidden/>
                    </w:rPr>
                    <w:fldChar w:fldCharType="begin"/>
                  </w:r>
                  <w:r>
                    <w:rPr>
                      <w:noProof/>
                      <w:webHidden/>
                    </w:rPr>
                    <w:instrText xml:space="preserve"> PAGEREF _Toc169523227 \h </w:instrText>
                  </w:r>
                  <w:r>
                    <w:rPr>
                      <w:noProof/>
                      <w:webHidden/>
                    </w:rPr>
                  </w:r>
                  <w:r>
                    <w:rPr>
                      <w:noProof/>
                      <w:webHidden/>
                    </w:rPr>
                    <w:fldChar w:fldCharType="separate"/>
                  </w:r>
                  <w:r w:rsidR="008D00D7">
                    <w:rPr>
                      <w:noProof/>
                      <w:webHidden/>
                    </w:rPr>
                    <w:t>4</w:t>
                  </w:r>
                  <w:r>
                    <w:rPr>
                      <w:noProof/>
                      <w:webHidden/>
                    </w:rPr>
                    <w:fldChar w:fldCharType="end"/>
                  </w:r>
                </w:hyperlink>
              </w:p>
              <w:p w14:paraId="14045477" w14:textId="2AE61139"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228" w:history="1">
                  <w:r w:rsidR="00D52B66" w:rsidRPr="00310E1C">
                    <w:rPr>
                      <w:rStyle w:val="Hperlink"/>
                      <w:noProof/>
                      <w:lang w:bidi="et-EE"/>
                      <w14:scene3d>
                        <w14:camera w14:prst="orthographicFront"/>
                        <w14:lightRig w14:rig="threePt" w14:dir="t">
                          <w14:rot w14:lat="0" w14:lon="0" w14:rev="0"/>
                        </w14:lightRig>
                      </w14:scene3d>
                    </w:rPr>
                    <w:t>1.1.</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lang w:bidi="et-EE"/>
                    </w:rPr>
                    <w:t>SISSEJUHATUS JA KOHALDAMISALA</w:t>
                  </w:r>
                  <w:r w:rsidR="00D52B66">
                    <w:rPr>
                      <w:noProof/>
                      <w:webHidden/>
                    </w:rPr>
                    <w:tab/>
                  </w:r>
                  <w:r w:rsidR="00D52B66">
                    <w:rPr>
                      <w:noProof/>
                      <w:webHidden/>
                    </w:rPr>
                    <w:fldChar w:fldCharType="begin"/>
                  </w:r>
                  <w:r w:rsidR="00D52B66">
                    <w:rPr>
                      <w:noProof/>
                      <w:webHidden/>
                    </w:rPr>
                    <w:instrText xml:space="preserve"> PAGEREF _Toc169523228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05290C1C" w14:textId="6EAFAFFF"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229" w:history="1">
                  <w:r w:rsidR="00D52B66" w:rsidRPr="00310E1C">
                    <w:rPr>
                      <w:rStyle w:val="Hperlink"/>
                      <w:noProof/>
                      <w:lang w:bidi="et-EE"/>
                      <w14:scene3d>
                        <w14:camera w14:prst="orthographicFront"/>
                        <w14:lightRig w14:rig="threePt" w14:dir="t">
                          <w14:rot w14:lat="0" w14:lon="0" w14:rev="0"/>
                        </w14:lightRig>
                      </w14:scene3d>
                    </w:rPr>
                    <w:t>1.2.</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lang w:bidi="et-EE"/>
                    </w:rPr>
                    <w:t>EHITISE KIRJELDUS</w:t>
                  </w:r>
                  <w:r w:rsidR="00D52B66">
                    <w:rPr>
                      <w:noProof/>
                      <w:webHidden/>
                    </w:rPr>
                    <w:tab/>
                  </w:r>
                  <w:r w:rsidR="00D52B66">
                    <w:rPr>
                      <w:noProof/>
                      <w:webHidden/>
                    </w:rPr>
                    <w:fldChar w:fldCharType="begin"/>
                  </w:r>
                  <w:r w:rsidR="00D52B66">
                    <w:rPr>
                      <w:noProof/>
                      <w:webHidden/>
                    </w:rPr>
                    <w:instrText xml:space="preserve"> PAGEREF _Toc169523229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12C24E77" w14:textId="5E96B27E"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0" w:history="1">
                  <w:r w:rsidR="00D52B66" w:rsidRPr="00310E1C">
                    <w:rPr>
                      <w:rStyle w:val="Hperlink"/>
                      <w:noProof/>
                      <w:lang w:val="et-EE" w:bidi="et-EE"/>
                      <w14:scene3d>
                        <w14:camera w14:prst="orthographicFront"/>
                        <w14:lightRig w14:rig="threePt" w14:dir="t">
                          <w14:rot w14:lat="0" w14:lon="0" w14:rev="0"/>
                        </w14:lightRig>
                      </w14:scene3d>
                    </w:rPr>
                    <w:t>1.3.</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VIITEDOKUMENDID</w:t>
                  </w:r>
                  <w:r w:rsidR="00D52B66">
                    <w:rPr>
                      <w:noProof/>
                      <w:webHidden/>
                    </w:rPr>
                    <w:tab/>
                  </w:r>
                  <w:r w:rsidR="00D52B66">
                    <w:rPr>
                      <w:noProof/>
                      <w:webHidden/>
                    </w:rPr>
                    <w:fldChar w:fldCharType="begin"/>
                  </w:r>
                  <w:r w:rsidR="00D52B66">
                    <w:rPr>
                      <w:noProof/>
                      <w:webHidden/>
                    </w:rPr>
                    <w:instrText xml:space="preserve"> PAGEREF _Toc169523230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4348D8DD" w14:textId="0BAF3332"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231" w:history="1">
                  <w:r w:rsidR="00D52B66" w:rsidRPr="00310E1C">
                    <w:rPr>
                      <w:rStyle w:val="Hperlink"/>
                      <w:noProof/>
                      <w:lang w:bidi="et-EE"/>
                    </w:rPr>
                    <w:t>2.</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KASUTUSTINGIMUSED</w:t>
                  </w:r>
                  <w:r w:rsidR="00D52B66">
                    <w:rPr>
                      <w:noProof/>
                      <w:webHidden/>
                    </w:rPr>
                    <w:tab/>
                  </w:r>
                  <w:r w:rsidR="00D52B66">
                    <w:rPr>
                      <w:noProof/>
                      <w:webHidden/>
                    </w:rPr>
                    <w:fldChar w:fldCharType="begin"/>
                  </w:r>
                  <w:r w:rsidR="00D52B66">
                    <w:rPr>
                      <w:noProof/>
                      <w:webHidden/>
                    </w:rPr>
                    <w:instrText xml:space="preserve"> PAGEREF _Toc169523231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5CB46183" w14:textId="6ECE13ED"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2" w:history="1">
                  <w:r w:rsidR="00D52B66" w:rsidRPr="00310E1C">
                    <w:rPr>
                      <w:rStyle w:val="Hperlink"/>
                      <w:noProof/>
                      <w:lang w:val="et-EE"/>
                      <w14:scene3d>
                        <w14:camera w14:prst="orthographicFront"/>
                        <w14:lightRig w14:rig="threePt" w14:dir="t">
                          <w14:rot w14:lat="0" w14:lon="0" w14:rev="0"/>
                        </w14:lightRig>
                      </w14:scene3d>
                    </w:rPr>
                    <w:t>2.1.</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KOORMUSTE NORMATIIVSED VÄÄRTUSED</w:t>
                  </w:r>
                  <w:r w:rsidR="00D52B66">
                    <w:rPr>
                      <w:noProof/>
                      <w:webHidden/>
                    </w:rPr>
                    <w:tab/>
                  </w:r>
                  <w:r w:rsidR="00D52B66">
                    <w:rPr>
                      <w:noProof/>
                      <w:webHidden/>
                    </w:rPr>
                    <w:fldChar w:fldCharType="begin"/>
                  </w:r>
                  <w:r w:rsidR="00D52B66">
                    <w:rPr>
                      <w:noProof/>
                      <w:webHidden/>
                    </w:rPr>
                    <w:instrText xml:space="preserve"> PAGEREF _Toc169523232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0F0DC685" w14:textId="55378F0E"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3" w:history="1">
                  <w:r w:rsidR="00D52B66" w:rsidRPr="00310E1C">
                    <w:rPr>
                      <w:rStyle w:val="Hperlink"/>
                      <w:noProof/>
                      <w:lang w:val="et-EE"/>
                      <w14:scene3d>
                        <w14:camera w14:prst="orthographicFront"/>
                        <w14:lightRig w14:rig="threePt" w14:dir="t">
                          <w14:rot w14:lat="0" w14:lon="0" w14:rev="0"/>
                        </w14:lightRig>
                      </w14:scene3d>
                    </w:rPr>
                    <w:t>2.2.</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MATERJALIDE OMADUSED</w:t>
                  </w:r>
                  <w:r w:rsidR="00D52B66">
                    <w:rPr>
                      <w:noProof/>
                      <w:webHidden/>
                    </w:rPr>
                    <w:tab/>
                  </w:r>
                  <w:r w:rsidR="00D52B66">
                    <w:rPr>
                      <w:noProof/>
                      <w:webHidden/>
                    </w:rPr>
                    <w:fldChar w:fldCharType="begin"/>
                  </w:r>
                  <w:r w:rsidR="00D52B66">
                    <w:rPr>
                      <w:noProof/>
                      <w:webHidden/>
                    </w:rPr>
                    <w:instrText xml:space="preserve"> PAGEREF _Toc169523233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1E858D52" w14:textId="18729033"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234" w:history="1">
                  <w:r w:rsidR="00D52B66" w:rsidRPr="00310E1C">
                    <w:rPr>
                      <w:rStyle w:val="Hperlink"/>
                      <w:noProof/>
                      <w:lang w:bidi="et-EE"/>
                    </w:rPr>
                    <w:t>3.</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ÜLEVAATUSE JUHEND</w:t>
                  </w:r>
                  <w:r w:rsidR="00D52B66">
                    <w:rPr>
                      <w:noProof/>
                      <w:webHidden/>
                    </w:rPr>
                    <w:tab/>
                  </w:r>
                  <w:r w:rsidR="00D52B66">
                    <w:rPr>
                      <w:noProof/>
                      <w:webHidden/>
                    </w:rPr>
                    <w:fldChar w:fldCharType="begin"/>
                  </w:r>
                  <w:r w:rsidR="00D52B66">
                    <w:rPr>
                      <w:noProof/>
                      <w:webHidden/>
                    </w:rPr>
                    <w:instrText xml:space="preserve"> PAGEREF _Toc169523234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048B54B1" w14:textId="291B2F0D"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5" w:history="1">
                  <w:r w:rsidR="00D52B66" w:rsidRPr="00310E1C">
                    <w:rPr>
                      <w:rStyle w:val="Hperlink"/>
                      <w:noProof/>
                      <w14:scene3d>
                        <w14:camera w14:prst="orthographicFront"/>
                        <w14:lightRig w14:rig="threePt" w14:dir="t">
                          <w14:rot w14:lat="0" w14:lon="0" w14:rev="0"/>
                        </w14:lightRig>
                      </w14:scene3d>
                    </w:rPr>
                    <w:t>3.1.</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ELEMENTAARSED ÜLEVAATUSED</w:t>
                  </w:r>
                  <w:r w:rsidR="00D52B66">
                    <w:rPr>
                      <w:noProof/>
                      <w:webHidden/>
                    </w:rPr>
                    <w:tab/>
                  </w:r>
                  <w:r w:rsidR="00D52B66">
                    <w:rPr>
                      <w:noProof/>
                      <w:webHidden/>
                    </w:rPr>
                    <w:fldChar w:fldCharType="begin"/>
                  </w:r>
                  <w:r w:rsidR="00D52B66">
                    <w:rPr>
                      <w:noProof/>
                      <w:webHidden/>
                    </w:rPr>
                    <w:instrText xml:space="preserve"> PAGEREF _Toc169523235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703CABDE" w14:textId="4863ACC4"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6" w:history="1">
                  <w:r w:rsidR="00D52B66" w:rsidRPr="00310E1C">
                    <w:rPr>
                      <w:rStyle w:val="Hperlink"/>
                      <w:noProof/>
                      <w:lang w:val="et-EE"/>
                      <w14:scene3d>
                        <w14:camera w14:prst="orthographicFront"/>
                        <w14:lightRig w14:rig="threePt" w14:dir="t">
                          <w14:rot w14:lat="0" w14:lon="0" w14:rev="0"/>
                        </w14:lightRig>
                      </w14:scene3d>
                    </w:rPr>
                    <w:t>3.2.</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REGULAARSED ÜLEVAATUSED</w:t>
                  </w:r>
                  <w:r w:rsidR="00D52B66">
                    <w:rPr>
                      <w:noProof/>
                      <w:webHidden/>
                    </w:rPr>
                    <w:tab/>
                  </w:r>
                  <w:r w:rsidR="00D52B66">
                    <w:rPr>
                      <w:noProof/>
                      <w:webHidden/>
                    </w:rPr>
                    <w:fldChar w:fldCharType="begin"/>
                  </w:r>
                  <w:r w:rsidR="00D52B66">
                    <w:rPr>
                      <w:noProof/>
                      <w:webHidden/>
                    </w:rPr>
                    <w:instrText xml:space="preserve"> PAGEREF _Toc169523236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629A4BDF" w14:textId="46E29F49"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7" w:history="1">
                  <w:r w:rsidR="00D52B66" w:rsidRPr="00310E1C">
                    <w:rPr>
                      <w:rStyle w:val="Hperlink"/>
                      <w:noProof/>
                      <w:lang w:val="et-EE"/>
                      <w14:scene3d>
                        <w14:camera w14:prst="orthographicFront"/>
                        <w14:lightRig w14:rig="threePt" w14:dir="t">
                          <w14:rot w14:lat="0" w14:lon="0" w14:rev="0"/>
                        </w14:lightRig>
                      </w14:scene3d>
                    </w:rPr>
                    <w:t>3.3.</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ERIÜLEVAATUSED</w:t>
                  </w:r>
                  <w:r w:rsidR="00D52B66">
                    <w:rPr>
                      <w:noProof/>
                      <w:webHidden/>
                    </w:rPr>
                    <w:tab/>
                  </w:r>
                  <w:r w:rsidR="00D52B66">
                    <w:rPr>
                      <w:noProof/>
                      <w:webHidden/>
                    </w:rPr>
                    <w:fldChar w:fldCharType="begin"/>
                  </w:r>
                  <w:r w:rsidR="00D52B66">
                    <w:rPr>
                      <w:noProof/>
                      <w:webHidden/>
                    </w:rPr>
                    <w:instrText xml:space="preserve"> PAGEREF _Toc169523237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545D9D53" w14:textId="0AE2169F"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8" w:history="1">
                  <w:r w:rsidR="00D52B66" w:rsidRPr="00310E1C">
                    <w:rPr>
                      <w:rStyle w:val="Hperlink"/>
                      <w:noProof/>
                      <w:lang w:val="et-EE"/>
                      <w14:scene3d>
                        <w14:camera w14:prst="orthographicFront"/>
                        <w14:lightRig w14:rig="threePt" w14:dir="t">
                          <w14:rot w14:lat="0" w14:lon="0" w14:rev="0"/>
                        </w14:lightRig>
                      </w14:scene3d>
                    </w:rPr>
                    <w:t>3.4.</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ÜLEVAATUSE TULEMUSED</w:t>
                  </w:r>
                  <w:r w:rsidR="00D52B66">
                    <w:rPr>
                      <w:noProof/>
                      <w:webHidden/>
                    </w:rPr>
                    <w:tab/>
                  </w:r>
                  <w:r w:rsidR="00D52B66">
                    <w:rPr>
                      <w:noProof/>
                      <w:webHidden/>
                    </w:rPr>
                    <w:fldChar w:fldCharType="begin"/>
                  </w:r>
                  <w:r w:rsidR="00D52B66">
                    <w:rPr>
                      <w:noProof/>
                      <w:webHidden/>
                    </w:rPr>
                    <w:instrText xml:space="preserve"> PAGEREF _Toc169523238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266967E6" w14:textId="0799D88F"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39" w:history="1">
                  <w:r w:rsidR="00D52B66" w:rsidRPr="00310E1C">
                    <w:rPr>
                      <w:rStyle w:val="Hperlink"/>
                      <w:noProof/>
                      <w:lang w:val="et-EE"/>
                      <w14:scene3d>
                        <w14:camera w14:prst="orthographicFront"/>
                        <w14:lightRig w14:rig="threePt" w14:dir="t">
                          <w14:rot w14:lat="0" w14:lon="0" w14:rev="0"/>
                        </w14:lightRig>
                      </w14:scene3d>
                    </w:rPr>
                    <w:t>3.5.</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ÜLEVAATUSE MEETOD JA VAHENDID</w:t>
                  </w:r>
                  <w:r w:rsidR="00D52B66">
                    <w:rPr>
                      <w:noProof/>
                      <w:webHidden/>
                    </w:rPr>
                    <w:tab/>
                  </w:r>
                  <w:r w:rsidR="00D52B66">
                    <w:rPr>
                      <w:noProof/>
                      <w:webHidden/>
                    </w:rPr>
                    <w:fldChar w:fldCharType="begin"/>
                  </w:r>
                  <w:r w:rsidR="00D52B66">
                    <w:rPr>
                      <w:noProof/>
                      <w:webHidden/>
                    </w:rPr>
                    <w:instrText xml:space="preserve"> PAGEREF _Toc169523239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34C3A7DD" w14:textId="32001843"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240" w:history="1">
                  <w:r w:rsidR="00D52B66" w:rsidRPr="00310E1C">
                    <w:rPr>
                      <w:rStyle w:val="Hperlink"/>
                      <w:noProof/>
                      <w:lang w:bidi="et-EE"/>
                    </w:rPr>
                    <w:t>4.</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HOOLDUSJUHEND</w:t>
                  </w:r>
                  <w:r w:rsidR="00D52B66">
                    <w:rPr>
                      <w:noProof/>
                      <w:webHidden/>
                    </w:rPr>
                    <w:tab/>
                  </w:r>
                  <w:r w:rsidR="00D52B66">
                    <w:rPr>
                      <w:noProof/>
                      <w:webHidden/>
                    </w:rPr>
                    <w:fldChar w:fldCharType="begin"/>
                  </w:r>
                  <w:r w:rsidR="00D52B66">
                    <w:rPr>
                      <w:noProof/>
                      <w:webHidden/>
                    </w:rPr>
                    <w:instrText xml:space="preserve"> PAGEREF _Toc169523240 \h </w:instrText>
                  </w:r>
                  <w:r w:rsidR="00D52B66">
                    <w:rPr>
                      <w:noProof/>
                      <w:webHidden/>
                    </w:rPr>
                  </w:r>
                  <w:r w:rsidR="00D52B66">
                    <w:rPr>
                      <w:noProof/>
                      <w:webHidden/>
                    </w:rPr>
                    <w:fldChar w:fldCharType="separate"/>
                  </w:r>
                  <w:r w:rsidR="008D00D7">
                    <w:rPr>
                      <w:noProof/>
                      <w:webHidden/>
                    </w:rPr>
                    <w:t>10</w:t>
                  </w:r>
                  <w:r w:rsidR="00D52B66">
                    <w:rPr>
                      <w:noProof/>
                      <w:webHidden/>
                    </w:rPr>
                    <w:fldChar w:fldCharType="end"/>
                  </w:r>
                </w:hyperlink>
              </w:p>
              <w:p w14:paraId="510BA3CC" w14:textId="5DB8BA0C"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41" w:history="1">
                  <w:r w:rsidR="00D52B66" w:rsidRPr="00310E1C">
                    <w:rPr>
                      <w:rStyle w:val="Hperlink"/>
                      <w:noProof/>
                      <w14:scene3d>
                        <w14:camera w14:prst="orthographicFront"/>
                        <w14:lightRig w14:rig="threePt" w14:dir="t">
                          <w14:rot w14:lat="0" w14:lon="0" w14:rev="0"/>
                        </w14:lightRig>
                      </w14:scene3d>
                    </w:rPr>
                    <w:t>4.1.</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VEE ÄRAVOOLUD</w:t>
                  </w:r>
                  <w:r w:rsidR="00D52B66">
                    <w:rPr>
                      <w:noProof/>
                      <w:webHidden/>
                    </w:rPr>
                    <w:tab/>
                  </w:r>
                  <w:r w:rsidR="00D52B66">
                    <w:rPr>
                      <w:noProof/>
                      <w:webHidden/>
                    </w:rPr>
                    <w:fldChar w:fldCharType="begin"/>
                  </w:r>
                  <w:r w:rsidR="00D52B66">
                    <w:rPr>
                      <w:noProof/>
                      <w:webHidden/>
                    </w:rPr>
                    <w:instrText xml:space="preserve"> PAGEREF _Toc169523241 \h </w:instrText>
                  </w:r>
                  <w:r w:rsidR="00D52B66">
                    <w:rPr>
                      <w:noProof/>
                      <w:webHidden/>
                    </w:rPr>
                  </w:r>
                  <w:r w:rsidR="00D52B66">
                    <w:rPr>
                      <w:noProof/>
                      <w:webHidden/>
                    </w:rPr>
                    <w:fldChar w:fldCharType="separate"/>
                  </w:r>
                  <w:r w:rsidR="008D00D7">
                    <w:rPr>
                      <w:noProof/>
                      <w:webHidden/>
                    </w:rPr>
                    <w:t>10</w:t>
                  </w:r>
                  <w:r w:rsidR="00D52B66">
                    <w:rPr>
                      <w:noProof/>
                      <w:webHidden/>
                    </w:rPr>
                    <w:fldChar w:fldCharType="end"/>
                  </w:r>
                </w:hyperlink>
              </w:p>
              <w:p w14:paraId="4697B322" w14:textId="27AE22DE"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42" w:history="1">
                  <w:r w:rsidR="00D52B66" w:rsidRPr="00310E1C">
                    <w:rPr>
                      <w:rStyle w:val="Hperlink"/>
                      <w:noProof/>
                      <w:lang w:val="et-EE"/>
                      <w14:scene3d>
                        <w14:camera w14:prst="orthographicFront"/>
                        <w14:lightRig w14:rig="threePt" w14:dir="t">
                          <w14:rot w14:lat="0" w14:lon="0" w14:rev="0"/>
                        </w14:lightRig>
                      </w14:scene3d>
                    </w:rPr>
                    <w:t>4.2.</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PEAMISED TUGIELEMENDID</w:t>
                  </w:r>
                  <w:r w:rsidR="00D52B66">
                    <w:rPr>
                      <w:noProof/>
                      <w:webHidden/>
                    </w:rPr>
                    <w:tab/>
                  </w:r>
                  <w:r w:rsidR="00D52B66">
                    <w:rPr>
                      <w:noProof/>
                      <w:webHidden/>
                    </w:rPr>
                    <w:fldChar w:fldCharType="begin"/>
                  </w:r>
                  <w:r w:rsidR="00D52B66">
                    <w:rPr>
                      <w:noProof/>
                      <w:webHidden/>
                    </w:rPr>
                    <w:instrText xml:space="preserve"> PAGEREF _Toc169523242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44BFFA04" w14:textId="411A1A48"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43" w:history="1">
                  <w:r w:rsidR="00D52B66" w:rsidRPr="00310E1C">
                    <w:rPr>
                      <w:rStyle w:val="Hperlink"/>
                      <w:noProof/>
                      <w:lang w:val="et-EE"/>
                      <w14:scene3d>
                        <w14:camera w14:prst="orthographicFront"/>
                        <w14:lightRig w14:rig="threePt" w14:dir="t">
                          <w14:rot w14:lat="0" w14:lon="0" w14:rev="0"/>
                        </w14:lightRig>
                      </w14:scene3d>
                    </w:rPr>
                    <w:t>4.3.</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MUUD STRUKTUURIELEMENDID</w:t>
                  </w:r>
                  <w:r w:rsidR="00D52B66">
                    <w:rPr>
                      <w:noProof/>
                      <w:webHidden/>
                    </w:rPr>
                    <w:tab/>
                  </w:r>
                  <w:r w:rsidR="00D52B66">
                    <w:rPr>
                      <w:noProof/>
                      <w:webHidden/>
                    </w:rPr>
                    <w:fldChar w:fldCharType="begin"/>
                  </w:r>
                  <w:r w:rsidR="00D52B66">
                    <w:rPr>
                      <w:noProof/>
                      <w:webHidden/>
                    </w:rPr>
                    <w:instrText xml:space="preserve"> PAGEREF _Toc169523243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13E73D0E" w14:textId="04B44C7F"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44" w:history="1">
                  <w:r w:rsidR="00D52B66" w:rsidRPr="00310E1C">
                    <w:rPr>
                      <w:rStyle w:val="Hperlink"/>
                      <w:noProof/>
                      <w:lang w:val="et-EE"/>
                      <w14:scene3d>
                        <w14:camera w14:prst="orthographicFront"/>
                        <w14:lightRig w14:rig="threePt" w14:dir="t">
                          <w14:rot w14:lat="0" w14:lon="0" w14:rev="0"/>
                        </w14:lightRig>
                      </w14:scene3d>
                    </w:rPr>
                    <w:t>4.4.</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KALDEKAITSE</w:t>
                  </w:r>
                  <w:r w:rsidR="00D52B66">
                    <w:rPr>
                      <w:noProof/>
                      <w:webHidden/>
                    </w:rPr>
                    <w:tab/>
                  </w:r>
                  <w:r w:rsidR="00D52B66">
                    <w:rPr>
                      <w:noProof/>
                      <w:webHidden/>
                    </w:rPr>
                    <w:fldChar w:fldCharType="begin"/>
                  </w:r>
                  <w:r w:rsidR="00D52B66">
                    <w:rPr>
                      <w:noProof/>
                      <w:webHidden/>
                    </w:rPr>
                    <w:instrText xml:space="preserve"> PAGEREF _Toc169523244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291DEE25" w14:textId="37F86C52" w:rsidR="00D52B66" w:rsidRDefault="008F1F6F">
                <w:pPr>
                  <w:pStyle w:val="SK3"/>
                  <w:rPr>
                    <w:rFonts w:asciiTheme="minorHAnsi" w:eastAsiaTheme="minorEastAsia" w:hAnsiTheme="minorHAnsi" w:cstheme="minorBidi"/>
                    <w:noProof/>
                    <w:kern w:val="2"/>
                    <w:lang w:eastAsia="en-GB"/>
                    <w14:ligatures w14:val="standardContextual"/>
                  </w:rPr>
                </w:pPr>
                <w:hyperlink w:anchor="_Toc169523245" w:history="1">
                  <w:r w:rsidR="00D52B66" w:rsidRPr="00310E1C">
                    <w:rPr>
                      <w:rStyle w:val="Hperlink"/>
                      <w:noProof/>
                      <w:lang w:val="et-EE"/>
                      <w14:scene3d>
                        <w14:camera w14:prst="orthographicFront"/>
                        <w14:lightRig w14:rig="threePt" w14:dir="t">
                          <w14:rot w14:lat="0" w14:lon="0" w14:rev="0"/>
                        </w14:lightRig>
                      </w14:scene3d>
                    </w:rPr>
                    <w:t>4.5.</w:t>
                  </w:r>
                  <w:r w:rsidR="00D52B66">
                    <w:rPr>
                      <w:rFonts w:asciiTheme="minorHAnsi" w:eastAsiaTheme="minorEastAsia" w:hAnsiTheme="minorHAnsi" w:cstheme="minorBidi"/>
                      <w:noProof/>
                      <w:kern w:val="2"/>
                      <w:lang w:eastAsia="en-GB"/>
                      <w14:ligatures w14:val="standardContextual"/>
                    </w:rPr>
                    <w:tab/>
                  </w:r>
                  <w:r w:rsidR="00D52B66" w:rsidRPr="00310E1C">
                    <w:rPr>
                      <w:rStyle w:val="Hperlink"/>
                      <w:noProof/>
                    </w:rPr>
                    <w:t>VEEKINDEL HERMEETIK</w:t>
                  </w:r>
                  <w:r w:rsidR="00D52B66">
                    <w:rPr>
                      <w:noProof/>
                      <w:webHidden/>
                    </w:rPr>
                    <w:tab/>
                  </w:r>
                  <w:r w:rsidR="00D52B66">
                    <w:rPr>
                      <w:noProof/>
                      <w:webHidden/>
                    </w:rPr>
                    <w:fldChar w:fldCharType="begin"/>
                  </w:r>
                  <w:r w:rsidR="00D52B66">
                    <w:rPr>
                      <w:noProof/>
                      <w:webHidden/>
                    </w:rPr>
                    <w:instrText xml:space="preserve"> PAGEREF _Toc169523245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7C19EBD0" w14:textId="7C45D3C9" w:rsidR="00B04ABB" w:rsidRDefault="00D52B66" w:rsidP="00B04ABB">
                <w:pPr>
                  <w:pStyle w:val="SK2"/>
                  <w:tabs>
                    <w:tab w:val="left" w:pos="660"/>
                    <w:tab w:val="right" w:leader="dot" w:pos="20201"/>
                  </w:tabs>
                  <w:ind w:left="0"/>
                  <w:rPr>
                    <w:lang w:val="et-EE"/>
                  </w:rPr>
                </w:pPr>
                <w:r>
                  <w:rPr>
                    <w:b/>
                    <w:bCs/>
                    <w:lang w:val="et-EE"/>
                  </w:rPr>
                  <w:fldChar w:fldCharType="end"/>
                </w:r>
              </w:p>
              <w:p w14:paraId="6FC0FAE9" w14:textId="77777777" w:rsidR="00B04ABB" w:rsidRDefault="00B04ABB" w:rsidP="00B04ABB">
                <w:pPr>
                  <w:rPr>
                    <w:lang w:val="et-EE"/>
                  </w:rPr>
                </w:pPr>
              </w:p>
              <w:p w14:paraId="54DAC8FD" w14:textId="77777777" w:rsidR="00B04ABB" w:rsidRDefault="00B04ABB" w:rsidP="00B04ABB">
                <w:pPr>
                  <w:rPr>
                    <w:lang w:val="et-EE"/>
                  </w:rPr>
                </w:pPr>
              </w:p>
              <w:p w14:paraId="6684EDAF" w14:textId="77777777" w:rsidR="00B04ABB" w:rsidRDefault="00B04ABB" w:rsidP="00B04ABB">
                <w:pPr>
                  <w:rPr>
                    <w:lang w:val="et-EE"/>
                  </w:rPr>
                </w:pPr>
              </w:p>
              <w:p w14:paraId="3A550639" w14:textId="77777777" w:rsidR="00B04ABB" w:rsidRDefault="00B04ABB" w:rsidP="00B04ABB">
                <w:pPr>
                  <w:rPr>
                    <w:lang w:val="et-EE"/>
                  </w:rPr>
                </w:pPr>
              </w:p>
              <w:p w14:paraId="294E0949" w14:textId="77777777" w:rsidR="00B04ABB" w:rsidRDefault="00B04ABB" w:rsidP="00B04ABB">
                <w:pPr>
                  <w:rPr>
                    <w:lang w:val="et-EE"/>
                  </w:rPr>
                </w:pPr>
              </w:p>
              <w:p w14:paraId="3A26EACE" w14:textId="77777777" w:rsidR="00B04ABB" w:rsidRDefault="00B04ABB" w:rsidP="00B04ABB">
                <w:pPr>
                  <w:rPr>
                    <w:lang w:val="et-EE"/>
                  </w:rPr>
                </w:pPr>
              </w:p>
              <w:p w14:paraId="6FB6DB61" w14:textId="77777777" w:rsidR="00B04ABB" w:rsidRDefault="00B04ABB" w:rsidP="00B04ABB">
                <w:pPr>
                  <w:rPr>
                    <w:lang w:val="et-EE"/>
                  </w:rPr>
                </w:pPr>
              </w:p>
              <w:p w14:paraId="25C6CEF4" w14:textId="77777777" w:rsidR="00B04ABB" w:rsidRDefault="00B04ABB" w:rsidP="00B04ABB">
                <w:pPr>
                  <w:rPr>
                    <w:lang w:val="et-EE"/>
                  </w:rPr>
                </w:pPr>
              </w:p>
              <w:p w14:paraId="6DDADB74" w14:textId="77777777" w:rsidR="00B04ABB" w:rsidRDefault="00B04ABB" w:rsidP="00B04ABB">
                <w:pPr>
                  <w:rPr>
                    <w:lang w:val="et-EE"/>
                  </w:rPr>
                </w:pPr>
              </w:p>
              <w:p w14:paraId="31AA6957" w14:textId="77777777" w:rsidR="00B04ABB" w:rsidRDefault="00B04ABB" w:rsidP="00B04ABB">
                <w:pPr>
                  <w:rPr>
                    <w:lang w:val="et-EE"/>
                  </w:rPr>
                </w:pPr>
              </w:p>
              <w:p w14:paraId="6E249904" w14:textId="77777777" w:rsidR="00B04ABB" w:rsidRDefault="00B04ABB" w:rsidP="00B04ABB">
                <w:pPr>
                  <w:rPr>
                    <w:lang w:val="et-EE"/>
                  </w:rPr>
                </w:pPr>
              </w:p>
              <w:p w14:paraId="19080598" w14:textId="77777777" w:rsidR="00B04ABB" w:rsidRDefault="00B04ABB" w:rsidP="00B04ABB">
                <w:pPr>
                  <w:rPr>
                    <w:lang w:val="et-EE"/>
                  </w:rPr>
                </w:pPr>
              </w:p>
              <w:p w14:paraId="09EA146B" w14:textId="77777777" w:rsidR="00B04ABB" w:rsidRDefault="00B04ABB" w:rsidP="00B04ABB">
                <w:pPr>
                  <w:rPr>
                    <w:lang w:val="et-EE"/>
                  </w:rPr>
                </w:pPr>
              </w:p>
              <w:p w14:paraId="3B906411" w14:textId="77777777" w:rsidR="00B04ABB" w:rsidRDefault="00B04ABB" w:rsidP="00B04ABB">
                <w:pPr>
                  <w:rPr>
                    <w:lang w:val="et-EE"/>
                  </w:rPr>
                </w:pPr>
              </w:p>
              <w:p w14:paraId="34B6A936" w14:textId="77777777" w:rsidR="00B04ABB" w:rsidRDefault="00B04ABB" w:rsidP="00B04ABB">
                <w:pPr>
                  <w:rPr>
                    <w:lang w:val="et-EE"/>
                  </w:rPr>
                </w:pPr>
              </w:p>
              <w:p w14:paraId="5F7F3CE7" w14:textId="77777777" w:rsidR="00B04ABB" w:rsidRDefault="00B04ABB" w:rsidP="00B04ABB">
                <w:pPr>
                  <w:rPr>
                    <w:lang w:val="et-EE"/>
                  </w:rPr>
                </w:pPr>
              </w:p>
              <w:p w14:paraId="381E5A4D" w14:textId="77777777" w:rsidR="00B04ABB" w:rsidRDefault="00B04ABB" w:rsidP="00B04ABB">
                <w:pPr>
                  <w:rPr>
                    <w:lang w:val="et-EE"/>
                  </w:rPr>
                </w:pPr>
              </w:p>
              <w:p w14:paraId="479E7EB8" w14:textId="114D3F76" w:rsidR="00A77975" w:rsidRPr="00B04ABB" w:rsidRDefault="008F1F6F" w:rsidP="00B04ABB">
                <w:pPr>
                  <w:rPr>
                    <w:lang w:val="et-EE"/>
                  </w:rPr>
                </w:pPr>
              </w:p>
            </w:sdtContent>
          </w:sdt>
          <w:p w14:paraId="39935F98" w14:textId="2CCFC544" w:rsidR="00AD62C9" w:rsidRDefault="00447E9D" w:rsidP="00AD62C9">
            <w:pPr>
              <w:pStyle w:val="Title1et"/>
              <w:numPr>
                <w:ilvl w:val="0"/>
                <w:numId w:val="9"/>
              </w:numPr>
              <w:ind w:left="462" w:hanging="462"/>
            </w:pPr>
            <w:bookmarkStart w:id="4" w:name="_Toc103698973"/>
            <w:bookmarkStart w:id="5" w:name="_Toc169523227"/>
            <w:bookmarkStart w:id="6" w:name="_Toc432759659"/>
            <w:bookmarkStart w:id="7" w:name="_Toc31373412"/>
            <w:bookmarkStart w:id="8" w:name="_Toc36410325"/>
            <w:bookmarkStart w:id="9" w:name="_Toc36418668"/>
            <w:bookmarkStart w:id="10" w:name="_Toc36418944"/>
            <w:bookmarkStart w:id="11" w:name="_Toc36538694"/>
            <w:bookmarkStart w:id="12" w:name="_Toc36890832"/>
            <w:r>
              <w:rPr>
                <w:lang w:bidi="ar-SA"/>
              </w:rPr>
              <w:lastRenderedPageBreak/>
              <w:t>ÜLDTE</w:t>
            </w:r>
            <w:r w:rsidRPr="000354F3">
              <w:t>AVE</w:t>
            </w:r>
            <w:bookmarkEnd w:id="4"/>
            <w:bookmarkEnd w:id="5"/>
          </w:p>
          <w:p w14:paraId="3E2D32C4" w14:textId="77777777" w:rsidR="00447E9D" w:rsidRDefault="00447E9D" w:rsidP="00F467D8">
            <w:pPr>
              <w:pStyle w:val="Title2et"/>
              <w:numPr>
                <w:ilvl w:val="1"/>
                <w:numId w:val="9"/>
              </w:numPr>
            </w:pPr>
            <w:bookmarkStart w:id="13" w:name="_Toc103698974"/>
            <w:bookmarkStart w:id="14" w:name="_Toc169515241"/>
            <w:bookmarkStart w:id="15" w:name="_Toc169523228"/>
            <w:r>
              <w:t>Sissejuhatus ja kohaldamisala</w:t>
            </w:r>
            <w:bookmarkEnd w:id="13"/>
            <w:bookmarkEnd w:id="14"/>
            <w:bookmarkEnd w:id="15"/>
          </w:p>
          <w:p w14:paraId="6701630B" w14:textId="77777777" w:rsidR="00447E9D" w:rsidRDefault="00447E9D" w:rsidP="00447E9D">
            <w:pPr>
              <w:rPr>
                <w:lang w:val="et-EE"/>
              </w:rPr>
            </w:pPr>
            <w:r>
              <w:rPr>
                <w:lang w:val="et-EE" w:eastAsia="et-EE" w:bidi="et-EE"/>
              </w:rPr>
              <w:t>Dokumendi eesmärk on koostada truupide ja väikeloomade ülekäigukohtade kasutus- ja hooldusjuhend, mis on seotud liiklusega Rail Baltica raudteel. Antud dokument esitatakse Rail Balticale ja raudtee hoolduse eest vastutavale (juriidilisele) töövõtjale. Lõplik kasutus- ja hooldusjuhend tuleb esitada paigaldamistööde lõpus koos lisajuhendiga, milles on määratletud truupide ja loomade ülekäigukohtade ehitamiseks heaks kiidetud tooted ja materjalid.</w:t>
            </w:r>
          </w:p>
          <w:p w14:paraId="3B4185AC" w14:textId="77777777" w:rsidR="00447E9D" w:rsidRDefault="00447E9D" w:rsidP="00447E9D">
            <w:pPr>
              <w:rPr>
                <w:lang w:val="et-EE" w:bidi="et-EE"/>
              </w:rPr>
            </w:pPr>
            <w:r>
              <w:rPr>
                <w:lang w:val="et-EE" w:eastAsia="et-EE" w:bidi="et-EE"/>
              </w:rPr>
              <w:t>Rajatis asub Ülemiste-Kangru raudteelõigus (DS2-DPS1) Rail Baltica raudteeliinil Tallinnast Rapla.</w:t>
            </w:r>
          </w:p>
          <w:p w14:paraId="5BB1E7CE" w14:textId="77777777" w:rsidR="00447E9D" w:rsidRDefault="00447E9D" w:rsidP="00F467D8">
            <w:pPr>
              <w:pStyle w:val="Title2et"/>
              <w:numPr>
                <w:ilvl w:val="1"/>
                <w:numId w:val="9"/>
              </w:numPr>
            </w:pPr>
            <w:bookmarkStart w:id="16" w:name="_Toc103698975"/>
            <w:bookmarkStart w:id="17" w:name="_Toc169515242"/>
            <w:bookmarkStart w:id="18" w:name="_Toc169523229"/>
            <w:r>
              <w:t>Ehitise kirjeldus</w:t>
            </w:r>
            <w:bookmarkEnd w:id="16"/>
            <w:bookmarkEnd w:id="17"/>
            <w:bookmarkEnd w:id="18"/>
          </w:p>
          <w:p w14:paraId="5316BF3F" w14:textId="77777777" w:rsidR="00447E9D" w:rsidRPr="00AD62C9" w:rsidRDefault="00447E9D" w:rsidP="00AD62C9">
            <w:pPr>
              <w:pStyle w:val="Pealkiri4"/>
              <w:numPr>
                <w:ilvl w:val="2"/>
                <w:numId w:val="9"/>
              </w:numPr>
              <w:tabs>
                <w:tab w:val="left" w:pos="720"/>
              </w:tabs>
              <w:rPr>
                <w:lang w:val="et-EE"/>
              </w:rPr>
            </w:pPr>
            <w:r w:rsidRPr="00AD62C9">
              <w:rPr>
                <w:lang w:val="et-EE"/>
              </w:rPr>
              <w:t>Üldine</w:t>
            </w:r>
          </w:p>
          <w:p w14:paraId="506A6622" w14:textId="7BCA5894" w:rsidR="00BC4259" w:rsidRDefault="00BC4259" w:rsidP="00BC4259">
            <w:pPr>
              <w:rPr>
                <w:lang w:val="et-EE"/>
              </w:rPr>
            </w:pPr>
            <w:r>
              <w:rPr>
                <w:lang w:val="et-EE" w:bidi="et-EE"/>
              </w:rPr>
              <w:t xml:space="preserve">Kokku on 1 truup teelõigul Tallinn-Lagedi veekogu ületamiseks ja loomade ülekäigukohtadeks. Need ristumiskohad on kõik teejoone suhtes </w:t>
            </w:r>
            <w:proofErr w:type="spellStart"/>
            <w:r>
              <w:rPr>
                <w:lang w:val="et-EE" w:bidi="et-EE"/>
              </w:rPr>
              <w:t>ortogonaalsed</w:t>
            </w:r>
            <w:proofErr w:type="spellEnd"/>
            <w:r>
              <w:rPr>
                <w:lang w:val="et-EE" w:bidi="et-EE"/>
              </w:rPr>
              <w:t xml:space="preserve"> või peaaegu </w:t>
            </w:r>
            <w:proofErr w:type="spellStart"/>
            <w:r>
              <w:rPr>
                <w:lang w:val="et-EE" w:bidi="et-EE"/>
              </w:rPr>
              <w:t>ortogonaalsed</w:t>
            </w:r>
            <w:proofErr w:type="spellEnd"/>
            <w:r>
              <w:rPr>
                <w:lang w:val="et-EE" w:bidi="et-EE"/>
              </w:rPr>
              <w:t xml:space="preserve"> ja toetavad sellest üle kulgevaid teid. </w:t>
            </w:r>
            <w:r>
              <w:rPr>
                <w:lang w:val="et-EE" w:eastAsia="et-EE" w:bidi="et-EE"/>
              </w:rPr>
              <w:t>Kõikide nende truupide asukohad pikettide suhtes ja nende mõõtmed on üksikasjalikult esitatud allolevas tabelis:</w:t>
            </w:r>
          </w:p>
          <w:p w14:paraId="2AB3C5EE" w14:textId="568307AD" w:rsidR="00447E9D" w:rsidRDefault="00447E9D" w:rsidP="00447E9D">
            <w:pPr>
              <w:rPr>
                <w:lang w:val="et-EE"/>
              </w:rPr>
            </w:pPr>
          </w:p>
          <w:tbl>
            <w:tblPr>
              <w:tblW w:w="5000" w:type="pct"/>
              <w:tblCellMar>
                <w:left w:w="70" w:type="dxa"/>
                <w:right w:w="70" w:type="dxa"/>
              </w:tblCellMar>
              <w:tblLook w:val="04A0" w:firstRow="1" w:lastRow="0" w:firstColumn="1" w:lastColumn="0" w:noHBand="0" w:noVBand="1"/>
            </w:tblPr>
            <w:tblGrid>
              <w:gridCol w:w="1292"/>
              <w:gridCol w:w="910"/>
              <w:gridCol w:w="3411"/>
              <w:gridCol w:w="1146"/>
              <w:gridCol w:w="912"/>
              <w:gridCol w:w="1257"/>
              <w:gridCol w:w="1052"/>
            </w:tblGrid>
            <w:tr w:rsidR="00447E9D" w:rsidRPr="008F1F6F" w14:paraId="0C7FF29B" w14:textId="77777777" w:rsidTr="00447E9D">
              <w:trPr>
                <w:trHeight w:val="656"/>
              </w:trPr>
              <w:tc>
                <w:tcPr>
                  <w:tcW w:w="6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DBD0078"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KOOD MD</w:t>
                  </w:r>
                </w:p>
              </w:tc>
              <w:tc>
                <w:tcPr>
                  <w:tcW w:w="456" w:type="pct"/>
                  <w:tcBorders>
                    <w:top w:val="single" w:sz="4" w:space="0" w:color="auto"/>
                    <w:left w:val="nil"/>
                    <w:bottom w:val="single" w:sz="4" w:space="0" w:color="auto"/>
                    <w:right w:val="single" w:sz="4" w:space="0" w:color="auto"/>
                  </w:tcBorders>
                  <w:shd w:val="clear" w:color="auto" w:fill="BFBFBF"/>
                  <w:vAlign w:val="center"/>
                  <w:hideMark/>
                </w:tcPr>
                <w:p w14:paraId="66C7E098"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DP pikett</w:t>
                  </w:r>
                </w:p>
              </w:tc>
              <w:tc>
                <w:tcPr>
                  <w:tcW w:w="1709" w:type="pct"/>
                  <w:tcBorders>
                    <w:top w:val="single" w:sz="4" w:space="0" w:color="auto"/>
                    <w:left w:val="nil"/>
                    <w:bottom w:val="single" w:sz="4" w:space="0" w:color="auto"/>
                    <w:right w:val="single" w:sz="4" w:space="0" w:color="auto"/>
                  </w:tcBorders>
                  <w:shd w:val="clear" w:color="auto" w:fill="BFBFBF"/>
                  <w:vAlign w:val="center"/>
                  <w:hideMark/>
                </w:tcPr>
                <w:p w14:paraId="1D0021BB"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Kirjeldus</w:t>
                  </w:r>
                </w:p>
              </w:tc>
              <w:tc>
                <w:tcPr>
                  <w:tcW w:w="574" w:type="pct"/>
                  <w:tcBorders>
                    <w:top w:val="single" w:sz="4" w:space="0" w:color="auto"/>
                    <w:left w:val="nil"/>
                    <w:bottom w:val="single" w:sz="4" w:space="0" w:color="auto"/>
                    <w:right w:val="single" w:sz="4" w:space="0" w:color="auto"/>
                  </w:tcBorders>
                  <w:shd w:val="clear" w:color="auto" w:fill="BFBFBF"/>
                  <w:vAlign w:val="center"/>
                  <w:hideMark/>
                </w:tcPr>
                <w:p w14:paraId="291AB5BD"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Laius (m)</w:t>
                  </w:r>
                </w:p>
              </w:tc>
              <w:tc>
                <w:tcPr>
                  <w:tcW w:w="457" w:type="pct"/>
                  <w:tcBorders>
                    <w:top w:val="single" w:sz="4" w:space="0" w:color="auto"/>
                    <w:left w:val="nil"/>
                    <w:bottom w:val="single" w:sz="4" w:space="0" w:color="auto"/>
                    <w:right w:val="single" w:sz="4" w:space="0" w:color="auto"/>
                  </w:tcBorders>
                  <w:shd w:val="clear" w:color="auto" w:fill="BFBFBF"/>
                  <w:vAlign w:val="center"/>
                  <w:hideMark/>
                </w:tcPr>
                <w:p w14:paraId="00BACCFC"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Kõrgus (m)</w:t>
                  </w:r>
                </w:p>
              </w:tc>
              <w:tc>
                <w:tcPr>
                  <w:tcW w:w="630" w:type="pct"/>
                  <w:tcBorders>
                    <w:top w:val="single" w:sz="4" w:space="0" w:color="auto"/>
                    <w:left w:val="nil"/>
                    <w:bottom w:val="single" w:sz="4" w:space="0" w:color="auto"/>
                    <w:right w:val="single" w:sz="4" w:space="0" w:color="auto"/>
                  </w:tcBorders>
                  <w:shd w:val="clear" w:color="auto" w:fill="BFBFBF"/>
                  <w:vAlign w:val="center"/>
                  <w:hideMark/>
                </w:tcPr>
                <w:p w14:paraId="1956914D"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Paksus (m)</w:t>
                  </w:r>
                </w:p>
              </w:tc>
              <w:tc>
                <w:tcPr>
                  <w:tcW w:w="527" w:type="pct"/>
                  <w:tcBorders>
                    <w:top w:val="single" w:sz="4" w:space="0" w:color="auto"/>
                    <w:left w:val="nil"/>
                    <w:bottom w:val="single" w:sz="4" w:space="0" w:color="auto"/>
                    <w:right w:val="single" w:sz="4" w:space="0" w:color="auto"/>
                  </w:tcBorders>
                  <w:shd w:val="clear" w:color="auto" w:fill="BFBFBF"/>
                  <w:vAlign w:val="center"/>
                  <w:hideMark/>
                </w:tcPr>
                <w:p w14:paraId="291101D4" w14:textId="77777777" w:rsidR="00447E9D" w:rsidRDefault="00447E9D" w:rsidP="00447E9D">
                  <w:pPr>
                    <w:spacing w:after="0" w:line="240" w:lineRule="auto"/>
                    <w:jc w:val="center"/>
                    <w:rPr>
                      <w:rFonts w:eastAsia="Times New Roman"/>
                      <w:b/>
                      <w:bCs/>
                      <w:color w:val="000000"/>
                      <w:sz w:val="18"/>
                      <w:szCs w:val="18"/>
                      <w:lang w:val="et-EE" w:eastAsia="es-ES"/>
                    </w:rPr>
                  </w:pPr>
                  <w:r>
                    <w:rPr>
                      <w:rFonts w:eastAsia="Times New Roman"/>
                      <w:b/>
                      <w:color w:val="000000"/>
                      <w:sz w:val="18"/>
                      <w:szCs w:val="18"/>
                      <w:lang w:val="et-EE" w:bidi="et-EE"/>
                    </w:rPr>
                    <w:t>Pikkus (m)</w:t>
                  </w:r>
                </w:p>
              </w:tc>
            </w:tr>
            <w:tr w:rsidR="00447E9D" w:rsidRPr="008F1F6F" w14:paraId="1A59A531" w14:textId="77777777" w:rsidTr="00447E9D">
              <w:trPr>
                <w:trHeight w:val="300"/>
              </w:trPr>
              <w:tc>
                <w:tcPr>
                  <w:tcW w:w="647" w:type="pct"/>
                  <w:tcBorders>
                    <w:top w:val="nil"/>
                    <w:left w:val="single" w:sz="4" w:space="0" w:color="auto"/>
                    <w:bottom w:val="single" w:sz="4" w:space="0" w:color="auto"/>
                    <w:right w:val="single" w:sz="4" w:space="0" w:color="auto"/>
                  </w:tcBorders>
                  <w:noWrap/>
                  <w:vAlign w:val="center"/>
                  <w:hideMark/>
                </w:tcPr>
                <w:p w14:paraId="238AD234" w14:textId="3561D9E1" w:rsidR="00447E9D" w:rsidRDefault="00447E9D" w:rsidP="00447E9D">
                  <w:pPr>
                    <w:spacing w:after="0" w:line="240" w:lineRule="auto"/>
                    <w:jc w:val="left"/>
                    <w:rPr>
                      <w:rFonts w:eastAsia="Times New Roman"/>
                      <w:color w:val="000000"/>
                      <w:sz w:val="18"/>
                      <w:szCs w:val="18"/>
                      <w:lang w:val="et-EE" w:eastAsia="es-ES"/>
                    </w:rPr>
                  </w:pPr>
                  <w:r w:rsidRPr="00447E9D">
                    <w:rPr>
                      <w:rFonts w:eastAsia="Times New Roman"/>
                      <w:color w:val="000000"/>
                      <w:sz w:val="18"/>
                      <w:szCs w:val="18"/>
                      <w:lang w:val="et-EE" w:eastAsia="es-ES" w:bidi="en-US"/>
                    </w:rPr>
                    <w:t>CU03708</w:t>
                  </w:r>
                  <w:r w:rsidR="002C01D9">
                    <w:rPr>
                      <w:rFonts w:eastAsia="Times New Roman"/>
                      <w:color w:val="000000"/>
                      <w:sz w:val="18"/>
                      <w:szCs w:val="18"/>
                      <w:lang w:val="et-EE" w:eastAsia="es-ES" w:bidi="en-US"/>
                    </w:rPr>
                    <w:t>2</w:t>
                  </w:r>
                </w:p>
              </w:tc>
              <w:tc>
                <w:tcPr>
                  <w:tcW w:w="456" w:type="pct"/>
                  <w:tcBorders>
                    <w:top w:val="nil"/>
                    <w:left w:val="nil"/>
                    <w:bottom w:val="single" w:sz="4" w:space="0" w:color="auto"/>
                    <w:right w:val="single" w:sz="4" w:space="0" w:color="auto"/>
                  </w:tcBorders>
                  <w:noWrap/>
                  <w:vAlign w:val="center"/>
                  <w:hideMark/>
                </w:tcPr>
                <w:p w14:paraId="1FAEE554" w14:textId="77777777" w:rsidR="00447E9D" w:rsidRDefault="00447E9D" w:rsidP="00447E9D">
                  <w:pPr>
                    <w:spacing w:after="0" w:line="240" w:lineRule="auto"/>
                    <w:jc w:val="left"/>
                    <w:rPr>
                      <w:rFonts w:eastAsia="Times New Roman"/>
                      <w:color w:val="000000"/>
                      <w:sz w:val="18"/>
                      <w:szCs w:val="18"/>
                      <w:lang w:val="et-EE" w:eastAsia="es-ES"/>
                    </w:rPr>
                  </w:pPr>
                  <w:r>
                    <w:rPr>
                      <w:sz w:val="20"/>
                      <w:szCs w:val="20"/>
                      <w:lang w:val="et-EE"/>
                    </w:rPr>
                    <w:t>4+063</w:t>
                  </w:r>
                </w:p>
              </w:tc>
              <w:tc>
                <w:tcPr>
                  <w:tcW w:w="1709" w:type="pct"/>
                  <w:tcBorders>
                    <w:top w:val="nil"/>
                    <w:left w:val="nil"/>
                    <w:bottom w:val="single" w:sz="4" w:space="0" w:color="auto"/>
                    <w:right w:val="single" w:sz="4" w:space="0" w:color="auto"/>
                  </w:tcBorders>
                  <w:noWrap/>
                  <w:vAlign w:val="center"/>
                  <w:hideMark/>
                </w:tcPr>
                <w:p w14:paraId="13A08DD7" w14:textId="77777777" w:rsidR="00447E9D" w:rsidRDefault="00447E9D" w:rsidP="00447E9D">
                  <w:pPr>
                    <w:spacing w:after="0" w:line="240" w:lineRule="auto"/>
                    <w:jc w:val="center"/>
                    <w:rPr>
                      <w:rFonts w:eastAsia="Times New Roman"/>
                      <w:color w:val="000000"/>
                      <w:sz w:val="18"/>
                      <w:szCs w:val="18"/>
                      <w:lang w:val="et-EE" w:eastAsia="es-ES"/>
                    </w:rPr>
                  </w:pPr>
                  <w:r>
                    <w:rPr>
                      <w:rFonts w:eastAsia="Times New Roman"/>
                      <w:color w:val="000000"/>
                      <w:sz w:val="18"/>
                      <w:szCs w:val="18"/>
                      <w:lang w:val="et-EE" w:eastAsia="et-EE" w:bidi="et-EE"/>
                    </w:rPr>
                    <w:t>Truup + loomade ülekäigukoht</w:t>
                  </w:r>
                </w:p>
              </w:tc>
              <w:tc>
                <w:tcPr>
                  <w:tcW w:w="574" w:type="pct"/>
                  <w:tcBorders>
                    <w:top w:val="nil"/>
                    <w:left w:val="nil"/>
                    <w:bottom w:val="single" w:sz="4" w:space="0" w:color="auto"/>
                    <w:right w:val="single" w:sz="4" w:space="0" w:color="auto"/>
                  </w:tcBorders>
                  <w:noWrap/>
                  <w:vAlign w:val="center"/>
                  <w:hideMark/>
                </w:tcPr>
                <w:p w14:paraId="116E236C" w14:textId="3F79515C" w:rsidR="00447E9D" w:rsidRDefault="00373D22" w:rsidP="00447E9D">
                  <w:pPr>
                    <w:spacing w:after="0" w:line="240" w:lineRule="auto"/>
                    <w:jc w:val="center"/>
                    <w:rPr>
                      <w:rFonts w:eastAsia="Times New Roman"/>
                      <w:color w:val="000000"/>
                      <w:sz w:val="18"/>
                      <w:szCs w:val="18"/>
                      <w:lang w:val="et-EE" w:eastAsia="es-ES"/>
                    </w:rPr>
                  </w:pPr>
                  <w:r>
                    <w:rPr>
                      <w:rFonts w:eastAsia="Times New Roman"/>
                      <w:color w:val="000000"/>
                      <w:sz w:val="18"/>
                      <w:szCs w:val="18"/>
                      <w:lang w:val="et-EE" w:eastAsia="es-ES" w:bidi="en-US"/>
                    </w:rPr>
                    <w:t>4</w:t>
                  </w:r>
                  <w:r w:rsidR="00447E9D" w:rsidRPr="00447E9D">
                    <w:rPr>
                      <w:rFonts w:eastAsia="Times New Roman"/>
                      <w:color w:val="000000"/>
                      <w:sz w:val="18"/>
                      <w:szCs w:val="18"/>
                      <w:lang w:val="et-EE" w:eastAsia="es-ES" w:bidi="en-US"/>
                    </w:rPr>
                    <w:t>.00</w:t>
                  </w:r>
                </w:p>
              </w:tc>
              <w:tc>
                <w:tcPr>
                  <w:tcW w:w="457" w:type="pct"/>
                  <w:tcBorders>
                    <w:top w:val="nil"/>
                    <w:left w:val="nil"/>
                    <w:bottom w:val="single" w:sz="4" w:space="0" w:color="auto"/>
                    <w:right w:val="single" w:sz="4" w:space="0" w:color="auto"/>
                  </w:tcBorders>
                  <w:noWrap/>
                  <w:vAlign w:val="center"/>
                  <w:hideMark/>
                </w:tcPr>
                <w:p w14:paraId="4951ABCE" w14:textId="77777777" w:rsidR="00447E9D" w:rsidRDefault="00447E9D" w:rsidP="00447E9D">
                  <w:pPr>
                    <w:spacing w:after="0" w:line="240" w:lineRule="auto"/>
                    <w:jc w:val="center"/>
                    <w:rPr>
                      <w:rFonts w:eastAsia="Times New Roman"/>
                      <w:color w:val="000000"/>
                      <w:sz w:val="18"/>
                      <w:szCs w:val="18"/>
                      <w:lang w:val="et-EE" w:eastAsia="es-ES"/>
                    </w:rPr>
                  </w:pPr>
                  <w:r w:rsidRPr="00447E9D">
                    <w:rPr>
                      <w:rFonts w:eastAsia="Times New Roman"/>
                      <w:color w:val="000000"/>
                      <w:sz w:val="18"/>
                      <w:szCs w:val="18"/>
                      <w:lang w:val="et-EE" w:eastAsia="es-ES" w:bidi="en-US"/>
                    </w:rPr>
                    <w:t>2.00</w:t>
                  </w:r>
                </w:p>
              </w:tc>
              <w:tc>
                <w:tcPr>
                  <w:tcW w:w="630" w:type="pct"/>
                  <w:tcBorders>
                    <w:top w:val="nil"/>
                    <w:left w:val="nil"/>
                    <w:bottom w:val="single" w:sz="4" w:space="0" w:color="auto"/>
                    <w:right w:val="single" w:sz="4" w:space="0" w:color="auto"/>
                  </w:tcBorders>
                  <w:noWrap/>
                  <w:vAlign w:val="center"/>
                  <w:hideMark/>
                </w:tcPr>
                <w:p w14:paraId="5D38DD8E" w14:textId="1AC5ADF0" w:rsidR="00447E9D" w:rsidRDefault="00447E9D" w:rsidP="00447E9D">
                  <w:pPr>
                    <w:spacing w:after="0" w:line="240" w:lineRule="auto"/>
                    <w:jc w:val="center"/>
                    <w:rPr>
                      <w:rFonts w:eastAsia="Times New Roman"/>
                      <w:color w:val="000000"/>
                      <w:sz w:val="18"/>
                      <w:szCs w:val="18"/>
                      <w:lang w:val="et-EE" w:eastAsia="es-ES"/>
                    </w:rPr>
                  </w:pPr>
                  <w:r w:rsidRPr="00447E9D">
                    <w:rPr>
                      <w:rFonts w:eastAsia="Times New Roman"/>
                      <w:color w:val="000000"/>
                      <w:sz w:val="18"/>
                      <w:szCs w:val="18"/>
                      <w:lang w:val="et-EE" w:eastAsia="es-ES" w:bidi="en-US"/>
                    </w:rPr>
                    <w:t>0.</w:t>
                  </w:r>
                  <w:r w:rsidR="00373D22">
                    <w:rPr>
                      <w:rFonts w:eastAsia="Times New Roman"/>
                      <w:color w:val="000000"/>
                      <w:sz w:val="18"/>
                      <w:szCs w:val="18"/>
                      <w:lang w:val="et-EE" w:eastAsia="es-ES" w:bidi="en-US"/>
                    </w:rPr>
                    <w:t>35</w:t>
                  </w:r>
                </w:p>
              </w:tc>
              <w:tc>
                <w:tcPr>
                  <w:tcW w:w="527" w:type="pct"/>
                  <w:tcBorders>
                    <w:top w:val="nil"/>
                    <w:left w:val="nil"/>
                    <w:bottom w:val="single" w:sz="4" w:space="0" w:color="auto"/>
                    <w:right w:val="single" w:sz="4" w:space="0" w:color="auto"/>
                  </w:tcBorders>
                  <w:noWrap/>
                  <w:vAlign w:val="center"/>
                  <w:hideMark/>
                </w:tcPr>
                <w:p w14:paraId="69987F54" w14:textId="77777777" w:rsidR="00447E9D" w:rsidRDefault="00447E9D" w:rsidP="00447E9D">
                  <w:pPr>
                    <w:spacing w:after="0" w:line="240" w:lineRule="auto"/>
                    <w:jc w:val="center"/>
                    <w:rPr>
                      <w:rFonts w:eastAsia="Times New Roman"/>
                      <w:color w:val="000000"/>
                      <w:sz w:val="18"/>
                      <w:szCs w:val="18"/>
                      <w:lang w:val="et-EE" w:eastAsia="es-ES"/>
                    </w:rPr>
                  </w:pPr>
                  <w:r w:rsidRPr="00447E9D">
                    <w:rPr>
                      <w:rFonts w:eastAsia="Times New Roman"/>
                      <w:color w:val="000000"/>
                      <w:sz w:val="18"/>
                      <w:szCs w:val="18"/>
                      <w:lang w:val="et-EE" w:eastAsia="es-ES" w:bidi="en-US"/>
                    </w:rPr>
                    <w:t>15.00</w:t>
                  </w:r>
                </w:p>
              </w:tc>
            </w:tr>
          </w:tbl>
          <w:p w14:paraId="71F1E422" w14:textId="77777777" w:rsidR="00447E9D" w:rsidRDefault="00447E9D" w:rsidP="00447E9D">
            <w:pPr>
              <w:pStyle w:val="Tabel"/>
              <w:ind w:left="1080" w:hanging="360"/>
              <w:rPr>
                <w:lang w:eastAsia="es-ES"/>
              </w:rPr>
            </w:pPr>
            <w:r>
              <w:rPr>
                <w:lang w:bidi="ar-SA"/>
              </w:rPr>
              <w:t xml:space="preserve"> </w:t>
            </w:r>
            <w:bookmarkStart w:id="19" w:name="_Toc103699011"/>
            <w:r>
              <w:rPr>
                <w:lang w:bidi="ar-SA"/>
              </w:rPr>
              <w:t>Ehitiste kirjeldused</w:t>
            </w:r>
            <w:bookmarkEnd w:id="19"/>
          </w:p>
          <w:p w14:paraId="67C9E343" w14:textId="3EC693FA" w:rsidR="00447E9D" w:rsidRDefault="00BC4259" w:rsidP="00447E9D">
            <w:pPr>
              <w:rPr>
                <w:lang w:val="et-EE"/>
              </w:rPr>
            </w:pPr>
            <w:r>
              <w:rPr>
                <w:lang w:val="et-EE" w:eastAsia="et-EE" w:bidi="et-EE"/>
              </w:rPr>
              <w:t>Truupide konstruktsiooniline lahendus on monteeritava karbi sektsioon</w:t>
            </w:r>
            <w:r>
              <w:rPr>
                <w:lang w:val="et-EE" w:bidi="et-EE"/>
              </w:rPr>
              <w:t xml:space="preserve">. </w:t>
            </w:r>
            <w:r w:rsidR="00447E9D">
              <w:rPr>
                <w:lang w:val="et-EE" w:bidi="et-EE"/>
              </w:rPr>
              <w:t>Truu</w:t>
            </w:r>
            <w:r w:rsidR="003B7BB3">
              <w:rPr>
                <w:lang w:val="et-EE" w:bidi="et-EE"/>
              </w:rPr>
              <w:t>bi</w:t>
            </w:r>
            <w:r w:rsidR="00447E9D">
              <w:rPr>
                <w:lang w:val="et-EE" w:bidi="et-EE"/>
              </w:rPr>
              <w:t xml:space="preserve"> sisemised vabad mõõtmed </w:t>
            </w:r>
            <w:r w:rsidR="00373D22">
              <w:rPr>
                <w:lang w:val="et-EE" w:bidi="et-EE"/>
              </w:rPr>
              <w:t>on 4,00x2,00</w:t>
            </w:r>
            <w:r w:rsidR="003B7BB3">
              <w:rPr>
                <w:lang w:val="et-EE" w:bidi="et-EE"/>
              </w:rPr>
              <w:t>m</w:t>
            </w:r>
            <w:r w:rsidR="00373D22">
              <w:rPr>
                <w:lang w:val="et-EE" w:bidi="et-EE"/>
              </w:rPr>
              <w:t xml:space="preserve">. </w:t>
            </w:r>
            <w:r w:rsidR="00447E9D">
              <w:rPr>
                <w:lang w:val="et-EE" w:bidi="et-EE"/>
              </w:rPr>
              <w:t>Truu</w:t>
            </w:r>
            <w:r w:rsidR="00373D22">
              <w:rPr>
                <w:lang w:val="et-EE" w:bidi="et-EE"/>
              </w:rPr>
              <w:t>bi</w:t>
            </w:r>
            <w:r w:rsidR="00447E9D">
              <w:rPr>
                <w:lang w:val="et-EE" w:bidi="et-EE"/>
              </w:rPr>
              <w:t xml:space="preserve"> mõlemas otsas on </w:t>
            </w:r>
            <w:r>
              <w:rPr>
                <w:lang w:val="et-EE" w:bidi="et-EE"/>
              </w:rPr>
              <w:t>maantee</w:t>
            </w:r>
            <w:r w:rsidR="00447E9D">
              <w:rPr>
                <w:lang w:val="et-EE" w:bidi="et-EE"/>
              </w:rPr>
              <w:t xml:space="preserve"> mullatööde mahutamiseks tiibseinad. </w:t>
            </w:r>
          </w:p>
          <w:p w14:paraId="40DDB3CB" w14:textId="7D2BA260" w:rsidR="00447E9D" w:rsidRDefault="00447E9D" w:rsidP="00447E9D">
            <w:pPr>
              <w:rPr>
                <w:lang w:val="fi-FI"/>
              </w:rPr>
            </w:pPr>
            <w:r>
              <w:rPr>
                <w:lang w:val="et-EE" w:eastAsia="et-EE" w:bidi="et-EE"/>
              </w:rPr>
              <w:t xml:space="preserve">Seetõttu saab </w:t>
            </w:r>
            <w:r w:rsidR="00373D22">
              <w:rPr>
                <w:lang w:val="et-EE" w:eastAsia="et-EE" w:bidi="et-EE"/>
              </w:rPr>
              <w:t>antud</w:t>
            </w:r>
            <w:r>
              <w:rPr>
                <w:lang w:val="et-EE" w:eastAsia="et-EE" w:bidi="et-EE"/>
              </w:rPr>
              <w:t xml:space="preserve"> ehitis</w:t>
            </w:r>
            <w:r w:rsidR="00373D22">
              <w:rPr>
                <w:lang w:val="et-EE" w:eastAsia="et-EE" w:bidi="et-EE"/>
              </w:rPr>
              <w:t>es</w:t>
            </w:r>
            <w:r>
              <w:rPr>
                <w:lang w:val="et-EE" w:eastAsia="et-EE" w:bidi="et-EE"/>
              </w:rPr>
              <w:t xml:space="preserve"> eristada kahte põhielementi: </w:t>
            </w:r>
            <w:r w:rsidR="00BC4259">
              <w:rPr>
                <w:lang w:val="et-EE" w:eastAsia="et-EE" w:bidi="et-EE"/>
              </w:rPr>
              <w:t>monteeritavad moodulid</w:t>
            </w:r>
            <w:r w:rsidR="00373D22">
              <w:rPr>
                <w:lang w:val="et-EE" w:eastAsia="et-EE" w:bidi="et-EE"/>
              </w:rPr>
              <w:t xml:space="preserve"> keskel</w:t>
            </w:r>
            <w:r>
              <w:rPr>
                <w:lang w:val="et-EE" w:eastAsia="et-EE" w:bidi="et-EE"/>
              </w:rPr>
              <w:t xml:space="preserve"> ja tiibseinad otstes. Truupide ja loomade ülekäigukohtade kavandatud kasutusiga on 100 aastat.</w:t>
            </w:r>
          </w:p>
          <w:p w14:paraId="14475B20" w14:textId="77777777" w:rsidR="00447E9D" w:rsidRDefault="00447E9D" w:rsidP="00AD62C9">
            <w:pPr>
              <w:pStyle w:val="Pealkiri4"/>
              <w:numPr>
                <w:ilvl w:val="2"/>
                <w:numId w:val="9"/>
              </w:numPr>
              <w:tabs>
                <w:tab w:val="left" w:pos="720"/>
              </w:tabs>
            </w:pPr>
            <w:r w:rsidRPr="00AD62C9">
              <w:rPr>
                <w:lang w:val="et-EE"/>
              </w:rPr>
              <w:t>Ehitusprotsess</w:t>
            </w:r>
          </w:p>
          <w:p w14:paraId="107F8F14" w14:textId="663732AC" w:rsidR="00447E9D" w:rsidRDefault="00A26B40" w:rsidP="00447E9D">
            <w:pPr>
              <w:rPr>
                <w:lang w:val="et-EE"/>
              </w:rPr>
            </w:pPr>
            <w:r>
              <w:rPr>
                <w:lang w:val="et-EE" w:eastAsia="et-EE" w:bidi="et-EE"/>
              </w:rPr>
              <w:t xml:space="preserve">Truubikarbid on monteeritavad elemendid, mis tarnitakse igasse ehituspaika, järgides konkreetset ehitusprotsessi. </w:t>
            </w:r>
            <w:r w:rsidR="00447E9D">
              <w:rPr>
                <w:lang w:val="et-EE" w:eastAsia="et-EE" w:bidi="et-EE"/>
              </w:rPr>
              <w:t>Karbi alla tehakse paigaldamiseks 3 cm liivapõhi, et tagada ühtlane kontakt ja koormuste ühtlane jaotumine maapinnale.</w:t>
            </w:r>
          </w:p>
          <w:p w14:paraId="08A0AB71" w14:textId="3913D69D" w:rsidR="00447E9D" w:rsidRDefault="00447E9D" w:rsidP="00447E9D">
            <w:pPr>
              <w:rPr>
                <w:lang w:val="et-EE"/>
              </w:rPr>
            </w:pPr>
            <w:r>
              <w:rPr>
                <w:lang w:val="et-EE" w:eastAsia="et-EE" w:bidi="et-EE"/>
              </w:rPr>
              <w:t>Mis puudutab tiibseinu, mis ehitatakse kohapeal valatud betoonelementidena, siis need ehitatakse siis, kui</w:t>
            </w:r>
            <w:r w:rsidR="00373D22">
              <w:rPr>
                <w:lang w:val="et-EE" w:eastAsia="et-EE" w:bidi="et-EE"/>
              </w:rPr>
              <w:t xml:space="preserve"> truup</w:t>
            </w:r>
            <w:r>
              <w:rPr>
                <w:lang w:val="et-EE" w:eastAsia="et-EE" w:bidi="et-EE"/>
              </w:rPr>
              <w:t xml:space="preserve"> on </w:t>
            </w:r>
            <w:r w:rsidR="00373D22">
              <w:rPr>
                <w:lang w:val="et-EE" w:eastAsia="et-EE" w:bidi="et-EE"/>
              </w:rPr>
              <w:t>valatud</w:t>
            </w:r>
            <w:r>
              <w:rPr>
                <w:lang w:val="et-EE" w:eastAsia="et-EE" w:bidi="et-EE"/>
              </w:rPr>
              <w:t xml:space="preserve"> ja enne mistahes muldkeha ehitamist.</w:t>
            </w:r>
          </w:p>
          <w:p w14:paraId="16DDB1DF" w14:textId="0ADCB000" w:rsidR="00447E9D" w:rsidRDefault="00447E9D" w:rsidP="00447E9D">
            <w:pPr>
              <w:rPr>
                <w:lang w:val="et-EE" w:bidi="et-EE"/>
              </w:rPr>
            </w:pPr>
            <w:r>
              <w:rPr>
                <w:lang w:val="et-EE" w:eastAsia="et-EE" w:bidi="et-EE"/>
              </w:rPr>
              <w:t xml:space="preserve">Enne muldkeha täitmist teostatakse </w:t>
            </w:r>
            <w:r w:rsidR="00373D22">
              <w:rPr>
                <w:lang w:val="et-EE" w:eastAsia="et-EE" w:bidi="et-EE"/>
              </w:rPr>
              <w:t>monoliittruubi</w:t>
            </w:r>
            <w:r>
              <w:rPr>
                <w:lang w:val="et-EE" w:eastAsia="et-EE" w:bidi="et-EE"/>
              </w:rPr>
              <w:t xml:space="preserve"> ja tiibseina tagaküljel kogu hüdroisolatsioon ja drenaažisüsteem.</w:t>
            </w:r>
          </w:p>
          <w:p w14:paraId="51FD64BE" w14:textId="77777777" w:rsidR="00447E9D" w:rsidRDefault="00447E9D" w:rsidP="00AD62C9">
            <w:pPr>
              <w:pStyle w:val="Pealkiri3"/>
              <w:numPr>
                <w:ilvl w:val="1"/>
                <w:numId w:val="9"/>
              </w:numPr>
              <w:tabs>
                <w:tab w:val="left" w:pos="720"/>
              </w:tabs>
              <w:rPr>
                <w:lang w:val="et-EE" w:bidi="et-EE"/>
              </w:rPr>
            </w:pPr>
            <w:bookmarkStart w:id="20" w:name="_Toc103698976"/>
            <w:bookmarkStart w:id="21" w:name="_Toc169515243"/>
            <w:bookmarkStart w:id="22" w:name="_Toc169523230"/>
            <w:bookmarkStart w:id="23" w:name="_Toc169523336"/>
            <w:r>
              <w:t>Viitedokumendid</w:t>
            </w:r>
            <w:bookmarkEnd w:id="20"/>
            <w:bookmarkEnd w:id="21"/>
            <w:bookmarkEnd w:id="22"/>
            <w:bookmarkEnd w:id="23"/>
          </w:p>
          <w:p w14:paraId="010EB7BA" w14:textId="77777777" w:rsidR="00447E9D" w:rsidRDefault="00447E9D" w:rsidP="0095500C">
            <w:pPr>
              <w:pStyle w:val="Loendilik"/>
              <w:numPr>
                <w:ilvl w:val="0"/>
                <w:numId w:val="23"/>
              </w:numPr>
              <w:spacing w:line="256" w:lineRule="auto"/>
              <w:ind w:left="750" w:hanging="567"/>
              <w:rPr>
                <w:lang w:val="et-EE" w:eastAsia="es-ES"/>
              </w:rPr>
            </w:pPr>
            <w:r>
              <w:rPr>
                <w:lang w:val="et-EE" w:eastAsia="et-EE" w:bidi="et-EE"/>
              </w:rPr>
              <w:t>Põhiprojekt. Truupide kalkulatsiooni aruanne</w:t>
            </w:r>
          </w:p>
          <w:p w14:paraId="7C7B69AD" w14:textId="77777777" w:rsidR="00A26B40" w:rsidRDefault="00A26B40" w:rsidP="00A26B40">
            <w:pPr>
              <w:pStyle w:val="Loendilik"/>
              <w:ind w:left="708"/>
              <w:rPr>
                <w:rFonts w:ascii="Helvetica" w:hAnsi="Helvetica"/>
                <w:lang w:val="et-EE"/>
              </w:rPr>
            </w:pPr>
            <w:r>
              <w:rPr>
                <w:rFonts w:ascii="Helvetica" w:hAnsi="Helvetica"/>
                <w:lang w:val="et-EE" w:eastAsia="es-ES" w:bidi="es-ES"/>
              </w:rPr>
              <w:t>RBDTD-EE-DS2-DPS1_IDO_ BR0070-ZZ_0005_CA_STR-EK_MD_00001</w:t>
            </w:r>
          </w:p>
          <w:p w14:paraId="374CCACB" w14:textId="77777777" w:rsidR="00447E9D" w:rsidRPr="00A26B40" w:rsidRDefault="00447E9D" w:rsidP="00447E9D">
            <w:pPr>
              <w:pStyle w:val="Loendilik"/>
              <w:ind w:left="708"/>
              <w:rPr>
                <w:lang w:val="et-EE" w:eastAsia="es-ES"/>
              </w:rPr>
            </w:pPr>
          </w:p>
          <w:p w14:paraId="180CAF0B" w14:textId="77777777" w:rsidR="00447E9D" w:rsidRDefault="00447E9D" w:rsidP="0095500C">
            <w:pPr>
              <w:pStyle w:val="Loendilik"/>
              <w:numPr>
                <w:ilvl w:val="0"/>
                <w:numId w:val="23"/>
              </w:numPr>
              <w:spacing w:line="256" w:lineRule="auto"/>
              <w:ind w:left="750" w:hanging="567"/>
              <w:rPr>
                <w:lang w:val="et-EE" w:eastAsia="es-ES"/>
              </w:rPr>
            </w:pPr>
            <w:r>
              <w:rPr>
                <w:lang w:val="et-EE" w:eastAsia="et-EE" w:bidi="et-EE"/>
              </w:rPr>
              <w:t>Raudteesildade projekteerimise alused. Põhiprojekt</w:t>
            </w:r>
          </w:p>
          <w:p w14:paraId="39A3FA56" w14:textId="37AD4474" w:rsidR="00447E9D" w:rsidRDefault="00447E9D" w:rsidP="00447E9D">
            <w:pPr>
              <w:pStyle w:val="Loendilik"/>
              <w:ind w:left="0" w:firstLine="708"/>
              <w:rPr>
                <w:lang w:val="et-EE" w:bidi="et-EE"/>
              </w:rPr>
            </w:pPr>
            <w:r>
              <w:rPr>
                <w:lang w:val="et-EE" w:eastAsia="et-EE" w:bidi="et-EE"/>
              </w:rPr>
              <w:t>RBDTD-EE-DS2-ZZ_IDO_ZZZZ-ZZ_ZZZZ_RP_BR-TS_MD_0000</w:t>
            </w:r>
            <w:r w:rsidR="00A26B40">
              <w:rPr>
                <w:lang w:val="et-EE" w:eastAsia="et-EE" w:bidi="et-EE"/>
              </w:rPr>
              <w:t>2</w:t>
            </w:r>
          </w:p>
          <w:p w14:paraId="62C777B4" w14:textId="77777777" w:rsidR="00447E9D" w:rsidRDefault="00447E9D" w:rsidP="00447E9D">
            <w:pPr>
              <w:pStyle w:val="Title1et"/>
              <w:numPr>
                <w:ilvl w:val="0"/>
                <w:numId w:val="9"/>
              </w:numPr>
              <w:ind w:left="462" w:hanging="462"/>
            </w:pPr>
            <w:bookmarkStart w:id="24" w:name="_Toc103698977"/>
            <w:bookmarkStart w:id="25" w:name="_Toc169523231"/>
            <w:r>
              <w:rPr>
                <w:lang w:bidi="ar-SA"/>
              </w:rPr>
              <w:lastRenderedPageBreak/>
              <w:t>KASUTUSTINGIMUSED</w:t>
            </w:r>
            <w:bookmarkEnd w:id="24"/>
            <w:bookmarkEnd w:id="25"/>
          </w:p>
          <w:p w14:paraId="194812A7" w14:textId="4983DC79" w:rsidR="00447E9D" w:rsidRDefault="00447E9D" w:rsidP="00447E9D">
            <w:pPr>
              <w:rPr>
                <w:lang w:val="et-EE"/>
              </w:rPr>
            </w:pPr>
            <w:r>
              <w:rPr>
                <w:lang w:val="et-EE" w:eastAsia="et-EE" w:bidi="et-EE"/>
              </w:rPr>
              <w:t xml:space="preserve">Ehitis on projekteeritud vastavalt projekti alusdokumendile [2]. Antud peatüki järgnevates lõikudes on kirjeldatud punkte, mis on nimetatud ehitise koormuste jaoks olulised. Koormused on määratud vastavalt Eurokoodeksitele ja nende Eesti riiklikele lisadele ning Rail Baltica projekteerimisjuhistele. </w:t>
            </w:r>
          </w:p>
          <w:p w14:paraId="7D005779" w14:textId="77777777" w:rsidR="00447E9D" w:rsidRDefault="00447E9D" w:rsidP="00AD62C9">
            <w:pPr>
              <w:pStyle w:val="Pealkiri3"/>
              <w:numPr>
                <w:ilvl w:val="1"/>
                <w:numId w:val="9"/>
              </w:numPr>
              <w:tabs>
                <w:tab w:val="left" w:pos="720"/>
              </w:tabs>
              <w:rPr>
                <w:lang w:val="et-EE"/>
              </w:rPr>
            </w:pPr>
            <w:bookmarkStart w:id="26" w:name="_Toc103698978"/>
            <w:bookmarkStart w:id="27" w:name="_Toc169515244"/>
            <w:bookmarkStart w:id="28" w:name="_Toc169523232"/>
            <w:bookmarkStart w:id="29" w:name="_Toc169523337"/>
            <w:r>
              <w:t>Koormuste normatiivsed väärtused</w:t>
            </w:r>
            <w:bookmarkEnd w:id="26"/>
            <w:bookmarkEnd w:id="27"/>
            <w:bookmarkEnd w:id="28"/>
            <w:bookmarkEnd w:id="29"/>
          </w:p>
          <w:p w14:paraId="1128AFC0" w14:textId="5A9D3A99" w:rsidR="00447E9D" w:rsidRPr="00AD62C9" w:rsidRDefault="00447E9D" w:rsidP="00B13241">
            <w:pPr>
              <w:pStyle w:val="Pealkiri4"/>
              <w:numPr>
                <w:ilvl w:val="2"/>
                <w:numId w:val="9"/>
              </w:numPr>
              <w:tabs>
                <w:tab w:val="left" w:pos="720"/>
              </w:tabs>
              <w:rPr>
                <w:lang w:val="et-EE"/>
              </w:rPr>
            </w:pPr>
            <w:r w:rsidRPr="00AD62C9">
              <w:rPr>
                <w:lang w:val="et-EE" w:eastAsia="et-EE" w:bidi="et-EE"/>
              </w:rPr>
              <w:t xml:space="preserve">Vertikaalkoormus </w:t>
            </w:r>
            <w:r w:rsidR="00A26B40">
              <w:rPr>
                <w:lang w:val="et-EE" w:eastAsia="et-EE" w:bidi="et-EE"/>
              </w:rPr>
              <w:t>maan</w:t>
            </w:r>
            <w:r w:rsidRPr="00AD62C9">
              <w:rPr>
                <w:lang w:val="et-EE" w:eastAsia="et-EE" w:bidi="et-EE"/>
              </w:rPr>
              <w:t>teeliikluse tõttu</w:t>
            </w:r>
          </w:p>
          <w:p w14:paraId="7FF9FD2B" w14:textId="77777777" w:rsidR="00A26B40" w:rsidRDefault="00A26B40" w:rsidP="00A26B40">
            <w:r>
              <w:rPr>
                <w:lang w:val="et-EE" w:bidi="et-EE"/>
              </w:rPr>
              <w:t>Vastavalt projekti põhidokumendile [2].</w:t>
            </w:r>
          </w:p>
          <w:p w14:paraId="34725368" w14:textId="77777777" w:rsidR="00A26B40" w:rsidRDefault="00A26B40" w:rsidP="00A26B40">
            <w:pPr>
              <w:rPr>
                <w:lang w:val="et-EE"/>
              </w:rPr>
            </w:pPr>
            <w:r>
              <w:rPr>
                <w:lang w:val="et-EE" w:bidi="et-EE"/>
              </w:rPr>
              <w:t>Tee OR0070 truupidel rakenduvad need 9 m laiuse käigutee ulatuses. Vastavalt tehnilistele tingimustele kohaldatakse täiendavalt alljärgnevaid reguleerimistegureid ja erisõidukeid.</w:t>
            </w:r>
          </w:p>
          <w:p w14:paraId="20F68F21" w14:textId="77777777" w:rsidR="00A26B40" w:rsidRDefault="00A26B40" w:rsidP="00A26B40">
            <w:pPr>
              <w:rPr>
                <w:lang w:val="et-EE"/>
              </w:rPr>
            </w:pPr>
            <w:r>
              <w:rPr>
                <w:lang w:val="et-EE" w:bidi="et-EE"/>
              </w:rPr>
              <w:t xml:space="preserve">Koormusmudel LM1: </w:t>
            </w:r>
            <w:r>
              <w:rPr>
                <w:lang w:val="et-EE" w:bidi="et-EE"/>
              </w:rPr>
              <w:sym w:font="Symbol" w:char="F061"/>
            </w:r>
            <w:r>
              <w:rPr>
                <w:lang w:val="et-EE" w:bidi="et-EE"/>
              </w:rPr>
              <w:t xml:space="preserve">Q1 = 1,0; </w:t>
            </w:r>
            <w:r>
              <w:rPr>
                <w:lang w:val="et-EE" w:bidi="et-EE"/>
              </w:rPr>
              <w:sym w:font="Symbol" w:char="F061"/>
            </w:r>
            <w:r>
              <w:rPr>
                <w:lang w:val="et-EE" w:bidi="et-EE"/>
              </w:rPr>
              <w:t xml:space="preserve">q1 = 1,0; </w:t>
            </w:r>
            <w:r>
              <w:rPr>
                <w:lang w:val="et-EE" w:bidi="et-EE"/>
              </w:rPr>
              <w:sym w:font="Symbol" w:char="F061"/>
            </w:r>
            <w:r>
              <w:rPr>
                <w:lang w:val="et-EE" w:bidi="et-EE"/>
              </w:rPr>
              <w:t xml:space="preserve">Q2 = </w:t>
            </w:r>
            <w:r>
              <w:rPr>
                <w:lang w:val="et-EE" w:bidi="et-EE"/>
              </w:rPr>
              <w:sym w:font="Symbol" w:char="F061"/>
            </w:r>
            <w:r>
              <w:rPr>
                <w:lang w:val="et-EE" w:bidi="et-EE"/>
              </w:rPr>
              <w:t xml:space="preserve">Q3 = </w:t>
            </w:r>
            <w:r>
              <w:rPr>
                <w:lang w:val="et-EE" w:bidi="et-EE"/>
              </w:rPr>
              <w:sym w:font="Symbol" w:char="F061"/>
            </w:r>
            <w:proofErr w:type="spellStart"/>
            <w:r>
              <w:rPr>
                <w:lang w:val="et-EE" w:bidi="et-EE"/>
              </w:rPr>
              <w:t>qi</w:t>
            </w:r>
            <w:proofErr w:type="spellEnd"/>
            <w:r>
              <w:rPr>
                <w:lang w:val="et-EE" w:bidi="et-EE"/>
              </w:rPr>
              <w:t xml:space="preserve"> = </w:t>
            </w:r>
            <w:r>
              <w:rPr>
                <w:lang w:val="et-EE" w:bidi="et-EE"/>
              </w:rPr>
              <w:sym w:font="Symbol" w:char="F061"/>
            </w:r>
            <w:proofErr w:type="spellStart"/>
            <w:r>
              <w:rPr>
                <w:lang w:val="et-EE" w:bidi="et-EE"/>
              </w:rPr>
              <w:t>qri</w:t>
            </w:r>
            <w:proofErr w:type="spellEnd"/>
            <w:r>
              <w:rPr>
                <w:lang w:val="et-EE" w:bidi="et-EE"/>
              </w:rPr>
              <w:t xml:space="preserve"> = 1,0</w:t>
            </w:r>
          </w:p>
          <w:p w14:paraId="2DDDB05E" w14:textId="77777777" w:rsidR="00A26B40" w:rsidRDefault="00A26B40" w:rsidP="00A26B40">
            <w:pPr>
              <w:rPr>
                <w:lang w:val="fi-FI"/>
              </w:rPr>
            </w:pPr>
            <w:r>
              <w:rPr>
                <w:lang w:val="et-EE" w:bidi="et-EE"/>
              </w:rPr>
              <w:t xml:space="preserve">Koormusmudel LM2: </w:t>
            </w:r>
            <w:r>
              <w:rPr>
                <w:lang w:val="et-EE" w:bidi="et-EE"/>
              </w:rPr>
              <w:sym w:font="Symbol" w:char="F062"/>
            </w:r>
            <w:r>
              <w:rPr>
                <w:lang w:val="et-EE" w:bidi="et-EE"/>
              </w:rPr>
              <w:t xml:space="preserve">Q = </w:t>
            </w:r>
            <w:r>
              <w:rPr>
                <w:lang w:val="et-EE" w:bidi="et-EE"/>
              </w:rPr>
              <w:sym w:font="Symbol" w:char="F061"/>
            </w:r>
            <w:r>
              <w:rPr>
                <w:lang w:val="et-EE" w:bidi="et-EE"/>
              </w:rPr>
              <w:t>Q1</w:t>
            </w:r>
          </w:p>
          <w:p w14:paraId="2CC3D5A6" w14:textId="77777777" w:rsidR="00A26B40" w:rsidRDefault="00A26B40" w:rsidP="00A26B40">
            <w:pPr>
              <w:rPr>
                <w:lang w:val="et-EE" w:bidi="et-EE"/>
              </w:rPr>
            </w:pPr>
            <w:r>
              <w:rPr>
                <w:lang w:val="et-EE" w:bidi="et-EE"/>
              </w:rPr>
              <w:t>Koormusmudel LM3: ei rakendata, sest seda ei nõua kohalik omavalitsus</w:t>
            </w:r>
          </w:p>
          <w:p w14:paraId="6EAF6F1D" w14:textId="7737B653" w:rsidR="00B13241" w:rsidRPr="00B13241" w:rsidRDefault="00B13241" w:rsidP="00B13241">
            <w:pPr>
              <w:pStyle w:val="Title3et"/>
              <w:numPr>
                <w:ilvl w:val="2"/>
                <w:numId w:val="9"/>
              </w:numPr>
              <w:tabs>
                <w:tab w:val="left" w:pos="720"/>
              </w:tabs>
              <w:rPr>
                <w:lang w:val="et-EE"/>
              </w:rPr>
            </w:pPr>
            <w:r>
              <w:rPr>
                <w:lang w:val="et-EE" w:eastAsia="et-EE" w:bidi="et-EE"/>
              </w:rPr>
              <w:t>Horisontaalkoormus raudteeliikluse tõttu</w:t>
            </w:r>
          </w:p>
          <w:p w14:paraId="66A1DF69" w14:textId="77777777" w:rsidR="00447E9D" w:rsidRDefault="00447E9D" w:rsidP="00447E9D">
            <w:pPr>
              <w:pStyle w:val="Title4et"/>
              <w:numPr>
                <w:ilvl w:val="3"/>
                <w:numId w:val="9"/>
              </w:numPr>
            </w:pPr>
            <w:r>
              <w:rPr>
                <w:lang w:eastAsia="et-EE" w:bidi="et-EE"/>
              </w:rPr>
              <w:t>Veo- ja pidurdusjõudude mõjud</w:t>
            </w:r>
          </w:p>
          <w:p w14:paraId="65A00559" w14:textId="77777777" w:rsidR="00A26B40" w:rsidRDefault="00A26B40" w:rsidP="00A26B40">
            <w:pPr>
              <w:rPr>
                <w:lang w:val="et-EE"/>
              </w:rPr>
            </w:pPr>
            <w:r>
              <w:rPr>
                <w:lang w:val="et-EE" w:eastAsia="et-EE" w:bidi="et-EE"/>
              </w:rPr>
              <w:t>Vastavalt projekti alusdokumendile [1], punkt 3.2.3.2. Vt lisa 1, kus nimetatud koormust on kirjeldatud seoses antud konkreetse truubi mudeliga.</w:t>
            </w:r>
          </w:p>
          <w:p w14:paraId="2CD4F18B" w14:textId="77777777" w:rsidR="00447E9D" w:rsidRDefault="00447E9D" w:rsidP="00447E9D">
            <w:pPr>
              <w:pStyle w:val="Title4et"/>
              <w:numPr>
                <w:ilvl w:val="3"/>
                <w:numId w:val="9"/>
              </w:numPr>
            </w:pPr>
            <w:r>
              <w:rPr>
                <w:lang w:eastAsia="et-EE" w:bidi="et-EE"/>
              </w:rPr>
              <w:t>Tsentrifugaaljõud</w:t>
            </w:r>
          </w:p>
          <w:p w14:paraId="00433B57" w14:textId="77777777" w:rsidR="00447E9D" w:rsidRDefault="00447E9D" w:rsidP="00447E9D">
            <w:pPr>
              <w:rPr>
                <w:lang w:val="et-EE"/>
              </w:rPr>
            </w:pPr>
            <w:r>
              <w:rPr>
                <w:lang w:val="et-EE" w:eastAsia="et-EE" w:bidi="et-EE"/>
              </w:rPr>
              <w:t>See koormus ei ole truupides lühikese ava tõttu asjakohane, samuti selle väikese suuruse tõttu võrreldes truubi tohutu jäikusega truubi ristlõike suunas toimivate koormuste suhtes.</w:t>
            </w:r>
          </w:p>
          <w:p w14:paraId="2E4823EA" w14:textId="77777777" w:rsidR="00447E9D" w:rsidRDefault="00447E9D" w:rsidP="00AD62C9">
            <w:pPr>
              <w:pStyle w:val="Pealkiri3"/>
              <w:numPr>
                <w:ilvl w:val="1"/>
                <w:numId w:val="9"/>
              </w:numPr>
              <w:tabs>
                <w:tab w:val="left" w:pos="720"/>
              </w:tabs>
              <w:rPr>
                <w:lang w:val="et-EE"/>
              </w:rPr>
            </w:pPr>
            <w:bookmarkStart w:id="30" w:name="_Toc103698979"/>
            <w:bookmarkStart w:id="31" w:name="_Toc169515245"/>
            <w:bookmarkStart w:id="32" w:name="_Toc169523233"/>
            <w:bookmarkStart w:id="33" w:name="_Toc169523338"/>
            <w:r>
              <w:t>Materjalide omadused</w:t>
            </w:r>
            <w:bookmarkEnd w:id="30"/>
            <w:bookmarkEnd w:id="31"/>
            <w:bookmarkEnd w:id="32"/>
            <w:bookmarkEnd w:id="33"/>
          </w:p>
          <w:p w14:paraId="2096A167" w14:textId="77777777" w:rsidR="00447E9D" w:rsidRPr="00AD62C9" w:rsidRDefault="00447E9D" w:rsidP="00AD62C9">
            <w:pPr>
              <w:pStyle w:val="Pealkiri4"/>
              <w:numPr>
                <w:ilvl w:val="2"/>
                <w:numId w:val="9"/>
              </w:numPr>
              <w:tabs>
                <w:tab w:val="left" w:pos="720"/>
              </w:tabs>
              <w:rPr>
                <w:lang w:val="et-EE"/>
              </w:rPr>
            </w:pPr>
            <w:r w:rsidRPr="00AD62C9">
              <w:rPr>
                <w:lang w:val="et-EE" w:eastAsia="et-EE" w:bidi="et-EE"/>
              </w:rPr>
              <w:t>Betooni tugevus ja katted</w:t>
            </w:r>
          </w:p>
          <w:p w14:paraId="4DBAA2AA" w14:textId="77777777" w:rsidR="00447E9D" w:rsidRDefault="00447E9D" w:rsidP="00447E9D">
            <w:pPr>
              <w:rPr>
                <w:lang w:val="et-EE"/>
              </w:rPr>
            </w:pPr>
            <w:r>
              <w:rPr>
                <w:lang w:val="et-EE" w:eastAsia="et-EE" w:bidi="et-EE"/>
              </w:rPr>
              <w:t>Järgnevates tabelites on määratletud erinevate elementide betoon ja betoonkatted vastavalt mõjutingimustele. Need põhinevad projekti alusdokumendil [2] ja on kohandatud antud ehitise jaoks.</w:t>
            </w:r>
          </w:p>
          <w:tbl>
            <w:tblPr>
              <w:tblW w:w="9360" w:type="dxa"/>
              <w:jc w:val="center"/>
              <w:tblLayout w:type="fixed"/>
              <w:tblCellMar>
                <w:left w:w="70" w:type="dxa"/>
                <w:right w:w="70" w:type="dxa"/>
              </w:tblCellMar>
              <w:tblLook w:val="04A0" w:firstRow="1" w:lastRow="0" w:firstColumn="1" w:lastColumn="0" w:noHBand="0" w:noVBand="1"/>
            </w:tblPr>
            <w:tblGrid>
              <w:gridCol w:w="1527"/>
              <w:gridCol w:w="1721"/>
              <w:gridCol w:w="1712"/>
              <w:gridCol w:w="897"/>
              <w:gridCol w:w="1162"/>
              <w:gridCol w:w="1098"/>
              <w:gridCol w:w="1243"/>
            </w:tblGrid>
            <w:tr w:rsidR="00447E9D" w:rsidRPr="008F1F6F" w14:paraId="5A7076A1" w14:textId="77777777" w:rsidTr="00447E9D">
              <w:trPr>
                <w:trHeight w:val="306"/>
                <w:tblHeader/>
                <w:jc w:val="center"/>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14:paraId="0BFF4115" w14:textId="77777777" w:rsidR="00447E9D" w:rsidRDefault="00447E9D" w:rsidP="00447E9D">
                  <w:pPr>
                    <w:spacing w:after="0"/>
                    <w:jc w:val="left"/>
                    <w:rPr>
                      <w:rFonts w:eastAsia="Times New Roman"/>
                      <w:b/>
                      <w:bCs/>
                      <w:sz w:val="18"/>
                      <w:szCs w:val="18"/>
                      <w:lang w:val="et-EE" w:eastAsia="es-ES"/>
                    </w:rPr>
                  </w:pPr>
                  <w:r>
                    <w:rPr>
                      <w:rFonts w:eastAsia="Times New Roman"/>
                      <w:b/>
                      <w:color w:val="000000"/>
                      <w:sz w:val="18"/>
                      <w:szCs w:val="18"/>
                      <w:lang w:val="et-EE" w:eastAsia="et-EE" w:bidi="et-EE"/>
                    </w:rPr>
                    <w:t>BETOONI SPETSIFIKATSIOON VASTAVALT STANDARDITELE EN-1992-1-1, EN 206, EVS-814 ja EVS-EN 206</w:t>
                  </w:r>
                </w:p>
              </w:tc>
            </w:tr>
            <w:tr w:rsidR="00447E9D" w:rsidRPr="008F1F6F" w14:paraId="08651C50" w14:textId="77777777" w:rsidTr="00447E9D">
              <w:trPr>
                <w:trHeight w:val="306"/>
                <w:tblHeader/>
                <w:jc w:val="center"/>
              </w:trPr>
              <w:tc>
                <w:tcPr>
                  <w:tcW w:w="9356" w:type="dxa"/>
                  <w:gridSpan w:val="7"/>
                  <w:tcBorders>
                    <w:top w:val="single" w:sz="4" w:space="0" w:color="auto"/>
                    <w:left w:val="single" w:sz="4" w:space="0" w:color="auto"/>
                    <w:bottom w:val="single" w:sz="4" w:space="0" w:color="auto"/>
                    <w:right w:val="single" w:sz="4" w:space="0" w:color="auto"/>
                  </w:tcBorders>
                  <w:vAlign w:val="center"/>
                </w:tcPr>
                <w:p w14:paraId="2783DA94" w14:textId="77777777" w:rsidR="00447E9D" w:rsidRDefault="00447E9D" w:rsidP="00447E9D">
                  <w:pPr>
                    <w:contextualSpacing/>
                    <w:jc w:val="left"/>
                    <w:rPr>
                      <w:rFonts w:eastAsia="Times New Roman"/>
                      <w:b/>
                      <w:bCs/>
                      <w:color w:val="000000"/>
                      <w:sz w:val="18"/>
                      <w:szCs w:val="18"/>
                      <w:lang w:val="et-EE" w:eastAsia="es-ES"/>
                    </w:rPr>
                  </w:pPr>
                </w:p>
              </w:tc>
            </w:tr>
            <w:tr w:rsidR="00447E9D" w:rsidRPr="008F1F6F" w14:paraId="1AB383C5" w14:textId="77777777" w:rsidTr="00447E9D">
              <w:trPr>
                <w:trHeight w:val="306"/>
                <w:tblHeader/>
                <w:jc w:val="center"/>
              </w:trPr>
              <w:tc>
                <w:tcPr>
                  <w:tcW w:w="9356" w:type="dxa"/>
                  <w:gridSpan w:val="7"/>
                  <w:tcBorders>
                    <w:top w:val="single" w:sz="4" w:space="0" w:color="auto"/>
                    <w:left w:val="single" w:sz="4" w:space="0" w:color="auto"/>
                    <w:bottom w:val="nil"/>
                    <w:right w:val="single" w:sz="4" w:space="0" w:color="auto"/>
                  </w:tcBorders>
                  <w:vAlign w:val="center"/>
                  <w:hideMark/>
                </w:tcPr>
                <w:tbl>
                  <w:tblPr>
                    <w:tblW w:w="9360" w:type="dxa"/>
                    <w:jc w:val="center"/>
                    <w:tblLayout w:type="fixed"/>
                    <w:tblCellMar>
                      <w:left w:w="70" w:type="dxa"/>
                      <w:right w:w="70" w:type="dxa"/>
                    </w:tblCellMar>
                    <w:tblLook w:val="04A0" w:firstRow="1" w:lastRow="0" w:firstColumn="1" w:lastColumn="0" w:noHBand="0" w:noVBand="1"/>
                  </w:tblPr>
                  <w:tblGrid>
                    <w:gridCol w:w="1527"/>
                    <w:gridCol w:w="1721"/>
                    <w:gridCol w:w="1712"/>
                    <w:gridCol w:w="897"/>
                    <w:gridCol w:w="1162"/>
                    <w:gridCol w:w="1098"/>
                    <w:gridCol w:w="1243"/>
                  </w:tblGrid>
                  <w:tr w:rsidR="00447E9D" w:rsidRPr="008F1F6F" w14:paraId="344ECBF4" w14:textId="77777777">
                    <w:trPr>
                      <w:trHeight w:val="680"/>
                      <w:tblHeader/>
                      <w:jc w:val="center"/>
                    </w:trPr>
                    <w:tc>
                      <w:tcPr>
                        <w:tcW w:w="1526" w:type="dxa"/>
                        <w:vMerge w:val="restart"/>
                        <w:tcBorders>
                          <w:top w:val="nil"/>
                          <w:left w:val="single" w:sz="4" w:space="0" w:color="auto"/>
                          <w:bottom w:val="single" w:sz="4" w:space="0" w:color="auto"/>
                          <w:right w:val="single" w:sz="4" w:space="0" w:color="auto"/>
                        </w:tcBorders>
                        <w:vAlign w:val="center"/>
                        <w:hideMark/>
                      </w:tcPr>
                      <w:p w14:paraId="29FBD38C" w14:textId="77777777" w:rsidR="00447E9D" w:rsidRDefault="00447E9D" w:rsidP="00447E9D">
                        <w:pPr>
                          <w:contextualSpacing/>
                          <w:jc w:val="center"/>
                          <w:rPr>
                            <w:rFonts w:eastAsia="Times New Roman"/>
                            <w:color w:val="000000"/>
                            <w:sz w:val="18"/>
                            <w:szCs w:val="18"/>
                            <w:lang w:val="et-EE" w:eastAsia="es-ES"/>
                          </w:rPr>
                        </w:pPr>
                        <w:r>
                          <w:rPr>
                            <w:rFonts w:eastAsia="Times New Roman"/>
                            <w:color w:val="000000"/>
                            <w:sz w:val="18"/>
                            <w:szCs w:val="18"/>
                            <w:lang w:val="et-EE" w:eastAsia="et-EE" w:bidi="et-EE"/>
                          </w:rPr>
                          <w:t> </w:t>
                        </w:r>
                      </w:p>
                    </w:tc>
                    <w:tc>
                      <w:tcPr>
                        <w:tcW w:w="17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CEF7B53"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Elemendi tüüp</w:t>
                        </w:r>
                      </w:p>
                    </w:tc>
                    <w:tc>
                      <w:tcPr>
                        <w:tcW w:w="171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5AF458"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Keskkonnaklass</w:t>
                        </w:r>
                      </w:p>
                    </w:tc>
                    <w:tc>
                      <w:tcPr>
                        <w:tcW w:w="897" w:type="dxa"/>
                        <w:tcBorders>
                          <w:top w:val="nil"/>
                          <w:left w:val="nil"/>
                          <w:bottom w:val="single" w:sz="4" w:space="0" w:color="auto"/>
                          <w:right w:val="single" w:sz="4" w:space="0" w:color="auto"/>
                        </w:tcBorders>
                        <w:shd w:val="clear" w:color="auto" w:fill="BFBFBF" w:themeFill="background1" w:themeFillShade="BF"/>
                        <w:vAlign w:val="center"/>
                        <w:hideMark/>
                      </w:tcPr>
                      <w:p w14:paraId="1E5CC1F7" w14:textId="77777777" w:rsidR="00447E9D" w:rsidRDefault="00447E9D" w:rsidP="00447E9D">
                        <w:pPr>
                          <w:contextualSpacing/>
                          <w:jc w:val="center"/>
                          <w:rPr>
                            <w:rFonts w:eastAsia="Times New Roman"/>
                            <w:b/>
                            <w:bCs/>
                            <w:color w:val="000000"/>
                            <w:sz w:val="18"/>
                            <w:szCs w:val="18"/>
                            <w:lang w:val="et-EE" w:eastAsia="es-ES"/>
                          </w:rPr>
                        </w:pPr>
                        <w:proofErr w:type="spellStart"/>
                        <w:r>
                          <w:rPr>
                            <w:rFonts w:eastAsia="Times New Roman"/>
                            <w:b/>
                            <w:color w:val="000000"/>
                            <w:sz w:val="18"/>
                            <w:szCs w:val="18"/>
                            <w:lang w:val="et-EE" w:eastAsia="et-EE" w:bidi="et-EE"/>
                          </w:rPr>
                          <w:t>fck</w:t>
                        </w:r>
                        <w:proofErr w:type="spellEnd"/>
                      </w:p>
                    </w:tc>
                    <w:tc>
                      <w:tcPr>
                        <w:tcW w:w="1162" w:type="dxa"/>
                        <w:tcBorders>
                          <w:top w:val="nil"/>
                          <w:left w:val="nil"/>
                          <w:bottom w:val="single" w:sz="4" w:space="0" w:color="auto"/>
                          <w:right w:val="single" w:sz="4" w:space="0" w:color="auto"/>
                        </w:tcBorders>
                        <w:shd w:val="clear" w:color="auto" w:fill="BFBFBF" w:themeFill="background1" w:themeFillShade="BF"/>
                        <w:vAlign w:val="center"/>
                        <w:hideMark/>
                      </w:tcPr>
                      <w:p w14:paraId="6789ED15"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Min tsement</w:t>
                        </w:r>
                      </w:p>
                    </w:tc>
                    <w:tc>
                      <w:tcPr>
                        <w:tcW w:w="1098"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591BFE"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Max vee-sisaldus</w:t>
                        </w:r>
                      </w:p>
                    </w:tc>
                    <w:tc>
                      <w:tcPr>
                        <w:tcW w:w="1242" w:type="dxa"/>
                        <w:tcBorders>
                          <w:top w:val="nil"/>
                          <w:left w:val="nil"/>
                          <w:bottom w:val="single" w:sz="4" w:space="0" w:color="auto"/>
                          <w:right w:val="single" w:sz="4" w:space="0" w:color="auto"/>
                        </w:tcBorders>
                        <w:shd w:val="clear" w:color="auto" w:fill="BFBFBF" w:themeFill="background1" w:themeFillShade="BF"/>
                        <w:vAlign w:val="center"/>
                        <w:hideMark/>
                      </w:tcPr>
                      <w:p w14:paraId="42939F30"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max osakeste suurus</w:t>
                        </w:r>
                      </w:p>
                    </w:tc>
                  </w:tr>
                  <w:tr w:rsidR="00447E9D" w:rsidRPr="008F1F6F" w14:paraId="2E159358" w14:textId="77777777">
                    <w:trPr>
                      <w:trHeight w:val="306"/>
                      <w:tblHeader/>
                      <w:jc w:val="center"/>
                    </w:trPr>
                    <w:tc>
                      <w:tcPr>
                        <w:tcW w:w="1526" w:type="dxa"/>
                        <w:vMerge/>
                        <w:tcBorders>
                          <w:top w:val="nil"/>
                          <w:left w:val="single" w:sz="4" w:space="0" w:color="auto"/>
                          <w:bottom w:val="single" w:sz="4" w:space="0" w:color="auto"/>
                          <w:right w:val="single" w:sz="4" w:space="0" w:color="auto"/>
                        </w:tcBorders>
                        <w:vAlign w:val="center"/>
                        <w:hideMark/>
                      </w:tcPr>
                      <w:p w14:paraId="4DF32F79" w14:textId="77777777" w:rsidR="00447E9D" w:rsidRDefault="00447E9D" w:rsidP="00447E9D">
                        <w:pPr>
                          <w:spacing w:after="0"/>
                          <w:jc w:val="left"/>
                          <w:rPr>
                            <w:rFonts w:eastAsia="Times New Roman"/>
                            <w:color w:val="000000"/>
                            <w:sz w:val="18"/>
                            <w:szCs w:val="18"/>
                            <w:lang w:val="et-EE" w:eastAsia="es-ES"/>
                          </w:rPr>
                        </w:pPr>
                      </w:p>
                    </w:tc>
                    <w:tc>
                      <w:tcPr>
                        <w:tcW w:w="1720" w:type="dxa"/>
                        <w:vMerge/>
                        <w:tcBorders>
                          <w:top w:val="nil"/>
                          <w:left w:val="single" w:sz="4" w:space="0" w:color="auto"/>
                          <w:bottom w:val="single" w:sz="4" w:space="0" w:color="auto"/>
                          <w:right w:val="single" w:sz="4" w:space="0" w:color="auto"/>
                        </w:tcBorders>
                        <w:vAlign w:val="center"/>
                        <w:hideMark/>
                      </w:tcPr>
                      <w:p w14:paraId="05711B03" w14:textId="77777777" w:rsidR="00447E9D" w:rsidRDefault="00447E9D" w:rsidP="00447E9D">
                        <w:pPr>
                          <w:spacing w:after="0"/>
                          <w:jc w:val="left"/>
                          <w:rPr>
                            <w:rFonts w:eastAsia="Times New Roman"/>
                            <w:b/>
                            <w:bCs/>
                            <w:color w:val="000000"/>
                            <w:sz w:val="18"/>
                            <w:szCs w:val="18"/>
                            <w:lang w:val="et-EE" w:eastAsia="es-ES"/>
                          </w:rPr>
                        </w:pPr>
                      </w:p>
                    </w:tc>
                    <w:tc>
                      <w:tcPr>
                        <w:tcW w:w="1711" w:type="dxa"/>
                        <w:vMerge/>
                        <w:tcBorders>
                          <w:top w:val="nil"/>
                          <w:left w:val="single" w:sz="4" w:space="0" w:color="auto"/>
                          <w:bottom w:val="single" w:sz="4" w:space="0" w:color="auto"/>
                          <w:right w:val="single" w:sz="4" w:space="0" w:color="auto"/>
                        </w:tcBorders>
                        <w:vAlign w:val="center"/>
                        <w:hideMark/>
                      </w:tcPr>
                      <w:p w14:paraId="5F2604B3" w14:textId="77777777" w:rsidR="00447E9D" w:rsidRDefault="00447E9D" w:rsidP="00447E9D">
                        <w:pPr>
                          <w:spacing w:after="0"/>
                          <w:jc w:val="left"/>
                          <w:rPr>
                            <w:rFonts w:eastAsia="Times New Roman"/>
                            <w:b/>
                            <w:bCs/>
                            <w:color w:val="000000"/>
                            <w:sz w:val="18"/>
                            <w:szCs w:val="18"/>
                            <w:lang w:val="et-EE" w:eastAsia="es-ES"/>
                          </w:rPr>
                        </w:pPr>
                      </w:p>
                    </w:tc>
                    <w:tc>
                      <w:tcPr>
                        <w:tcW w:w="897" w:type="dxa"/>
                        <w:tcBorders>
                          <w:top w:val="nil"/>
                          <w:left w:val="nil"/>
                          <w:bottom w:val="single" w:sz="4" w:space="0" w:color="auto"/>
                          <w:right w:val="single" w:sz="4" w:space="0" w:color="auto"/>
                        </w:tcBorders>
                        <w:shd w:val="clear" w:color="auto" w:fill="BFBFBF" w:themeFill="background1" w:themeFillShade="BF"/>
                        <w:vAlign w:val="center"/>
                        <w:hideMark/>
                      </w:tcPr>
                      <w:p w14:paraId="508F3339"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(MPa)</w:t>
                        </w:r>
                      </w:p>
                    </w:tc>
                    <w:tc>
                      <w:tcPr>
                        <w:tcW w:w="1162" w:type="dxa"/>
                        <w:tcBorders>
                          <w:top w:val="nil"/>
                          <w:left w:val="nil"/>
                          <w:bottom w:val="single" w:sz="4" w:space="0" w:color="auto"/>
                          <w:right w:val="single" w:sz="4" w:space="0" w:color="auto"/>
                        </w:tcBorders>
                        <w:shd w:val="clear" w:color="auto" w:fill="BFBFBF" w:themeFill="background1" w:themeFillShade="BF"/>
                        <w:vAlign w:val="center"/>
                        <w:hideMark/>
                      </w:tcPr>
                      <w:p w14:paraId="20ACF6A3"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(kg/m</w:t>
                        </w:r>
                        <w:r>
                          <w:rPr>
                            <w:rFonts w:eastAsia="Times New Roman"/>
                            <w:b/>
                            <w:color w:val="000000"/>
                            <w:sz w:val="18"/>
                            <w:szCs w:val="18"/>
                            <w:vertAlign w:val="superscript"/>
                            <w:lang w:val="et-EE" w:eastAsia="et-EE" w:bidi="et-EE"/>
                          </w:rPr>
                          <w:t>3</w:t>
                        </w:r>
                        <w:r>
                          <w:rPr>
                            <w:rFonts w:eastAsia="Times New Roman"/>
                            <w:b/>
                            <w:color w:val="000000"/>
                            <w:sz w:val="18"/>
                            <w:szCs w:val="18"/>
                            <w:lang w:val="et-EE" w:eastAsia="et-EE" w:bidi="et-EE"/>
                          </w:rPr>
                          <w:t>)</w:t>
                        </w:r>
                      </w:p>
                    </w:tc>
                    <w:tc>
                      <w:tcPr>
                        <w:tcW w:w="1098" w:type="dxa"/>
                        <w:vMerge/>
                        <w:tcBorders>
                          <w:top w:val="nil"/>
                          <w:left w:val="single" w:sz="4" w:space="0" w:color="auto"/>
                          <w:bottom w:val="single" w:sz="4" w:space="0" w:color="auto"/>
                          <w:right w:val="single" w:sz="4" w:space="0" w:color="auto"/>
                        </w:tcBorders>
                        <w:vAlign w:val="center"/>
                        <w:hideMark/>
                      </w:tcPr>
                      <w:p w14:paraId="267E9865" w14:textId="77777777" w:rsidR="00447E9D" w:rsidRDefault="00447E9D" w:rsidP="00447E9D">
                        <w:pPr>
                          <w:spacing w:after="0"/>
                          <w:jc w:val="left"/>
                          <w:rPr>
                            <w:rFonts w:eastAsia="Times New Roman"/>
                            <w:b/>
                            <w:bCs/>
                            <w:color w:val="000000"/>
                            <w:sz w:val="18"/>
                            <w:szCs w:val="18"/>
                            <w:lang w:val="et-EE" w:eastAsia="es-ES"/>
                          </w:rPr>
                        </w:pPr>
                      </w:p>
                    </w:tc>
                    <w:tc>
                      <w:tcPr>
                        <w:tcW w:w="1242" w:type="dxa"/>
                        <w:tcBorders>
                          <w:top w:val="nil"/>
                          <w:left w:val="nil"/>
                          <w:bottom w:val="single" w:sz="4" w:space="0" w:color="auto"/>
                          <w:right w:val="single" w:sz="4" w:space="0" w:color="auto"/>
                        </w:tcBorders>
                        <w:shd w:val="clear" w:color="auto" w:fill="BFBFBF" w:themeFill="background1" w:themeFillShade="BF"/>
                        <w:vAlign w:val="center"/>
                        <w:hideMark/>
                      </w:tcPr>
                      <w:p w14:paraId="61A9119D"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(mm)</w:t>
                        </w:r>
                      </w:p>
                    </w:tc>
                  </w:tr>
                </w:tbl>
                <w:p w14:paraId="0CC2729C" w14:textId="77777777" w:rsidR="00447E9D" w:rsidRDefault="00447E9D" w:rsidP="00447E9D">
                  <w:pPr>
                    <w:contextualSpacing/>
                    <w:jc w:val="left"/>
                    <w:rPr>
                      <w:rFonts w:eastAsia="Times New Roman"/>
                      <w:b/>
                      <w:bCs/>
                      <w:color w:val="000000"/>
                      <w:sz w:val="18"/>
                      <w:szCs w:val="18"/>
                      <w:lang w:val="et-EE" w:eastAsia="es-ES"/>
                    </w:rPr>
                  </w:pPr>
                </w:p>
              </w:tc>
            </w:tr>
            <w:tr w:rsidR="00447E9D" w:rsidRPr="008F1F6F" w14:paraId="26FB0842" w14:textId="77777777" w:rsidTr="00447E9D">
              <w:trPr>
                <w:trHeight w:val="306"/>
                <w:jc w:val="center"/>
              </w:trPr>
              <w:tc>
                <w:tcPr>
                  <w:tcW w:w="1526" w:type="dxa"/>
                  <w:tcBorders>
                    <w:top w:val="nil"/>
                    <w:left w:val="single" w:sz="4" w:space="0" w:color="auto"/>
                    <w:bottom w:val="single" w:sz="4" w:space="0" w:color="auto"/>
                    <w:right w:val="single" w:sz="4" w:space="0" w:color="auto"/>
                  </w:tcBorders>
                  <w:vAlign w:val="center"/>
                  <w:hideMark/>
                </w:tcPr>
                <w:p w14:paraId="73D2DFC6"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Lahja betoon</w:t>
                  </w:r>
                </w:p>
              </w:tc>
              <w:tc>
                <w:tcPr>
                  <w:tcW w:w="1720" w:type="dxa"/>
                  <w:tcBorders>
                    <w:top w:val="nil"/>
                    <w:left w:val="nil"/>
                    <w:bottom w:val="single" w:sz="4" w:space="0" w:color="auto"/>
                    <w:right w:val="single" w:sz="4" w:space="0" w:color="auto"/>
                  </w:tcBorders>
                  <w:vAlign w:val="center"/>
                  <w:hideMark/>
                </w:tcPr>
                <w:p w14:paraId="7BDFAC82"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Ei kohaldata</w:t>
                  </w:r>
                </w:p>
              </w:tc>
              <w:tc>
                <w:tcPr>
                  <w:tcW w:w="1711" w:type="dxa"/>
                  <w:tcBorders>
                    <w:top w:val="nil"/>
                    <w:left w:val="nil"/>
                    <w:bottom w:val="single" w:sz="4" w:space="0" w:color="auto"/>
                    <w:right w:val="single" w:sz="4" w:space="0" w:color="auto"/>
                  </w:tcBorders>
                  <w:vAlign w:val="center"/>
                  <w:hideMark/>
                </w:tcPr>
                <w:p w14:paraId="4EE9E18D"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Ei kohaldata</w:t>
                  </w:r>
                </w:p>
              </w:tc>
              <w:tc>
                <w:tcPr>
                  <w:tcW w:w="897" w:type="dxa"/>
                  <w:tcBorders>
                    <w:top w:val="nil"/>
                    <w:left w:val="nil"/>
                    <w:bottom w:val="single" w:sz="4" w:space="0" w:color="auto"/>
                    <w:right w:val="single" w:sz="4" w:space="0" w:color="auto"/>
                  </w:tcBorders>
                  <w:vAlign w:val="center"/>
                  <w:hideMark/>
                </w:tcPr>
                <w:p w14:paraId="7D7EAE7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C16/20</w:t>
                  </w:r>
                </w:p>
              </w:tc>
              <w:tc>
                <w:tcPr>
                  <w:tcW w:w="1162" w:type="dxa"/>
                  <w:tcBorders>
                    <w:top w:val="nil"/>
                    <w:left w:val="nil"/>
                    <w:bottom w:val="single" w:sz="4" w:space="0" w:color="auto"/>
                    <w:right w:val="single" w:sz="4" w:space="0" w:color="auto"/>
                  </w:tcBorders>
                  <w:vAlign w:val="center"/>
                  <w:hideMark/>
                </w:tcPr>
                <w:p w14:paraId="7FF82009"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Ei kohaldata</w:t>
                  </w:r>
                </w:p>
              </w:tc>
              <w:tc>
                <w:tcPr>
                  <w:tcW w:w="1098" w:type="dxa"/>
                  <w:tcBorders>
                    <w:top w:val="nil"/>
                    <w:left w:val="nil"/>
                    <w:bottom w:val="single" w:sz="4" w:space="0" w:color="auto"/>
                    <w:right w:val="single" w:sz="4" w:space="0" w:color="auto"/>
                  </w:tcBorders>
                  <w:vAlign w:val="center"/>
                  <w:hideMark/>
                </w:tcPr>
                <w:p w14:paraId="6CF1EF94"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Ei kohaldata</w:t>
                  </w:r>
                </w:p>
              </w:tc>
              <w:tc>
                <w:tcPr>
                  <w:tcW w:w="1242" w:type="dxa"/>
                  <w:tcBorders>
                    <w:top w:val="nil"/>
                    <w:left w:val="nil"/>
                    <w:bottom w:val="single" w:sz="4" w:space="0" w:color="auto"/>
                    <w:right w:val="single" w:sz="4" w:space="0" w:color="auto"/>
                  </w:tcBorders>
                  <w:vAlign w:val="center"/>
                  <w:hideMark/>
                </w:tcPr>
                <w:p w14:paraId="1880F9C7"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20</w:t>
                  </w:r>
                </w:p>
              </w:tc>
            </w:tr>
            <w:tr w:rsidR="00447E9D" w:rsidRPr="008F1F6F" w14:paraId="63939621" w14:textId="77777777" w:rsidTr="00447E9D">
              <w:trPr>
                <w:trHeight w:val="306"/>
                <w:jc w:val="center"/>
              </w:trPr>
              <w:tc>
                <w:tcPr>
                  <w:tcW w:w="1526" w:type="dxa"/>
                  <w:tcBorders>
                    <w:top w:val="nil"/>
                    <w:left w:val="single" w:sz="4" w:space="0" w:color="auto"/>
                    <w:bottom w:val="single" w:sz="4" w:space="0" w:color="auto"/>
                    <w:right w:val="single" w:sz="4" w:space="0" w:color="auto"/>
                  </w:tcBorders>
                  <w:vAlign w:val="center"/>
                  <w:hideMark/>
                </w:tcPr>
                <w:p w14:paraId="077891F7" w14:textId="77777777" w:rsidR="00447E9D" w:rsidRDefault="00447E9D" w:rsidP="00447E9D">
                  <w:pPr>
                    <w:rPr>
                      <w:rFonts w:eastAsia="Times New Roman"/>
                      <w:sz w:val="18"/>
                      <w:szCs w:val="18"/>
                      <w:lang w:val="et-EE" w:eastAsia="es-ES"/>
                    </w:rPr>
                  </w:pPr>
                </w:p>
              </w:tc>
              <w:tc>
                <w:tcPr>
                  <w:tcW w:w="1720" w:type="dxa"/>
                  <w:tcBorders>
                    <w:top w:val="nil"/>
                    <w:left w:val="nil"/>
                    <w:bottom w:val="single" w:sz="4" w:space="0" w:color="auto"/>
                    <w:right w:val="single" w:sz="4" w:space="0" w:color="auto"/>
                  </w:tcBorders>
                  <w:vAlign w:val="center"/>
                  <w:hideMark/>
                </w:tcPr>
                <w:p w14:paraId="378456DF"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Tiibseinad</w:t>
                  </w:r>
                </w:p>
              </w:tc>
              <w:tc>
                <w:tcPr>
                  <w:tcW w:w="1711" w:type="dxa"/>
                  <w:tcBorders>
                    <w:top w:val="nil"/>
                    <w:left w:val="nil"/>
                    <w:bottom w:val="single" w:sz="4" w:space="0" w:color="auto"/>
                    <w:right w:val="single" w:sz="4" w:space="0" w:color="auto"/>
                  </w:tcBorders>
                  <w:vAlign w:val="center"/>
                  <w:hideMark/>
                </w:tcPr>
                <w:p w14:paraId="6B056DF2"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XC4/XD1/XF3</w:t>
                  </w:r>
                </w:p>
              </w:tc>
              <w:tc>
                <w:tcPr>
                  <w:tcW w:w="897" w:type="dxa"/>
                  <w:tcBorders>
                    <w:top w:val="nil"/>
                    <w:left w:val="nil"/>
                    <w:bottom w:val="single" w:sz="4" w:space="0" w:color="auto"/>
                    <w:right w:val="single" w:sz="4" w:space="0" w:color="auto"/>
                  </w:tcBorders>
                  <w:vAlign w:val="center"/>
                  <w:hideMark/>
                </w:tcPr>
                <w:p w14:paraId="4A57BAF3"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C35/45</w:t>
                  </w:r>
                </w:p>
              </w:tc>
              <w:tc>
                <w:tcPr>
                  <w:tcW w:w="1162" w:type="dxa"/>
                  <w:tcBorders>
                    <w:top w:val="nil"/>
                    <w:left w:val="nil"/>
                    <w:bottom w:val="single" w:sz="4" w:space="0" w:color="auto"/>
                    <w:right w:val="single" w:sz="4" w:space="0" w:color="auto"/>
                  </w:tcBorders>
                  <w:vAlign w:val="center"/>
                  <w:hideMark/>
                </w:tcPr>
                <w:p w14:paraId="22ABD49F"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340</w:t>
                  </w:r>
                </w:p>
              </w:tc>
              <w:tc>
                <w:tcPr>
                  <w:tcW w:w="1098" w:type="dxa"/>
                  <w:tcBorders>
                    <w:top w:val="nil"/>
                    <w:left w:val="nil"/>
                    <w:bottom w:val="single" w:sz="4" w:space="0" w:color="auto"/>
                    <w:right w:val="single" w:sz="4" w:space="0" w:color="auto"/>
                  </w:tcBorders>
                  <w:vAlign w:val="center"/>
                  <w:hideMark/>
                </w:tcPr>
                <w:p w14:paraId="3508912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0,45</w:t>
                  </w:r>
                </w:p>
              </w:tc>
              <w:tc>
                <w:tcPr>
                  <w:tcW w:w="1242" w:type="dxa"/>
                  <w:tcBorders>
                    <w:top w:val="nil"/>
                    <w:left w:val="nil"/>
                    <w:bottom w:val="single" w:sz="4" w:space="0" w:color="auto"/>
                    <w:right w:val="single" w:sz="4" w:space="0" w:color="auto"/>
                  </w:tcBorders>
                  <w:vAlign w:val="center"/>
                  <w:hideMark/>
                </w:tcPr>
                <w:p w14:paraId="24B58A9E"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20</w:t>
                  </w:r>
                </w:p>
              </w:tc>
            </w:tr>
            <w:tr w:rsidR="00447E9D" w:rsidRPr="008F1F6F" w14:paraId="195FC558" w14:textId="77777777" w:rsidTr="00447E9D">
              <w:trPr>
                <w:trHeight w:val="306"/>
                <w:jc w:val="center"/>
              </w:trPr>
              <w:tc>
                <w:tcPr>
                  <w:tcW w:w="1526" w:type="dxa"/>
                  <w:tcBorders>
                    <w:top w:val="nil"/>
                    <w:left w:val="single" w:sz="4" w:space="0" w:color="auto"/>
                    <w:bottom w:val="single" w:sz="4" w:space="0" w:color="auto"/>
                    <w:right w:val="single" w:sz="4" w:space="0" w:color="auto"/>
                  </w:tcBorders>
                  <w:vAlign w:val="center"/>
                </w:tcPr>
                <w:p w14:paraId="2FF35BD0" w14:textId="77777777" w:rsidR="00447E9D" w:rsidRDefault="00447E9D" w:rsidP="00447E9D">
                  <w:pPr>
                    <w:contextualSpacing/>
                    <w:jc w:val="left"/>
                    <w:rPr>
                      <w:rFonts w:eastAsia="Times New Roman"/>
                      <w:sz w:val="18"/>
                      <w:szCs w:val="18"/>
                      <w:lang w:val="et-EE" w:eastAsia="es-ES"/>
                    </w:rPr>
                  </w:pPr>
                </w:p>
              </w:tc>
              <w:tc>
                <w:tcPr>
                  <w:tcW w:w="1720" w:type="dxa"/>
                  <w:tcBorders>
                    <w:top w:val="nil"/>
                    <w:left w:val="nil"/>
                    <w:bottom w:val="single" w:sz="4" w:space="0" w:color="auto"/>
                    <w:right w:val="single" w:sz="4" w:space="0" w:color="auto"/>
                  </w:tcBorders>
                  <w:vAlign w:val="center"/>
                  <w:hideMark/>
                </w:tcPr>
                <w:p w14:paraId="2615FCA7" w14:textId="0E72145D" w:rsidR="00447E9D" w:rsidRDefault="00A26B40" w:rsidP="00447E9D">
                  <w:pPr>
                    <w:contextualSpacing/>
                    <w:jc w:val="left"/>
                    <w:rPr>
                      <w:rFonts w:eastAsia="Times New Roman"/>
                      <w:sz w:val="18"/>
                      <w:szCs w:val="18"/>
                      <w:lang w:val="et-EE" w:eastAsia="es-ES"/>
                    </w:rPr>
                  </w:pPr>
                  <w:r>
                    <w:rPr>
                      <w:rFonts w:eastAsia="Times New Roman"/>
                      <w:sz w:val="18"/>
                      <w:szCs w:val="18"/>
                      <w:lang w:val="et-EE" w:eastAsia="et-EE" w:bidi="et-EE"/>
                    </w:rPr>
                    <w:t>Monteeritav</w:t>
                  </w:r>
                  <w:r w:rsidR="00447E9D">
                    <w:rPr>
                      <w:rFonts w:eastAsia="Times New Roman"/>
                      <w:sz w:val="18"/>
                      <w:szCs w:val="18"/>
                      <w:lang w:val="et-EE" w:eastAsia="et-EE" w:bidi="et-EE"/>
                    </w:rPr>
                    <w:t xml:space="preserve"> truup</w:t>
                  </w:r>
                </w:p>
              </w:tc>
              <w:tc>
                <w:tcPr>
                  <w:tcW w:w="1711" w:type="dxa"/>
                  <w:tcBorders>
                    <w:top w:val="nil"/>
                    <w:left w:val="nil"/>
                    <w:bottom w:val="single" w:sz="4" w:space="0" w:color="auto"/>
                    <w:right w:val="single" w:sz="4" w:space="0" w:color="auto"/>
                  </w:tcBorders>
                  <w:vAlign w:val="center"/>
                  <w:hideMark/>
                </w:tcPr>
                <w:p w14:paraId="348A4E16"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XC4/XD1/XF3</w:t>
                  </w:r>
                </w:p>
              </w:tc>
              <w:tc>
                <w:tcPr>
                  <w:tcW w:w="897" w:type="dxa"/>
                  <w:tcBorders>
                    <w:top w:val="nil"/>
                    <w:left w:val="nil"/>
                    <w:bottom w:val="single" w:sz="4" w:space="0" w:color="auto"/>
                    <w:right w:val="single" w:sz="4" w:space="0" w:color="auto"/>
                  </w:tcBorders>
                  <w:vAlign w:val="center"/>
                  <w:hideMark/>
                </w:tcPr>
                <w:p w14:paraId="38E27D6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C35/45</w:t>
                  </w:r>
                </w:p>
              </w:tc>
              <w:tc>
                <w:tcPr>
                  <w:tcW w:w="1162" w:type="dxa"/>
                  <w:tcBorders>
                    <w:top w:val="nil"/>
                    <w:left w:val="nil"/>
                    <w:bottom w:val="single" w:sz="4" w:space="0" w:color="auto"/>
                    <w:right w:val="single" w:sz="4" w:space="0" w:color="auto"/>
                  </w:tcBorders>
                  <w:vAlign w:val="center"/>
                  <w:hideMark/>
                </w:tcPr>
                <w:p w14:paraId="63F1C955"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340</w:t>
                  </w:r>
                </w:p>
              </w:tc>
              <w:tc>
                <w:tcPr>
                  <w:tcW w:w="1098" w:type="dxa"/>
                  <w:tcBorders>
                    <w:top w:val="nil"/>
                    <w:left w:val="nil"/>
                    <w:bottom w:val="single" w:sz="4" w:space="0" w:color="auto"/>
                    <w:right w:val="single" w:sz="4" w:space="0" w:color="auto"/>
                  </w:tcBorders>
                  <w:vAlign w:val="center"/>
                  <w:hideMark/>
                </w:tcPr>
                <w:p w14:paraId="4DC5B7D1"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0,45</w:t>
                  </w:r>
                </w:p>
              </w:tc>
              <w:tc>
                <w:tcPr>
                  <w:tcW w:w="1242" w:type="dxa"/>
                  <w:tcBorders>
                    <w:top w:val="nil"/>
                    <w:left w:val="nil"/>
                    <w:bottom w:val="single" w:sz="4" w:space="0" w:color="auto"/>
                    <w:right w:val="single" w:sz="4" w:space="0" w:color="auto"/>
                  </w:tcBorders>
                  <w:vAlign w:val="center"/>
                  <w:hideMark/>
                </w:tcPr>
                <w:p w14:paraId="3529A305"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20</w:t>
                  </w:r>
                </w:p>
              </w:tc>
            </w:tr>
          </w:tbl>
          <w:p w14:paraId="75F123F2" w14:textId="26FEA383" w:rsidR="00447E9D" w:rsidRDefault="00447E9D" w:rsidP="00FB7915">
            <w:pPr>
              <w:pStyle w:val="Tabel"/>
              <w:ind w:left="1080" w:hanging="360"/>
            </w:pPr>
            <w:bookmarkStart w:id="34" w:name="_Toc103699012"/>
            <w:r>
              <w:rPr>
                <w:lang w:bidi="ar-SA"/>
              </w:rPr>
              <w:lastRenderedPageBreak/>
              <w:t>Betooni spetsifikatsioon vastavalt standarditele EN-1992-1-1, EN 206, EVS-814 ja EVS-EN 206</w:t>
            </w:r>
            <w:bookmarkEnd w:id="34"/>
            <w:r>
              <w:rPr>
                <w:lang w:bidi="ar-SA"/>
              </w:rPr>
              <w:t xml:space="preserve"> </w:t>
            </w:r>
          </w:p>
          <w:p w14:paraId="3EFCF25A" w14:textId="77777777" w:rsidR="00447E9D" w:rsidRDefault="00447E9D" w:rsidP="00447E9D">
            <w:pPr>
              <w:rPr>
                <w:lang w:val="et-EE" w:bidi="et-EE"/>
              </w:rPr>
            </w:pPr>
          </w:p>
          <w:p w14:paraId="18ABBDF9" w14:textId="77777777" w:rsidR="00FB7915" w:rsidRDefault="00FB7915" w:rsidP="00447E9D">
            <w:pPr>
              <w:rPr>
                <w:lang w:val="et-EE" w:bidi="et-EE"/>
              </w:rPr>
            </w:pPr>
          </w:p>
          <w:p w14:paraId="1408EBB1" w14:textId="77777777" w:rsidR="00FB7915" w:rsidRDefault="00FB7915" w:rsidP="00447E9D">
            <w:pPr>
              <w:rPr>
                <w:lang w:val="et-EE" w:bidi="et-EE"/>
              </w:rPr>
            </w:pPr>
          </w:p>
          <w:p w14:paraId="08EA2EDB" w14:textId="77777777" w:rsidR="00447E9D" w:rsidRDefault="00447E9D" w:rsidP="00447E9D">
            <w:pPr>
              <w:rPr>
                <w:lang w:val="et-EE" w:bidi="et-EE"/>
              </w:rPr>
            </w:pPr>
          </w:p>
          <w:tbl>
            <w:tblPr>
              <w:tblW w:w="9615" w:type="dxa"/>
              <w:jc w:val="center"/>
              <w:tblLayout w:type="fixed"/>
              <w:tblCellMar>
                <w:left w:w="70" w:type="dxa"/>
                <w:right w:w="70" w:type="dxa"/>
              </w:tblCellMar>
              <w:tblLook w:val="04A0" w:firstRow="1" w:lastRow="0" w:firstColumn="1" w:lastColumn="0" w:noHBand="0" w:noVBand="1"/>
            </w:tblPr>
            <w:tblGrid>
              <w:gridCol w:w="1194"/>
              <w:gridCol w:w="1618"/>
              <w:gridCol w:w="1279"/>
              <w:gridCol w:w="1279"/>
              <w:gridCol w:w="974"/>
              <w:gridCol w:w="992"/>
              <w:gridCol w:w="2279"/>
            </w:tblGrid>
            <w:tr w:rsidR="00447E9D" w:rsidRPr="008F1F6F" w14:paraId="71B3BF3E" w14:textId="77777777" w:rsidTr="00447E9D">
              <w:trPr>
                <w:trHeight w:val="306"/>
                <w:jc w:val="center"/>
              </w:trPr>
              <w:tc>
                <w:tcPr>
                  <w:tcW w:w="9619" w:type="dxa"/>
                  <w:gridSpan w:val="7"/>
                  <w:tcBorders>
                    <w:top w:val="single" w:sz="4" w:space="0" w:color="auto"/>
                    <w:left w:val="single" w:sz="4" w:space="0" w:color="auto"/>
                    <w:bottom w:val="single" w:sz="4" w:space="0" w:color="auto"/>
                    <w:right w:val="single" w:sz="4" w:space="0" w:color="auto"/>
                  </w:tcBorders>
                  <w:vAlign w:val="center"/>
                  <w:hideMark/>
                </w:tcPr>
                <w:p w14:paraId="1B1437F7" w14:textId="77777777" w:rsidR="00447E9D" w:rsidRDefault="00447E9D" w:rsidP="00447E9D">
                  <w:pPr>
                    <w:contextualSpacing/>
                    <w:jc w:val="left"/>
                    <w:rPr>
                      <w:rFonts w:eastAsia="Times New Roman"/>
                      <w:b/>
                      <w:bCs/>
                      <w:sz w:val="18"/>
                      <w:szCs w:val="18"/>
                      <w:lang w:val="et-EE" w:eastAsia="es-ES"/>
                    </w:rPr>
                  </w:pPr>
                  <w:r>
                    <w:rPr>
                      <w:lang w:val="et-EE" w:eastAsia="et-EE" w:bidi="et-EE"/>
                    </w:rPr>
                    <w:br w:type="column"/>
                  </w:r>
                  <w:r>
                    <w:rPr>
                      <w:rFonts w:eastAsia="Times New Roman"/>
                      <w:b/>
                      <w:color w:val="000000"/>
                      <w:sz w:val="18"/>
                      <w:szCs w:val="18"/>
                      <w:lang w:val="et-EE" w:eastAsia="et-EE" w:bidi="et-EE"/>
                    </w:rPr>
                    <w:t>BETOONI SPETSIFIKATSIOON VASTAVALT STANDARDITELE EN-1992-1-1, EN 206, EVS-814 ja EVS-EN 206</w:t>
                  </w:r>
                </w:p>
              </w:tc>
            </w:tr>
            <w:tr w:rsidR="00447E9D" w:rsidRPr="008F1F6F" w14:paraId="6117CB46" w14:textId="77777777" w:rsidTr="00447E9D">
              <w:trPr>
                <w:trHeight w:val="306"/>
                <w:jc w:val="center"/>
              </w:trPr>
              <w:tc>
                <w:tcPr>
                  <w:tcW w:w="1194" w:type="dxa"/>
                  <w:vMerge w:val="restart"/>
                  <w:tcBorders>
                    <w:top w:val="nil"/>
                    <w:left w:val="single" w:sz="4" w:space="0" w:color="auto"/>
                    <w:bottom w:val="single" w:sz="4" w:space="0" w:color="auto"/>
                    <w:right w:val="single" w:sz="4" w:space="0" w:color="auto"/>
                  </w:tcBorders>
                  <w:vAlign w:val="center"/>
                  <w:hideMark/>
                </w:tcPr>
                <w:p w14:paraId="17BC966D"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 </w:t>
                  </w:r>
                </w:p>
              </w:tc>
              <w:tc>
                <w:tcPr>
                  <w:tcW w:w="1619"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8E39277"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Elemendi tüüp</w:t>
                  </w:r>
                </w:p>
              </w:tc>
              <w:tc>
                <w:tcPr>
                  <w:tcW w:w="128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D76A1EC" w14:textId="77777777" w:rsidR="00447E9D" w:rsidRDefault="00447E9D" w:rsidP="00447E9D">
                  <w:pPr>
                    <w:contextualSpacing/>
                    <w:jc w:val="center"/>
                    <w:rPr>
                      <w:rFonts w:eastAsia="Times New Roman"/>
                      <w:b/>
                      <w:bCs/>
                      <w:sz w:val="18"/>
                      <w:szCs w:val="18"/>
                      <w:lang w:val="et-EE" w:eastAsia="es-ES"/>
                    </w:rPr>
                  </w:pPr>
                  <w:proofErr w:type="spellStart"/>
                  <w:r>
                    <w:rPr>
                      <w:rFonts w:eastAsia="Times New Roman"/>
                      <w:b/>
                      <w:color w:val="000000"/>
                      <w:sz w:val="18"/>
                      <w:szCs w:val="18"/>
                      <w:lang w:val="et-EE" w:eastAsia="et-EE" w:bidi="et-EE"/>
                    </w:rPr>
                    <w:t>Külma-kindluse</w:t>
                  </w:r>
                  <w:proofErr w:type="spellEnd"/>
                  <w:r>
                    <w:rPr>
                      <w:rFonts w:eastAsia="Times New Roman"/>
                      <w:b/>
                      <w:color w:val="000000"/>
                      <w:sz w:val="18"/>
                      <w:szCs w:val="18"/>
                      <w:lang w:val="et-EE" w:eastAsia="et-EE" w:bidi="et-EE"/>
                    </w:rPr>
                    <w:t xml:space="preserve"> klass</w:t>
                  </w:r>
                </w:p>
              </w:tc>
              <w:tc>
                <w:tcPr>
                  <w:tcW w:w="128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B2E812D"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Struktuuri-klass</w:t>
                  </w:r>
                </w:p>
              </w:tc>
              <w:tc>
                <w:tcPr>
                  <w:tcW w:w="974" w:type="dxa"/>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621E55CA"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Kate</w:t>
                  </w:r>
                </w:p>
                <w:p w14:paraId="40CE1A4C"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(mm)</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3DD3AF60"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Min õhu-sisaldus</w:t>
                  </w:r>
                </w:p>
              </w:tc>
              <w:tc>
                <w:tcPr>
                  <w:tcW w:w="228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CFBC093" w14:textId="77777777" w:rsidR="00447E9D" w:rsidRDefault="00447E9D" w:rsidP="00447E9D">
                  <w:pPr>
                    <w:contextualSpacing/>
                    <w:jc w:val="center"/>
                    <w:rPr>
                      <w:rFonts w:eastAsia="Times New Roman"/>
                      <w:b/>
                      <w:bCs/>
                      <w:color w:val="000000"/>
                      <w:sz w:val="18"/>
                      <w:szCs w:val="18"/>
                      <w:lang w:val="et-EE" w:eastAsia="es-ES"/>
                    </w:rPr>
                  </w:pPr>
                  <w:r>
                    <w:rPr>
                      <w:rFonts w:eastAsia="Times New Roman"/>
                      <w:b/>
                      <w:color w:val="000000"/>
                      <w:sz w:val="18"/>
                      <w:szCs w:val="18"/>
                      <w:lang w:val="et-EE" w:eastAsia="et-EE" w:bidi="et-EE"/>
                    </w:rPr>
                    <w:t>Muud nõuded</w:t>
                  </w:r>
                </w:p>
              </w:tc>
            </w:tr>
            <w:tr w:rsidR="00447E9D" w:rsidRPr="008F1F6F" w14:paraId="621510FF" w14:textId="77777777" w:rsidTr="00447E9D">
              <w:trPr>
                <w:trHeight w:val="306"/>
                <w:jc w:val="center"/>
              </w:trPr>
              <w:tc>
                <w:tcPr>
                  <w:tcW w:w="9619" w:type="dxa"/>
                  <w:vMerge/>
                  <w:tcBorders>
                    <w:top w:val="nil"/>
                    <w:left w:val="single" w:sz="4" w:space="0" w:color="auto"/>
                    <w:bottom w:val="single" w:sz="4" w:space="0" w:color="auto"/>
                    <w:right w:val="single" w:sz="4" w:space="0" w:color="auto"/>
                  </w:tcBorders>
                  <w:vAlign w:val="center"/>
                  <w:hideMark/>
                </w:tcPr>
                <w:p w14:paraId="68DE30A4" w14:textId="77777777" w:rsidR="00447E9D" w:rsidRDefault="00447E9D" w:rsidP="00447E9D">
                  <w:pPr>
                    <w:spacing w:after="0"/>
                    <w:jc w:val="left"/>
                    <w:rPr>
                      <w:rFonts w:eastAsia="Times New Roman"/>
                      <w:sz w:val="18"/>
                      <w:szCs w:val="18"/>
                      <w:lang w:val="et-EE" w:eastAsia="es-ES"/>
                    </w:rPr>
                  </w:pPr>
                </w:p>
              </w:tc>
              <w:tc>
                <w:tcPr>
                  <w:tcW w:w="1619" w:type="dxa"/>
                  <w:vMerge/>
                  <w:tcBorders>
                    <w:top w:val="nil"/>
                    <w:left w:val="single" w:sz="4" w:space="0" w:color="auto"/>
                    <w:bottom w:val="single" w:sz="4" w:space="0" w:color="auto"/>
                    <w:right w:val="single" w:sz="4" w:space="0" w:color="auto"/>
                  </w:tcBorders>
                  <w:vAlign w:val="center"/>
                  <w:hideMark/>
                </w:tcPr>
                <w:p w14:paraId="2EFCF938" w14:textId="77777777" w:rsidR="00447E9D" w:rsidRDefault="00447E9D" w:rsidP="00447E9D">
                  <w:pPr>
                    <w:spacing w:after="0"/>
                    <w:jc w:val="left"/>
                    <w:rPr>
                      <w:rFonts w:eastAsia="Times New Roman"/>
                      <w:b/>
                      <w:bCs/>
                      <w:sz w:val="18"/>
                      <w:szCs w:val="18"/>
                      <w:lang w:val="et-EE" w:eastAsia="es-ES"/>
                    </w:rPr>
                  </w:pPr>
                </w:p>
              </w:tc>
              <w:tc>
                <w:tcPr>
                  <w:tcW w:w="1280" w:type="dxa"/>
                  <w:vMerge/>
                  <w:tcBorders>
                    <w:top w:val="nil"/>
                    <w:left w:val="single" w:sz="4" w:space="0" w:color="auto"/>
                    <w:bottom w:val="single" w:sz="4" w:space="0" w:color="auto"/>
                    <w:right w:val="single" w:sz="4" w:space="0" w:color="auto"/>
                  </w:tcBorders>
                  <w:vAlign w:val="center"/>
                  <w:hideMark/>
                </w:tcPr>
                <w:p w14:paraId="39F19390" w14:textId="77777777" w:rsidR="00447E9D" w:rsidRDefault="00447E9D" w:rsidP="00447E9D">
                  <w:pPr>
                    <w:spacing w:after="0"/>
                    <w:jc w:val="left"/>
                    <w:rPr>
                      <w:rFonts w:eastAsia="Times New Roman"/>
                      <w:b/>
                      <w:bCs/>
                      <w:sz w:val="18"/>
                      <w:szCs w:val="18"/>
                      <w:lang w:val="et-EE" w:eastAsia="es-ES"/>
                    </w:rPr>
                  </w:pPr>
                </w:p>
              </w:tc>
              <w:tc>
                <w:tcPr>
                  <w:tcW w:w="1280" w:type="dxa"/>
                  <w:vMerge/>
                  <w:tcBorders>
                    <w:top w:val="nil"/>
                    <w:left w:val="single" w:sz="4" w:space="0" w:color="auto"/>
                    <w:bottom w:val="single" w:sz="4" w:space="0" w:color="000000"/>
                    <w:right w:val="single" w:sz="4" w:space="0" w:color="auto"/>
                  </w:tcBorders>
                  <w:vAlign w:val="center"/>
                  <w:hideMark/>
                </w:tcPr>
                <w:p w14:paraId="03B6DA53" w14:textId="77777777" w:rsidR="00447E9D" w:rsidRDefault="00447E9D" w:rsidP="00447E9D">
                  <w:pPr>
                    <w:spacing w:after="0"/>
                    <w:jc w:val="left"/>
                    <w:rPr>
                      <w:rFonts w:eastAsia="Times New Roman"/>
                      <w:b/>
                      <w:bCs/>
                      <w:sz w:val="18"/>
                      <w:szCs w:val="18"/>
                      <w:lang w:val="et-EE" w:eastAsia="es-ES"/>
                    </w:rPr>
                  </w:pPr>
                </w:p>
              </w:tc>
              <w:tc>
                <w:tcPr>
                  <w:tcW w:w="974" w:type="dxa"/>
                  <w:vMerge/>
                  <w:tcBorders>
                    <w:top w:val="nil"/>
                    <w:left w:val="nil"/>
                    <w:bottom w:val="single" w:sz="4" w:space="0" w:color="auto"/>
                    <w:right w:val="single" w:sz="4" w:space="0" w:color="auto"/>
                  </w:tcBorders>
                  <w:vAlign w:val="center"/>
                  <w:hideMark/>
                </w:tcPr>
                <w:p w14:paraId="18E261EB" w14:textId="77777777" w:rsidR="00447E9D" w:rsidRDefault="00447E9D" w:rsidP="00447E9D">
                  <w:pPr>
                    <w:spacing w:after="0"/>
                    <w:jc w:val="left"/>
                    <w:rPr>
                      <w:rFonts w:eastAsia="Times New Roman"/>
                      <w:b/>
                      <w:bCs/>
                      <w:sz w:val="18"/>
                      <w:szCs w:val="18"/>
                      <w:lang w:val="et-EE" w:eastAsia="es-ES"/>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3FD33DF3" w14:textId="77777777" w:rsidR="00447E9D" w:rsidRDefault="00447E9D" w:rsidP="00447E9D">
                  <w:pPr>
                    <w:contextualSpacing/>
                    <w:jc w:val="center"/>
                    <w:rPr>
                      <w:rFonts w:eastAsia="Times New Roman"/>
                      <w:b/>
                      <w:bCs/>
                      <w:sz w:val="18"/>
                      <w:szCs w:val="18"/>
                      <w:lang w:val="et-EE" w:eastAsia="es-ES"/>
                    </w:rPr>
                  </w:pPr>
                  <w:r>
                    <w:rPr>
                      <w:rFonts w:eastAsia="Times New Roman"/>
                      <w:b/>
                      <w:color w:val="000000"/>
                      <w:sz w:val="18"/>
                      <w:szCs w:val="18"/>
                      <w:lang w:val="et-EE" w:eastAsia="et-EE" w:bidi="et-EE"/>
                    </w:rPr>
                    <w:t>(%)</w:t>
                  </w:r>
                </w:p>
              </w:tc>
              <w:tc>
                <w:tcPr>
                  <w:tcW w:w="2280" w:type="dxa"/>
                  <w:vMerge/>
                  <w:tcBorders>
                    <w:top w:val="nil"/>
                    <w:left w:val="single" w:sz="4" w:space="0" w:color="auto"/>
                    <w:bottom w:val="single" w:sz="4" w:space="0" w:color="000000"/>
                    <w:right w:val="single" w:sz="4" w:space="0" w:color="auto"/>
                  </w:tcBorders>
                  <w:vAlign w:val="center"/>
                  <w:hideMark/>
                </w:tcPr>
                <w:p w14:paraId="25FC7B5B" w14:textId="77777777" w:rsidR="00447E9D" w:rsidRDefault="00447E9D" w:rsidP="00447E9D">
                  <w:pPr>
                    <w:spacing w:after="0"/>
                    <w:jc w:val="left"/>
                    <w:rPr>
                      <w:rFonts w:eastAsia="Times New Roman"/>
                      <w:b/>
                      <w:bCs/>
                      <w:color w:val="000000"/>
                      <w:sz w:val="18"/>
                      <w:szCs w:val="18"/>
                      <w:lang w:val="et-EE" w:eastAsia="es-ES"/>
                    </w:rPr>
                  </w:pPr>
                </w:p>
              </w:tc>
            </w:tr>
            <w:tr w:rsidR="00447E9D" w:rsidRPr="008F1F6F" w14:paraId="5B5E787D" w14:textId="77777777" w:rsidTr="00447E9D">
              <w:trPr>
                <w:trHeight w:val="648"/>
                <w:jc w:val="center"/>
              </w:trPr>
              <w:tc>
                <w:tcPr>
                  <w:tcW w:w="1194" w:type="dxa"/>
                  <w:tcBorders>
                    <w:top w:val="nil"/>
                    <w:left w:val="single" w:sz="4" w:space="0" w:color="auto"/>
                    <w:bottom w:val="single" w:sz="4" w:space="0" w:color="auto"/>
                    <w:right w:val="single" w:sz="4" w:space="0" w:color="auto"/>
                  </w:tcBorders>
                  <w:vAlign w:val="center"/>
                  <w:hideMark/>
                </w:tcPr>
                <w:p w14:paraId="5D39F6A7"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Lahja betoon</w:t>
                  </w:r>
                </w:p>
              </w:tc>
              <w:tc>
                <w:tcPr>
                  <w:tcW w:w="1619" w:type="dxa"/>
                  <w:tcBorders>
                    <w:top w:val="nil"/>
                    <w:left w:val="nil"/>
                    <w:bottom w:val="single" w:sz="4" w:space="0" w:color="auto"/>
                    <w:right w:val="single" w:sz="4" w:space="0" w:color="auto"/>
                  </w:tcBorders>
                  <w:vAlign w:val="center"/>
                  <w:hideMark/>
                </w:tcPr>
                <w:p w14:paraId="13B853B7"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Ei kohaldata</w:t>
                  </w:r>
                </w:p>
              </w:tc>
              <w:tc>
                <w:tcPr>
                  <w:tcW w:w="1280" w:type="dxa"/>
                  <w:tcBorders>
                    <w:top w:val="single" w:sz="4" w:space="0" w:color="auto"/>
                    <w:left w:val="nil"/>
                    <w:bottom w:val="single" w:sz="4" w:space="0" w:color="auto"/>
                    <w:right w:val="single" w:sz="4" w:space="0" w:color="auto"/>
                  </w:tcBorders>
                  <w:vAlign w:val="center"/>
                  <w:hideMark/>
                </w:tcPr>
                <w:p w14:paraId="21704E4D" w14:textId="77777777" w:rsidR="00447E9D" w:rsidRDefault="00447E9D" w:rsidP="00447E9D">
                  <w:pPr>
                    <w:contextualSpacing/>
                    <w:jc w:val="center"/>
                    <w:rPr>
                      <w:rFonts w:eastAsia="Times New Roman"/>
                      <w:sz w:val="18"/>
                      <w:szCs w:val="18"/>
                      <w:lang w:val="et-EE" w:eastAsia="es-ES"/>
                    </w:rPr>
                  </w:pPr>
                  <w:r>
                    <w:rPr>
                      <w:rFonts w:eastAsia="Times New Roman"/>
                      <w:color w:val="000000"/>
                      <w:sz w:val="18"/>
                      <w:szCs w:val="18"/>
                      <w:lang w:val="et-EE" w:eastAsia="et-EE" w:bidi="et-EE"/>
                    </w:rPr>
                    <w:t>Ei kohaldata</w:t>
                  </w:r>
                </w:p>
              </w:tc>
              <w:tc>
                <w:tcPr>
                  <w:tcW w:w="1280" w:type="dxa"/>
                  <w:tcBorders>
                    <w:top w:val="nil"/>
                    <w:left w:val="single" w:sz="4" w:space="0" w:color="auto"/>
                    <w:bottom w:val="single" w:sz="4" w:space="0" w:color="auto"/>
                    <w:right w:val="single" w:sz="4" w:space="0" w:color="auto"/>
                  </w:tcBorders>
                  <w:vAlign w:val="center"/>
                  <w:hideMark/>
                </w:tcPr>
                <w:p w14:paraId="6C78AA00"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Ei kohaldata</w:t>
                  </w:r>
                </w:p>
              </w:tc>
              <w:tc>
                <w:tcPr>
                  <w:tcW w:w="974" w:type="dxa"/>
                  <w:tcBorders>
                    <w:top w:val="nil"/>
                    <w:left w:val="nil"/>
                    <w:bottom w:val="single" w:sz="4" w:space="0" w:color="auto"/>
                    <w:right w:val="single" w:sz="4" w:space="0" w:color="auto"/>
                  </w:tcBorders>
                  <w:vAlign w:val="center"/>
                  <w:hideMark/>
                </w:tcPr>
                <w:p w14:paraId="6C1EAD85"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Ei kohaldata</w:t>
                  </w:r>
                </w:p>
              </w:tc>
              <w:tc>
                <w:tcPr>
                  <w:tcW w:w="992" w:type="dxa"/>
                  <w:tcBorders>
                    <w:top w:val="nil"/>
                    <w:left w:val="nil"/>
                    <w:bottom w:val="single" w:sz="4" w:space="0" w:color="auto"/>
                    <w:right w:val="single" w:sz="4" w:space="0" w:color="auto"/>
                  </w:tcBorders>
                  <w:vAlign w:val="center"/>
                  <w:hideMark/>
                </w:tcPr>
                <w:p w14:paraId="6FF3BA54"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w:t>
                  </w:r>
                </w:p>
              </w:tc>
              <w:tc>
                <w:tcPr>
                  <w:tcW w:w="2280" w:type="dxa"/>
                  <w:tcBorders>
                    <w:top w:val="nil"/>
                    <w:left w:val="nil"/>
                    <w:bottom w:val="single" w:sz="4" w:space="0" w:color="auto"/>
                    <w:right w:val="single" w:sz="4" w:space="0" w:color="auto"/>
                  </w:tcBorders>
                  <w:vAlign w:val="center"/>
                  <w:hideMark/>
                </w:tcPr>
                <w:p w14:paraId="744021D2"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w:t>
                  </w:r>
                </w:p>
              </w:tc>
            </w:tr>
            <w:tr w:rsidR="00447E9D" w:rsidRPr="008F1F6F" w14:paraId="4BF6A481" w14:textId="77777777" w:rsidTr="00447E9D">
              <w:trPr>
                <w:trHeight w:val="485"/>
                <w:jc w:val="center"/>
              </w:trPr>
              <w:tc>
                <w:tcPr>
                  <w:tcW w:w="1194" w:type="dxa"/>
                  <w:tcBorders>
                    <w:top w:val="nil"/>
                    <w:left w:val="single" w:sz="4" w:space="0" w:color="auto"/>
                    <w:bottom w:val="single" w:sz="4" w:space="0" w:color="auto"/>
                    <w:right w:val="single" w:sz="4" w:space="0" w:color="auto"/>
                  </w:tcBorders>
                  <w:vAlign w:val="center"/>
                  <w:hideMark/>
                </w:tcPr>
                <w:p w14:paraId="52412F59" w14:textId="77777777" w:rsidR="00447E9D" w:rsidRDefault="00447E9D" w:rsidP="00447E9D">
                  <w:pPr>
                    <w:rPr>
                      <w:rFonts w:eastAsia="Times New Roman"/>
                      <w:sz w:val="18"/>
                      <w:szCs w:val="18"/>
                      <w:lang w:val="et-EE" w:eastAsia="es-ES"/>
                    </w:rPr>
                  </w:pPr>
                </w:p>
              </w:tc>
              <w:tc>
                <w:tcPr>
                  <w:tcW w:w="1619" w:type="dxa"/>
                  <w:tcBorders>
                    <w:top w:val="nil"/>
                    <w:left w:val="nil"/>
                    <w:bottom w:val="single" w:sz="4" w:space="0" w:color="auto"/>
                    <w:right w:val="single" w:sz="4" w:space="0" w:color="auto"/>
                  </w:tcBorders>
                  <w:vAlign w:val="center"/>
                  <w:hideMark/>
                </w:tcPr>
                <w:p w14:paraId="29C23E4D"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t-EE" w:eastAsia="et-EE" w:bidi="et-EE"/>
                    </w:rPr>
                    <w:t>Tiibseinad</w:t>
                  </w:r>
                </w:p>
              </w:tc>
              <w:tc>
                <w:tcPr>
                  <w:tcW w:w="1280" w:type="dxa"/>
                  <w:tcBorders>
                    <w:top w:val="single" w:sz="4" w:space="0" w:color="auto"/>
                    <w:left w:val="nil"/>
                    <w:bottom w:val="single" w:sz="4" w:space="0" w:color="auto"/>
                    <w:right w:val="single" w:sz="4" w:space="0" w:color="auto"/>
                  </w:tcBorders>
                  <w:vAlign w:val="center"/>
                  <w:hideMark/>
                </w:tcPr>
                <w:p w14:paraId="1BDCE911" w14:textId="77777777" w:rsidR="00447E9D" w:rsidRDefault="00447E9D" w:rsidP="00447E9D">
                  <w:pPr>
                    <w:contextualSpacing/>
                    <w:jc w:val="center"/>
                    <w:rPr>
                      <w:rFonts w:eastAsia="Times New Roman"/>
                      <w:sz w:val="18"/>
                      <w:szCs w:val="18"/>
                      <w:lang w:val="et-EE" w:eastAsia="es-ES"/>
                    </w:rPr>
                  </w:pPr>
                  <w:r>
                    <w:rPr>
                      <w:rFonts w:eastAsia="Times New Roman"/>
                      <w:color w:val="000000"/>
                      <w:sz w:val="18"/>
                      <w:szCs w:val="18"/>
                      <w:lang w:val="et-EE" w:eastAsia="et-EE" w:bidi="et-EE"/>
                    </w:rPr>
                    <w:t>KK3-100</w:t>
                  </w:r>
                </w:p>
              </w:tc>
              <w:tc>
                <w:tcPr>
                  <w:tcW w:w="1280" w:type="dxa"/>
                  <w:tcBorders>
                    <w:top w:val="nil"/>
                    <w:left w:val="single" w:sz="4" w:space="0" w:color="auto"/>
                    <w:bottom w:val="single" w:sz="4" w:space="0" w:color="auto"/>
                    <w:right w:val="single" w:sz="4" w:space="0" w:color="auto"/>
                  </w:tcBorders>
                  <w:vAlign w:val="center"/>
                  <w:hideMark/>
                </w:tcPr>
                <w:p w14:paraId="04E5E38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S5</w:t>
                  </w:r>
                </w:p>
              </w:tc>
              <w:tc>
                <w:tcPr>
                  <w:tcW w:w="974" w:type="dxa"/>
                  <w:tcBorders>
                    <w:top w:val="nil"/>
                    <w:left w:val="nil"/>
                    <w:bottom w:val="single" w:sz="4" w:space="0" w:color="auto"/>
                    <w:right w:val="single" w:sz="4" w:space="0" w:color="auto"/>
                  </w:tcBorders>
                  <w:vAlign w:val="center"/>
                  <w:hideMark/>
                </w:tcPr>
                <w:p w14:paraId="02568E49"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50</w:t>
                  </w:r>
                </w:p>
              </w:tc>
              <w:tc>
                <w:tcPr>
                  <w:tcW w:w="992" w:type="dxa"/>
                  <w:tcBorders>
                    <w:top w:val="nil"/>
                    <w:left w:val="nil"/>
                    <w:bottom w:val="single" w:sz="4" w:space="0" w:color="auto"/>
                    <w:right w:val="single" w:sz="4" w:space="0" w:color="auto"/>
                  </w:tcBorders>
                  <w:vAlign w:val="center"/>
                  <w:hideMark/>
                </w:tcPr>
                <w:p w14:paraId="4D9D2AA2"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w:t>
                  </w:r>
                </w:p>
              </w:tc>
              <w:tc>
                <w:tcPr>
                  <w:tcW w:w="2280" w:type="dxa"/>
                  <w:tcBorders>
                    <w:top w:val="nil"/>
                    <w:left w:val="nil"/>
                    <w:bottom w:val="single" w:sz="4" w:space="0" w:color="auto"/>
                    <w:right w:val="single" w:sz="4" w:space="0" w:color="auto"/>
                  </w:tcBorders>
                  <w:vAlign w:val="center"/>
                  <w:hideMark/>
                </w:tcPr>
                <w:p w14:paraId="217977D3"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t-EE" w:eastAsia="et-EE" w:bidi="et-EE"/>
                    </w:rPr>
                    <w:t>-</w:t>
                  </w:r>
                </w:p>
              </w:tc>
            </w:tr>
            <w:tr w:rsidR="00447E9D" w:rsidRPr="008F1F6F" w14:paraId="1F590A32" w14:textId="77777777" w:rsidTr="00447E9D">
              <w:trPr>
                <w:trHeight w:val="589"/>
                <w:jc w:val="center"/>
              </w:trPr>
              <w:tc>
                <w:tcPr>
                  <w:tcW w:w="1194" w:type="dxa"/>
                  <w:tcBorders>
                    <w:top w:val="nil"/>
                    <w:left w:val="single" w:sz="4" w:space="0" w:color="auto"/>
                    <w:bottom w:val="single" w:sz="4" w:space="0" w:color="auto"/>
                    <w:right w:val="single" w:sz="4" w:space="0" w:color="auto"/>
                  </w:tcBorders>
                  <w:vAlign w:val="center"/>
                </w:tcPr>
                <w:p w14:paraId="5011D44F" w14:textId="77777777" w:rsidR="00447E9D" w:rsidRDefault="00447E9D" w:rsidP="00447E9D">
                  <w:pPr>
                    <w:contextualSpacing/>
                    <w:jc w:val="left"/>
                    <w:rPr>
                      <w:rFonts w:eastAsia="Times New Roman"/>
                      <w:sz w:val="18"/>
                      <w:szCs w:val="18"/>
                      <w:lang w:val="et-EE" w:eastAsia="es-ES"/>
                    </w:rPr>
                  </w:pPr>
                </w:p>
              </w:tc>
              <w:tc>
                <w:tcPr>
                  <w:tcW w:w="1619" w:type="dxa"/>
                  <w:tcBorders>
                    <w:top w:val="nil"/>
                    <w:left w:val="nil"/>
                    <w:bottom w:val="single" w:sz="4" w:space="0" w:color="auto"/>
                    <w:right w:val="single" w:sz="4" w:space="0" w:color="auto"/>
                  </w:tcBorders>
                  <w:vAlign w:val="center"/>
                  <w:hideMark/>
                </w:tcPr>
                <w:p w14:paraId="570AC6AB" w14:textId="14F9CDCD" w:rsidR="00447E9D" w:rsidRDefault="00B13241" w:rsidP="00447E9D">
                  <w:pPr>
                    <w:contextualSpacing/>
                    <w:jc w:val="left"/>
                    <w:rPr>
                      <w:rFonts w:eastAsia="Times New Roman"/>
                      <w:sz w:val="18"/>
                      <w:szCs w:val="18"/>
                      <w:lang w:val="et-EE" w:eastAsia="es-ES"/>
                    </w:rPr>
                  </w:pPr>
                  <w:r>
                    <w:rPr>
                      <w:rFonts w:eastAsia="Times New Roman"/>
                      <w:sz w:val="18"/>
                      <w:szCs w:val="18"/>
                      <w:lang w:val="et-EE" w:eastAsia="et-EE" w:bidi="et-EE"/>
                    </w:rPr>
                    <w:t>Monteeritav</w:t>
                  </w:r>
                  <w:r w:rsidR="00447E9D">
                    <w:rPr>
                      <w:rFonts w:eastAsia="Times New Roman"/>
                      <w:sz w:val="18"/>
                      <w:szCs w:val="18"/>
                      <w:lang w:val="et-EE" w:eastAsia="et-EE" w:bidi="et-EE"/>
                    </w:rPr>
                    <w:t xml:space="preserve"> truup</w:t>
                  </w:r>
                </w:p>
              </w:tc>
              <w:tc>
                <w:tcPr>
                  <w:tcW w:w="1280" w:type="dxa"/>
                  <w:tcBorders>
                    <w:top w:val="single" w:sz="4" w:space="0" w:color="auto"/>
                    <w:left w:val="nil"/>
                    <w:bottom w:val="single" w:sz="4" w:space="0" w:color="auto"/>
                    <w:right w:val="single" w:sz="4" w:space="0" w:color="auto"/>
                  </w:tcBorders>
                </w:tcPr>
                <w:p w14:paraId="53748482" w14:textId="77777777" w:rsidR="00447E9D" w:rsidRDefault="00447E9D" w:rsidP="00447E9D">
                  <w:pPr>
                    <w:contextualSpacing/>
                    <w:jc w:val="center"/>
                    <w:rPr>
                      <w:rFonts w:eastAsia="Times New Roman"/>
                      <w:color w:val="000000"/>
                      <w:sz w:val="18"/>
                      <w:szCs w:val="18"/>
                      <w:lang w:val="et-EE" w:eastAsia="es-ES"/>
                    </w:rPr>
                  </w:pPr>
                </w:p>
                <w:p w14:paraId="380C48C4" w14:textId="77777777" w:rsidR="00447E9D" w:rsidRDefault="00447E9D" w:rsidP="00447E9D">
                  <w:pPr>
                    <w:contextualSpacing/>
                    <w:jc w:val="center"/>
                    <w:rPr>
                      <w:rFonts w:eastAsia="Times New Roman"/>
                      <w:color w:val="000000"/>
                      <w:sz w:val="18"/>
                      <w:szCs w:val="18"/>
                      <w:lang w:val="et-EE" w:eastAsia="es-ES"/>
                    </w:rPr>
                  </w:pPr>
                  <w:r>
                    <w:rPr>
                      <w:rFonts w:eastAsia="Times New Roman"/>
                      <w:color w:val="000000"/>
                      <w:sz w:val="18"/>
                      <w:szCs w:val="18"/>
                      <w:lang w:val="et-EE" w:eastAsia="et-EE" w:bidi="et-EE"/>
                    </w:rPr>
                    <w:t>KK3-100</w:t>
                  </w:r>
                </w:p>
              </w:tc>
              <w:tc>
                <w:tcPr>
                  <w:tcW w:w="1280" w:type="dxa"/>
                  <w:tcBorders>
                    <w:top w:val="nil"/>
                    <w:left w:val="single" w:sz="4" w:space="0" w:color="auto"/>
                    <w:bottom w:val="single" w:sz="4" w:space="0" w:color="auto"/>
                    <w:right w:val="single" w:sz="4" w:space="0" w:color="auto"/>
                  </w:tcBorders>
                  <w:vAlign w:val="center"/>
                  <w:hideMark/>
                </w:tcPr>
                <w:p w14:paraId="4A50635D"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S4</w:t>
                  </w:r>
                </w:p>
              </w:tc>
              <w:tc>
                <w:tcPr>
                  <w:tcW w:w="974" w:type="dxa"/>
                  <w:tcBorders>
                    <w:top w:val="nil"/>
                    <w:left w:val="nil"/>
                    <w:bottom w:val="single" w:sz="4" w:space="0" w:color="auto"/>
                    <w:right w:val="single" w:sz="4" w:space="0" w:color="auto"/>
                  </w:tcBorders>
                  <w:vAlign w:val="center"/>
                  <w:hideMark/>
                </w:tcPr>
                <w:p w14:paraId="0900D0AA"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40</w:t>
                  </w:r>
                </w:p>
              </w:tc>
              <w:tc>
                <w:tcPr>
                  <w:tcW w:w="992" w:type="dxa"/>
                  <w:tcBorders>
                    <w:top w:val="nil"/>
                    <w:left w:val="nil"/>
                    <w:bottom w:val="single" w:sz="4" w:space="0" w:color="auto"/>
                    <w:right w:val="single" w:sz="4" w:space="0" w:color="auto"/>
                  </w:tcBorders>
                  <w:vAlign w:val="center"/>
                </w:tcPr>
                <w:p w14:paraId="7F51B01E" w14:textId="77777777" w:rsidR="00447E9D" w:rsidRDefault="00447E9D" w:rsidP="00447E9D">
                  <w:pPr>
                    <w:contextualSpacing/>
                    <w:jc w:val="center"/>
                    <w:rPr>
                      <w:rFonts w:eastAsia="Times New Roman"/>
                      <w:sz w:val="18"/>
                      <w:szCs w:val="18"/>
                      <w:lang w:val="et-EE" w:eastAsia="es-ES"/>
                    </w:rPr>
                  </w:pPr>
                </w:p>
              </w:tc>
              <w:tc>
                <w:tcPr>
                  <w:tcW w:w="2280" w:type="dxa"/>
                  <w:tcBorders>
                    <w:top w:val="nil"/>
                    <w:left w:val="nil"/>
                    <w:bottom w:val="single" w:sz="4" w:space="0" w:color="auto"/>
                    <w:right w:val="single" w:sz="4" w:space="0" w:color="auto"/>
                  </w:tcBorders>
                  <w:vAlign w:val="center"/>
                </w:tcPr>
                <w:p w14:paraId="7BDE6F19" w14:textId="77777777" w:rsidR="00447E9D" w:rsidRDefault="00447E9D" w:rsidP="00447E9D">
                  <w:pPr>
                    <w:contextualSpacing/>
                    <w:jc w:val="center"/>
                    <w:rPr>
                      <w:rFonts w:eastAsia="Times New Roman"/>
                      <w:sz w:val="18"/>
                      <w:szCs w:val="18"/>
                      <w:lang w:val="et-EE" w:eastAsia="es-ES"/>
                    </w:rPr>
                  </w:pPr>
                </w:p>
              </w:tc>
            </w:tr>
          </w:tbl>
          <w:p w14:paraId="35E8DA3C" w14:textId="77777777" w:rsidR="00447E9D" w:rsidRDefault="00447E9D" w:rsidP="00447E9D">
            <w:pPr>
              <w:pStyle w:val="Tabel"/>
              <w:ind w:left="1080" w:hanging="360"/>
            </w:pPr>
            <w:bookmarkStart w:id="35" w:name="_Toc103699013"/>
            <w:r>
              <w:rPr>
                <w:lang w:bidi="ar-SA"/>
              </w:rPr>
              <w:t>Betooni spetsifikatsioon vastavalt standarditele EN-1992-1-1, EN 206, EVS-814 ja EVS-EN 206</w:t>
            </w:r>
            <w:bookmarkEnd w:id="35"/>
          </w:p>
          <w:p w14:paraId="410900DF" w14:textId="77777777" w:rsidR="00447E9D" w:rsidRDefault="00447E9D" w:rsidP="00447E9D">
            <w:pPr>
              <w:rPr>
                <w:lang w:val="et-EE"/>
              </w:rPr>
            </w:pPr>
            <w:r>
              <w:rPr>
                <w:lang w:val="et-EE" w:eastAsia="et-EE" w:bidi="et-EE"/>
              </w:rPr>
              <w:t>Minimaalne katte paksus ettevalmistatud pinnasele valataval betoonil (koos tasanduskilega) on 50 mm ja otse pinnasele valataval betoonil 75 mm.</w:t>
            </w:r>
          </w:p>
          <w:p w14:paraId="11733305" w14:textId="77777777" w:rsidR="00447E9D" w:rsidRDefault="00447E9D" w:rsidP="00447E9D">
            <w:pPr>
              <w:rPr>
                <w:lang w:val="et-EE"/>
              </w:rPr>
            </w:pPr>
            <w:r>
              <w:rPr>
                <w:lang w:val="et-EE" w:eastAsia="et-EE" w:bidi="et-EE"/>
              </w:rPr>
              <w:t>Tagada tuleb betooni tootmise spetsiaalne kvaliteedikontroll vastavalt standarditele EN 1992-1-1 ja EN 206-2013, näiteks tootmise sertifitseerimisega vastavalt standardile EN 206-2013, lisa C. Betooni tootmise spetsiaalset kvaliteedikontrolli on kaalutud pealisehitises struktuurse klassifikatsiooni jaoks.</w:t>
            </w:r>
          </w:p>
          <w:p w14:paraId="0B790FA6" w14:textId="77777777" w:rsidR="00447E9D" w:rsidRDefault="00447E9D" w:rsidP="00447E9D">
            <w:pPr>
              <w:pStyle w:val="Title1et"/>
              <w:numPr>
                <w:ilvl w:val="0"/>
                <w:numId w:val="9"/>
              </w:numPr>
              <w:ind w:left="462" w:hanging="462"/>
            </w:pPr>
            <w:bookmarkStart w:id="36" w:name="_Toc103698980"/>
            <w:bookmarkStart w:id="37" w:name="_Toc169523234"/>
            <w:r>
              <w:rPr>
                <w:lang w:bidi="ar-SA"/>
              </w:rPr>
              <w:t>ÜLEVAATUSE JUHEND</w:t>
            </w:r>
            <w:bookmarkEnd w:id="36"/>
            <w:bookmarkEnd w:id="37"/>
          </w:p>
          <w:p w14:paraId="3E5A1C0F" w14:textId="77777777" w:rsidR="00447E9D" w:rsidRDefault="00447E9D" w:rsidP="00AD62C9">
            <w:pPr>
              <w:pStyle w:val="Pealkiri3"/>
              <w:numPr>
                <w:ilvl w:val="1"/>
                <w:numId w:val="9"/>
              </w:numPr>
              <w:tabs>
                <w:tab w:val="left" w:pos="720"/>
              </w:tabs>
            </w:pPr>
            <w:bookmarkStart w:id="38" w:name="_Toc103698981"/>
            <w:bookmarkStart w:id="39" w:name="_Toc169515246"/>
            <w:bookmarkStart w:id="40" w:name="_Toc169523235"/>
            <w:bookmarkStart w:id="41" w:name="_Toc169523339"/>
            <w:r>
              <w:t>ELEMENTAARSED ÜLEVAATUSED</w:t>
            </w:r>
            <w:bookmarkEnd w:id="38"/>
            <w:bookmarkEnd w:id="39"/>
            <w:bookmarkEnd w:id="40"/>
            <w:bookmarkEnd w:id="41"/>
          </w:p>
          <w:p w14:paraId="21F3539A" w14:textId="4145E364" w:rsidR="00447E9D" w:rsidRDefault="00447E9D" w:rsidP="00447E9D">
            <w:pPr>
              <w:rPr>
                <w:lang w:val="et-EE" w:eastAsia="es-ES"/>
              </w:rPr>
            </w:pPr>
            <w:r>
              <w:rPr>
                <w:lang w:val="et-EE" w:eastAsia="et-EE" w:bidi="et-EE"/>
              </w:rPr>
              <w:t xml:space="preserve">Truupide hoolduse eest vastutav (juriidiline) töövõtja peab ehitise seisukorda pidevalt jälgima ning tuvastama defektid, mille on </w:t>
            </w:r>
            <w:proofErr w:type="spellStart"/>
            <w:r>
              <w:rPr>
                <w:lang w:val="et-EE" w:eastAsia="et-EE" w:bidi="et-EE"/>
              </w:rPr>
              <w:t>põhjtanud</w:t>
            </w:r>
            <w:proofErr w:type="spellEnd"/>
            <w:r>
              <w:rPr>
                <w:lang w:val="et-EE" w:eastAsia="et-EE" w:bidi="et-EE"/>
              </w:rPr>
              <w:t xml:space="preserve"> raudteeliiklus või muud tegurid. Ohu korral tuleb kõik kahjustused märgistada ja kõrvaldada. Vajadusel tuleb struktuursete mõjude vähendamiseks rakendada kiirusepiirangut.</w:t>
            </w:r>
          </w:p>
          <w:p w14:paraId="0EDB00DB" w14:textId="77777777" w:rsidR="00447E9D" w:rsidRDefault="00447E9D" w:rsidP="00447E9D">
            <w:pPr>
              <w:rPr>
                <w:lang w:val="et-EE" w:eastAsia="es-ES"/>
              </w:rPr>
            </w:pPr>
            <w:r>
              <w:rPr>
                <w:lang w:val="et-EE" w:eastAsia="et-EE" w:bidi="et-EE"/>
              </w:rPr>
              <w:t>Elementaarne ülevaatus on visuaalne ülevaatus, mida peavad teostama hooldustöötajad, ent mitte tingimata erihoolduspersonal. Sellist tüüpi ülevaatus on kasulik kahjustuste varajaseks tuvastamiseks ja kriitiliste kahjustuste vältimiseks. Lisaks võimaldab see leida elemente, mis nõuavad kiiret hooldust.</w:t>
            </w:r>
          </w:p>
          <w:p w14:paraId="02BC9719" w14:textId="77777777" w:rsidR="00447E9D" w:rsidRDefault="00447E9D" w:rsidP="00447E9D">
            <w:pPr>
              <w:rPr>
                <w:lang w:val="et-EE" w:eastAsia="es-ES"/>
              </w:rPr>
            </w:pPr>
            <w:r>
              <w:rPr>
                <w:lang w:val="et-EE" w:eastAsia="et-EE" w:bidi="et-EE"/>
              </w:rPr>
              <w:t>Sellist tüüpi ülevaatused tuleb välja töötada raudtee regulaarsete hooldustööde käigus.</w:t>
            </w:r>
          </w:p>
          <w:p w14:paraId="17FD3CC7" w14:textId="77777777" w:rsidR="00447E9D" w:rsidRDefault="00447E9D" w:rsidP="00AD62C9">
            <w:pPr>
              <w:pStyle w:val="Pealkiri3"/>
              <w:numPr>
                <w:ilvl w:val="1"/>
                <w:numId w:val="9"/>
              </w:numPr>
              <w:tabs>
                <w:tab w:val="left" w:pos="720"/>
              </w:tabs>
              <w:rPr>
                <w:lang w:val="et-EE"/>
              </w:rPr>
            </w:pPr>
            <w:bookmarkStart w:id="42" w:name="_Toc103698982"/>
            <w:bookmarkStart w:id="43" w:name="_Toc169515247"/>
            <w:bookmarkStart w:id="44" w:name="_Toc169523236"/>
            <w:bookmarkStart w:id="45" w:name="_Toc169523340"/>
            <w:r>
              <w:t>Regulaarsed ülevaatused</w:t>
            </w:r>
            <w:bookmarkEnd w:id="42"/>
            <w:bookmarkEnd w:id="43"/>
            <w:bookmarkEnd w:id="44"/>
            <w:bookmarkEnd w:id="45"/>
          </w:p>
          <w:p w14:paraId="69115597" w14:textId="77777777" w:rsidR="00447E9D" w:rsidRDefault="00447E9D" w:rsidP="00447E9D">
            <w:pPr>
              <w:rPr>
                <w:lang w:val="et-EE" w:bidi="et-EE"/>
              </w:rPr>
            </w:pPr>
            <w:r>
              <w:rPr>
                <w:lang w:val="et-EE" w:eastAsia="et-EE" w:bidi="et-EE"/>
              </w:rPr>
              <w:t>Regulaarne ülevaatus on vajalik truupide seisukorra jälgimiseks, nende ohutuse tagamiseks ja kasutamise käigus tekkinud võimalike defektide tuvastamiseks. Ülevaatused peavad vastama raudtee seisundit puudutava kehtiva õigusakti nõuetele ja kehtivatele sildade haldussüsteemi kontrollijuhistele. Hetkel kehtiv dokument on Majandus- ja taristuministri kinnitatud raudteeseadus (RT I 2003, 79, 530).</w:t>
            </w:r>
          </w:p>
          <w:p w14:paraId="590D74A5" w14:textId="77777777" w:rsidR="00447E9D" w:rsidRDefault="00447E9D" w:rsidP="00447E9D">
            <w:pPr>
              <w:rPr>
                <w:lang w:val="et-EE"/>
              </w:rPr>
            </w:pPr>
            <w:r>
              <w:rPr>
                <w:lang w:val="et-EE" w:eastAsia="et-EE" w:bidi="et-EE"/>
              </w:rPr>
              <w:t>Ehitaja garantiiperioodi lõppedes tuleb teostada esimene regulaarne ülevaatus ja regulaarsed ülevaatused toimuvad seejärel iga 3 aasta järel. Regulaarne ülevaatus hõlmab visuaalset kontrolli, millega kaasnevad kõik vajalikud mõõtmised või katsetused. Ülevaatuse käigus hinnatakse kogu truubi seisukorda osade kaupa. Truupide regulaarset ülevaatust saab teha koos raudteeliini ja ülejäänud sama lõigu ehitiste kontrollimisega iga kolme aasta järel või arvestades nende ehitiste väiksust ja väiksemaid hooldusvajadusi, võiks omaniku nõusoleku alusel pikendada perioodi 5–6 aastani.</w:t>
            </w:r>
          </w:p>
          <w:p w14:paraId="7440C244" w14:textId="77777777" w:rsidR="00447E9D" w:rsidRDefault="00447E9D" w:rsidP="00447E9D">
            <w:pPr>
              <w:rPr>
                <w:lang w:val="et-EE"/>
              </w:rPr>
            </w:pPr>
            <w:r>
              <w:rPr>
                <w:lang w:val="et-EE" w:eastAsia="et-EE" w:bidi="et-EE"/>
              </w:rPr>
              <w:lastRenderedPageBreak/>
              <w:t>See on kõikide truubi elementide standardne visuaalne ülevaatus. Selle peab läbi viima eritöötaja tehnilise inseneri järelevalve all, kellel on kogemused ülevaatuste ja hoolduse valdkonnas, mis võimaldavad teada, näha ja mõista ehitise vajadusi.</w:t>
            </w:r>
          </w:p>
          <w:p w14:paraId="7369B338" w14:textId="77777777" w:rsidR="00447E9D" w:rsidRDefault="00447E9D" w:rsidP="00447E9D">
            <w:pPr>
              <w:rPr>
                <w:lang w:val="et-EE"/>
              </w:rPr>
            </w:pPr>
            <w:r>
              <w:rPr>
                <w:lang w:val="et-EE" w:eastAsia="et-EE" w:bidi="et-EE"/>
              </w:rPr>
              <w:t>Enne ülevaatust tuleb koostada plaan, mis hõlmab vähemalt järgnevaid punkte:</w:t>
            </w:r>
          </w:p>
          <w:p w14:paraId="390D69C0" w14:textId="77777777" w:rsidR="00447E9D" w:rsidRDefault="00447E9D" w:rsidP="0095500C">
            <w:pPr>
              <w:pStyle w:val="Loendilik"/>
              <w:numPr>
                <w:ilvl w:val="0"/>
                <w:numId w:val="26"/>
              </w:numPr>
              <w:spacing w:line="256" w:lineRule="auto"/>
              <w:ind w:left="714" w:hanging="357"/>
              <w:rPr>
                <w:lang w:val="et-EE"/>
              </w:rPr>
            </w:pPr>
            <w:r>
              <w:rPr>
                <w:lang w:val="et-EE" w:eastAsia="et-EE" w:bidi="et-EE"/>
              </w:rPr>
              <w:t>dokumentide hankimine truubi ja varasemate tegevuste kohta, mis on toimunud pärast ehitamist (varasemad ülevaatused, hooldustööd, remonditööd…);</w:t>
            </w:r>
          </w:p>
          <w:p w14:paraId="529EAEB6" w14:textId="77777777" w:rsidR="00447E9D" w:rsidRDefault="00447E9D" w:rsidP="0095500C">
            <w:pPr>
              <w:pStyle w:val="Loendilik"/>
              <w:numPr>
                <w:ilvl w:val="0"/>
                <w:numId w:val="26"/>
              </w:numPr>
              <w:spacing w:line="256" w:lineRule="auto"/>
              <w:ind w:left="714" w:hanging="357"/>
              <w:rPr>
                <w:lang w:val="et-EE"/>
              </w:rPr>
            </w:pPr>
            <w:r>
              <w:rPr>
                <w:lang w:val="et-EE" w:eastAsia="et-EE" w:bidi="et-EE"/>
              </w:rPr>
              <w:t>dokumentide uurimine ja ülevaatuse aruande koostamine. See aruanne puudutab konkreetselt truubi erinevaid elemente. See tuleks koostada enne kohapealseid töid, et teada ülevaatamisele kuuluvate elementide hulka ja organiseerida protsessi teostamist;</w:t>
            </w:r>
          </w:p>
          <w:p w14:paraId="2CA14C4B" w14:textId="77777777" w:rsidR="00447E9D" w:rsidRDefault="00447E9D" w:rsidP="0095500C">
            <w:pPr>
              <w:pStyle w:val="Loendilik"/>
              <w:numPr>
                <w:ilvl w:val="0"/>
                <w:numId w:val="26"/>
              </w:numPr>
              <w:spacing w:line="256" w:lineRule="auto"/>
              <w:ind w:left="714" w:hanging="357"/>
              <w:rPr>
                <w:lang w:val="et-EE"/>
              </w:rPr>
            </w:pPr>
            <w:r>
              <w:rPr>
                <w:lang w:val="et-EE" w:eastAsia="et-EE" w:bidi="et-EE"/>
              </w:rPr>
              <w:t>lisamaterjalide ettevalmistamine truubi kõigi elementide nõuetekohase ülevaatuse teostamiseks (treppredel juurdepääsuks betoonseintele või võlvile, turvavööd kalletel ohutuks töötamiseks…).</w:t>
            </w:r>
          </w:p>
          <w:p w14:paraId="42F89A5C" w14:textId="77777777" w:rsidR="00447E9D" w:rsidRDefault="00447E9D" w:rsidP="00447E9D">
            <w:pPr>
              <w:rPr>
                <w:lang w:val="et-EE"/>
              </w:rPr>
            </w:pPr>
            <w:r>
              <w:rPr>
                <w:lang w:val="et-EE" w:eastAsia="et-EE" w:bidi="et-EE"/>
              </w:rPr>
              <w:t>Nõutav on regulaarne ülevaatuse aruande koostamine, milles fikseeritakse truubi konstruktsioonielementide seisukord. Ülevaatuse protseduuri ja aja määrab ehitise omanik. See peab olema süstemaatiline ja organiseeritud protsess, et tagada ehitise iga elemendi kontroll.</w:t>
            </w:r>
          </w:p>
          <w:p w14:paraId="56468F57" w14:textId="77777777" w:rsidR="00447E9D" w:rsidRDefault="00447E9D" w:rsidP="00447E9D">
            <w:pPr>
              <w:rPr>
                <w:lang w:val="et-EE" w:eastAsia="es-ES"/>
              </w:rPr>
            </w:pPr>
            <w:r>
              <w:rPr>
                <w:lang w:val="et-EE" w:eastAsia="et-EE" w:bidi="et-EE"/>
              </w:rPr>
              <w:t>Aruanne peab sisaldama piisavalt fotodokumente, et võimaldada kahjustusi ja riske nõuetekohaselt mõista. Lisaks sellele tuleb mõõta ehitise nihkeid või vajumist, et võrrelda neid varasemate ülevaatuste tulemustega, võttes arvesse ilmastiku mõjusid. Selleks tuleb paigutada truubile ja sellest väljapoole kontrollpunktid edasiste tööde jaoks. Lisaks sellele tuleb mõõta ehitise geomeetrilisi omadusi (seinte vertikaalsus, seinaotste vahelised kaugused…).</w:t>
            </w:r>
          </w:p>
          <w:p w14:paraId="6BF5E73A" w14:textId="77777777" w:rsidR="00447E9D" w:rsidRDefault="00447E9D" w:rsidP="00447E9D">
            <w:pPr>
              <w:rPr>
                <w:lang w:val="et-EE" w:eastAsia="es-ES"/>
              </w:rPr>
            </w:pPr>
            <w:r>
              <w:rPr>
                <w:lang w:val="et-EE" w:eastAsia="et-EE" w:bidi="et-EE"/>
              </w:rPr>
              <w:t>Iga ülevaatuse käigus tuleb kontrollida vähemalt järgnevaid punkte:</w:t>
            </w:r>
          </w:p>
          <w:p w14:paraId="53B4881E" w14:textId="77777777" w:rsidR="00447E9D" w:rsidRDefault="00447E9D" w:rsidP="0095500C">
            <w:pPr>
              <w:pStyle w:val="Loendilik"/>
              <w:numPr>
                <w:ilvl w:val="0"/>
                <w:numId w:val="27"/>
              </w:numPr>
              <w:spacing w:line="256" w:lineRule="auto"/>
              <w:rPr>
                <w:lang w:val="et-EE" w:eastAsia="es-ES"/>
              </w:rPr>
            </w:pPr>
            <w:r>
              <w:rPr>
                <w:lang w:val="et-EE" w:eastAsia="et-EE" w:bidi="et-EE"/>
              </w:rPr>
              <w:t>truubi vertikaalprojektsioonid;</w:t>
            </w:r>
          </w:p>
          <w:p w14:paraId="4FD6BE0A" w14:textId="77777777" w:rsidR="00447E9D" w:rsidRDefault="00447E9D" w:rsidP="0095500C">
            <w:pPr>
              <w:pStyle w:val="Loendilik"/>
              <w:numPr>
                <w:ilvl w:val="0"/>
                <w:numId w:val="27"/>
              </w:numPr>
              <w:spacing w:line="256" w:lineRule="auto"/>
              <w:rPr>
                <w:lang w:val="et-EE" w:eastAsia="es-ES"/>
              </w:rPr>
            </w:pPr>
            <w:r>
              <w:rPr>
                <w:lang w:val="et-EE" w:eastAsia="et-EE" w:bidi="et-EE"/>
              </w:rPr>
              <w:t xml:space="preserve">truubi </w:t>
            </w:r>
            <w:proofErr w:type="spellStart"/>
            <w:r>
              <w:rPr>
                <w:lang w:val="et-EE" w:eastAsia="et-EE" w:bidi="et-EE"/>
              </w:rPr>
              <w:t>üldpaigutus</w:t>
            </w:r>
            <w:proofErr w:type="spellEnd"/>
            <w:r>
              <w:rPr>
                <w:lang w:val="et-EE" w:eastAsia="et-EE" w:bidi="et-EE"/>
              </w:rPr>
              <w:t xml:space="preserve"> (vaated ülalt ja alt);</w:t>
            </w:r>
          </w:p>
          <w:p w14:paraId="7C4568FC" w14:textId="77777777" w:rsidR="00447E9D" w:rsidRDefault="00447E9D" w:rsidP="0095500C">
            <w:pPr>
              <w:pStyle w:val="Loendilik"/>
              <w:numPr>
                <w:ilvl w:val="0"/>
                <w:numId w:val="27"/>
              </w:numPr>
              <w:spacing w:line="256" w:lineRule="auto"/>
              <w:rPr>
                <w:lang w:val="et-EE" w:eastAsia="es-ES"/>
              </w:rPr>
            </w:pPr>
            <w:r>
              <w:rPr>
                <w:lang w:val="et-EE" w:eastAsia="et-EE" w:bidi="et-EE"/>
              </w:rPr>
              <w:t>kõik toed või seinad (seinad, tiibseinad...);</w:t>
            </w:r>
          </w:p>
          <w:p w14:paraId="0DD98635" w14:textId="77777777" w:rsidR="00447E9D" w:rsidRDefault="00447E9D" w:rsidP="0095500C">
            <w:pPr>
              <w:pStyle w:val="Loendilik"/>
              <w:numPr>
                <w:ilvl w:val="0"/>
                <w:numId w:val="27"/>
              </w:numPr>
              <w:spacing w:line="256" w:lineRule="auto"/>
              <w:rPr>
                <w:lang w:val="et-EE" w:eastAsia="es-ES"/>
              </w:rPr>
            </w:pPr>
            <w:r>
              <w:rPr>
                <w:lang w:val="et-EE" w:eastAsia="et-EE" w:bidi="et-EE"/>
              </w:rPr>
              <w:t>vuukide seisukord. (Antud juhul ehituslikud liitekohad karkassi ja tiibseinte vahel ning monteeritavate kastmoodulite vahel);</w:t>
            </w:r>
          </w:p>
          <w:p w14:paraId="6CFE6011" w14:textId="77777777" w:rsidR="00447E9D" w:rsidRDefault="00447E9D" w:rsidP="0095500C">
            <w:pPr>
              <w:pStyle w:val="Loendilik"/>
              <w:numPr>
                <w:ilvl w:val="0"/>
                <w:numId w:val="27"/>
              </w:numPr>
              <w:spacing w:line="256" w:lineRule="auto"/>
              <w:rPr>
                <w:lang w:val="et-EE" w:eastAsia="es-ES"/>
              </w:rPr>
            </w:pPr>
            <w:r>
              <w:rPr>
                <w:lang w:val="et-EE" w:eastAsia="et-EE" w:bidi="et-EE"/>
              </w:rPr>
              <w:t>kriitiliste lõikude mõranemine.</w:t>
            </w:r>
          </w:p>
          <w:p w14:paraId="75B84A95" w14:textId="77777777" w:rsidR="00447E9D" w:rsidRDefault="00447E9D" w:rsidP="00447E9D">
            <w:pPr>
              <w:rPr>
                <w:lang w:val="et-EE" w:bidi="et-EE"/>
              </w:rPr>
            </w:pPr>
            <w:r>
              <w:rPr>
                <w:lang w:val="et-EE" w:eastAsia="et-EE" w:bidi="et-EE"/>
              </w:rPr>
              <w:t>Kõik kahjustused tuleb põhjuste kindlakstegemiseks hoolikalt fikseerida. Võimaluse korral tuleb truubi ülevaatust teostada käitamise ajal, et kontrollida vibratsiooni või ulatusliku deformatsiooni esinemist. Erinevate elementide kahjustusseisundite võrdlemiseks tuleb kasutada numbrilisi näitajaid, kusjuures vastavad kriteeriumid peavad jääma kõikide tulevaste ülevaatuste jaoks muutumatuks. See võimaldab hinnata tuvastatud kahjustuste kiire kõrvaldamise vajadust ja nende tähtsust ülejäänud elementide seisukohast.</w:t>
            </w:r>
          </w:p>
          <w:p w14:paraId="3A12313D" w14:textId="77777777" w:rsidR="00447E9D" w:rsidRDefault="00447E9D" w:rsidP="00447E9D">
            <w:pPr>
              <w:rPr>
                <w:lang w:val="et-EE" w:eastAsia="es-ES"/>
              </w:rPr>
            </w:pPr>
          </w:p>
          <w:p w14:paraId="66F7B56B" w14:textId="77777777" w:rsidR="00447E9D" w:rsidRDefault="00447E9D" w:rsidP="00447E9D">
            <w:pPr>
              <w:rPr>
                <w:lang w:val="et-EE" w:eastAsia="es-ES"/>
              </w:rPr>
            </w:pPr>
            <w:r>
              <w:rPr>
                <w:lang w:val="et-EE" w:eastAsia="et-EE" w:bidi="et-EE"/>
              </w:rPr>
              <w:t>Hoolduse eest vastutav (juriidiline) töövõtja peab teostama kõik vajalikud mõõtmised ehitise tegeliku seisukorra täielikuks kirjeldamiseks. Hooldustööde planeerimiseks on vajalik põhjalik suhtlus kliendiga. Korraldada tuleks klientide ja ülevaatuse teostajate koosolekuid, et kõrvaldada kahtlusi ja mõista ülevaatuste tulemusi.</w:t>
            </w:r>
          </w:p>
          <w:p w14:paraId="47F7B5EB" w14:textId="77777777" w:rsidR="00447E9D" w:rsidRDefault="00447E9D" w:rsidP="00447E9D">
            <w:pPr>
              <w:rPr>
                <w:lang w:val="et-EE" w:eastAsia="es-ES"/>
              </w:rPr>
            </w:pPr>
            <w:r>
              <w:rPr>
                <w:lang w:val="et-EE" w:eastAsia="et-EE" w:bidi="et-EE"/>
              </w:rPr>
              <w:t>Truubi olulise muudatuse korral tuleb läbi viia uus algülevaatus. Kui algülevaatuse käigus tuvastatakse mistahes kahjustus või anomaalia, mis mõjutab truubi struktuurset terviklikkust või üldist kasutust, tuleb läbi viia eriülevaatus.</w:t>
            </w:r>
          </w:p>
          <w:p w14:paraId="050ACF5E" w14:textId="77777777" w:rsidR="00447E9D" w:rsidRPr="00AD62C9" w:rsidRDefault="00447E9D" w:rsidP="00AD62C9">
            <w:pPr>
              <w:pStyle w:val="Pealkiri4"/>
              <w:numPr>
                <w:ilvl w:val="2"/>
                <w:numId w:val="9"/>
              </w:numPr>
              <w:tabs>
                <w:tab w:val="left" w:pos="720"/>
              </w:tabs>
              <w:rPr>
                <w:lang w:val="et-EE"/>
              </w:rPr>
            </w:pPr>
            <w:r w:rsidRPr="00AD62C9">
              <w:rPr>
                <w:lang w:val="et-EE" w:eastAsia="et-EE" w:bidi="et-EE"/>
              </w:rPr>
              <w:t>Geomeetria</w:t>
            </w:r>
          </w:p>
          <w:p w14:paraId="0AC1F835" w14:textId="77777777" w:rsidR="00447E9D" w:rsidRDefault="00447E9D" w:rsidP="00447E9D">
            <w:pPr>
              <w:rPr>
                <w:lang w:val="et-EE" w:bidi="et-EE"/>
              </w:rPr>
            </w:pPr>
            <w:r>
              <w:rPr>
                <w:lang w:val="et-EE" w:eastAsia="et-EE" w:bidi="et-EE"/>
              </w:rPr>
              <w:t>Arvestades eeldatavate deformatsioonide väga väikseid väärtusi, ei ole deformatsioone antud juhul vaja mõõta. Sellest teatatakse, kui truubi elementide mis tahes nihkumine tuvastatakse elementide vajumise, pöörlemise või deformatsiooni tõttu.</w:t>
            </w:r>
          </w:p>
          <w:p w14:paraId="4E5BBF6D" w14:textId="77777777" w:rsidR="00447E9D" w:rsidRPr="00AD62C9" w:rsidRDefault="00447E9D" w:rsidP="00AD62C9">
            <w:pPr>
              <w:pStyle w:val="Pealkiri4"/>
              <w:numPr>
                <w:ilvl w:val="2"/>
                <w:numId w:val="9"/>
              </w:numPr>
              <w:tabs>
                <w:tab w:val="left" w:pos="720"/>
              </w:tabs>
              <w:rPr>
                <w:lang w:val="et-EE"/>
              </w:rPr>
            </w:pPr>
            <w:r w:rsidRPr="00AD62C9">
              <w:rPr>
                <w:lang w:val="et-EE" w:eastAsia="et-EE" w:bidi="et-EE"/>
              </w:rPr>
              <w:lastRenderedPageBreak/>
              <w:t>Juurdepääs</w:t>
            </w:r>
          </w:p>
          <w:p w14:paraId="30CB9EF3" w14:textId="77777777" w:rsidR="00447E9D" w:rsidRDefault="00447E9D" w:rsidP="00447E9D">
            <w:pPr>
              <w:rPr>
                <w:lang w:val="et-EE"/>
              </w:rPr>
            </w:pPr>
            <w:r>
              <w:rPr>
                <w:lang w:val="et-EE" w:eastAsia="et-EE" w:bidi="et-EE"/>
              </w:rPr>
              <w:t>Kontrollida tuleb mõlema juurdepääsu seisukorda. Kõikidest vajumistest, läbipainetest või kahjustustest siirdeplokis tuleb teatada nii, nagu kirjeldatud eespool. Oluline on kontrollida truubi juurdepääse, kaldeid, drenaaži, juurdepääsu hooldusteele jne.</w:t>
            </w:r>
          </w:p>
          <w:p w14:paraId="0E9DAEC4" w14:textId="77777777" w:rsidR="00447E9D" w:rsidRPr="00AD62C9" w:rsidRDefault="00447E9D" w:rsidP="00AD62C9">
            <w:pPr>
              <w:pStyle w:val="Pealkiri4"/>
              <w:numPr>
                <w:ilvl w:val="2"/>
                <w:numId w:val="9"/>
              </w:numPr>
              <w:tabs>
                <w:tab w:val="left" w:pos="720"/>
              </w:tabs>
              <w:rPr>
                <w:lang w:val="et-EE"/>
              </w:rPr>
            </w:pPr>
            <w:r w:rsidRPr="00AD62C9">
              <w:rPr>
                <w:lang w:val="et-EE" w:eastAsia="et-EE" w:bidi="et-EE"/>
              </w:rPr>
              <w:t>Vundamendid</w:t>
            </w:r>
          </w:p>
          <w:p w14:paraId="52464A8D" w14:textId="77777777" w:rsidR="00447E9D" w:rsidRDefault="00447E9D" w:rsidP="00447E9D">
            <w:pPr>
              <w:rPr>
                <w:lang w:val="et-EE"/>
              </w:rPr>
            </w:pPr>
            <w:r>
              <w:rPr>
                <w:lang w:val="et-EE" w:eastAsia="et-EE" w:bidi="et-EE"/>
              </w:rPr>
              <w:t>Kontrollida tuleb kõikide vundamentide seisukorda (kõikide truupide puhul). Tiibseintes tuleb kontrollida mõrade, läbipainete või deformatsiooni esinemist, mille on põhjustanud igapäevane kasutamine. Betooni kontrollimisel tuleb erilist tähelepanu pöörata sarrusevarraste kattele ja korrosioonile.</w:t>
            </w:r>
          </w:p>
          <w:p w14:paraId="6DA6E9A6" w14:textId="77777777" w:rsidR="00447E9D" w:rsidRDefault="00447E9D" w:rsidP="00447E9D">
            <w:pPr>
              <w:rPr>
                <w:lang w:val="et-EE"/>
              </w:rPr>
            </w:pPr>
            <w:r>
              <w:rPr>
                <w:lang w:val="et-EE" w:eastAsia="et-EE" w:bidi="et-EE"/>
              </w:rPr>
              <w:t xml:space="preserve">Tavaliselt puudub nendele elementidele juurdepääs, mistõttu saab võimalikke kahjustusi tuvastada ainult väliste nähtavate märkide kaudu teistes truubi elementides nagu näiteks seintes või võlvis (suured nihked, vajumine, deformatsioon, praod…). </w:t>
            </w:r>
          </w:p>
          <w:p w14:paraId="375E6AC2" w14:textId="77777777" w:rsidR="00447E9D" w:rsidRPr="00AD62C9" w:rsidRDefault="00447E9D" w:rsidP="00AD62C9">
            <w:pPr>
              <w:pStyle w:val="Pealkiri4"/>
              <w:numPr>
                <w:ilvl w:val="2"/>
                <w:numId w:val="9"/>
              </w:numPr>
              <w:tabs>
                <w:tab w:val="left" w:pos="720"/>
              </w:tabs>
              <w:rPr>
                <w:lang w:val="et-EE"/>
              </w:rPr>
            </w:pPr>
            <w:r w:rsidRPr="00AD62C9">
              <w:rPr>
                <w:lang w:val="et-EE" w:eastAsia="et-EE" w:bidi="et-EE"/>
              </w:rPr>
              <w:t>Seinad</w:t>
            </w:r>
          </w:p>
          <w:p w14:paraId="3C326C38" w14:textId="77777777" w:rsidR="00447E9D" w:rsidRDefault="00447E9D" w:rsidP="00447E9D">
            <w:pPr>
              <w:rPr>
                <w:lang w:val="et-EE"/>
              </w:rPr>
            </w:pPr>
            <w:r>
              <w:rPr>
                <w:lang w:val="et-EE" w:eastAsia="et-EE" w:bidi="et-EE"/>
              </w:rPr>
              <w:t xml:space="preserve">Kontrollida tuleb nii betooni kui ka sarrusevarraste seisukorda. Kõige olulisemad asukohad on põhiotsaseinte </w:t>
            </w:r>
            <w:proofErr w:type="spellStart"/>
            <w:r>
              <w:rPr>
                <w:lang w:val="et-EE" w:eastAsia="et-EE" w:bidi="et-EE"/>
              </w:rPr>
              <w:t>üla</w:t>
            </w:r>
            <w:proofErr w:type="spellEnd"/>
            <w:r>
              <w:rPr>
                <w:lang w:val="et-EE" w:eastAsia="et-EE" w:bidi="et-EE"/>
              </w:rPr>
              <w:t>- ja alaosad.</w:t>
            </w:r>
          </w:p>
          <w:p w14:paraId="756E6EB7" w14:textId="77777777" w:rsidR="00447E9D" w:rsidRDefault="00447E9D" w:rsidP="00447E9D">
            <w:pPr>
              <w:rPr>
                <w:lang w:val="et-EE"/>
              </w:rPr>
            </w:pPr>
            <w:r>
              <w:rPr>
                <w:lang w:val="et-EE" w:eastAsia="et-EE" w:bidi="et-EE"/>
              </w:rPr>
              <w:t>Nagu märgitud eelmises punktis, võib nendest elementidest hangitud teave anda teavet vundamendi seisukorra kohta. Nende elementide nõuetekohane uurimine on oluline, et mõista rajatise üldist olukorda.</w:t>
            </w:r>
          </w:p>
          <w:p w14:paraId="289A6289" w14:textId="77777777" w:rsidR="00447E9D" w:rsidRPr="0095500C" w:rsidRDefault="00447E9D" w:rsidP="0095500C">
            <w:pPr>
              <w:pStyle w:val="Pealkiri4"/>
              <w:numPr>
                <w:ilvl w:val="2"/>
                <w:numId w:val="9"/>
              </w:numPr>
              <w:tabs>
                <w:tab w:val="left" w:pos="720"/>
              </w:tabs>
              <w:rPr>
                <w:lang w:val="et-EE"/>
              </w:rPr>
            </w:pPr>
            <w:r w:rsidRPr="0095500C">
              <w:rPr>
                <w:lang w:val="et-EE" w:eastAsia="et-EE" w:bidi="et-EE"/>
              </w:rPr>
              <w:t>Katteplaat</w:t>
            </w:r>
          </w:p>
          <w:p w14:paraId="45C2E594" w14:textId="77777777" w:rsidR="00447E9D" w:rsidRDefault="00447E9D" w:rsidP="00447E9D">
            <w:pPr>
              <w:rPr>
                <w:lang w:val="et-EE"/>
              </w:rPr>
            </w:pPr>
            <w:r>
              <w:rPr>
                <w:lang w:val="et-EE" w:eastAsia="et-EE" w:bidi="et-EE"/>
              </w:rPr>
              <w:t>Konstruktsioonbetoonis tuleb kontrollida pragude esinemist, veekahjustusi või ebapiisavat äravoolu. Igast nähtaval olevast sarrusevardast tuleb viivitamatult teatada. Truup peab vastama sarrusekatte miinimumnõuetele ja vältida tuleb varraste korrosiooni.</w:t>
            </w:r>
          </w:p>
          <w:p w14:paraId="60EE475D" w14:textId="77777777" w:rsidR="00447E9D" w:rsidRDefault="00447E9D" w:rsidP="00447E9D">
            <w:pPr>
              <w:rPr>
                <w:lang w:val="et-EE"/>
              </w:rPr>
            </w:pPr>
            <w:r>
              <w:rPr>
                <w:lang w:val="et-EE" w:eastAsia="et-EE" w:bidi="et-EE"/>
              </w:rPr>
              <w:t>Kõikidest katteplaadi kahjustustest tuleb teatada ja nende põhjused tuleb välja selgitada. Oluline on kindlaks määrata võimalikud vertikaalsed ja horisontaalsed nihked ning muutused võrreldes varasemate ülevaatustega.</w:t>
            </w:r>
          </w:p>
          <w:p w14:paraId="3034AA81" w14:textId="77777777" w:rsidR="00447E9D" w:rsidRPr="0095500C" w:rsidRDefault="00447E9D" w:rsidP="0095500C">
            <w:pPr>
              <w:pStyle w:val="Pealkiri4"/>
              <w:numPr>
                <w:ilvl w:val="2"/>
                <w:numId w:val="9"/>
              </w:numPr>
              <w:tabs>
                <w:tab w:val="left" w:pos="720"/>
              </w:tabs>
              <w:rPr>
                <w:lang w:val="et-EE"/>
              </w:rPr>
            </w:pPr>
            <w:r w:rsidRPr="0095500C">
              <w:rPr>
                <w:lang w:val="et-EE" w:eastAsia="et-EE" w:bidi="et-EE"/>
              </w:rPr>
              <w:t>Struktuuriliited</w:t>
            </w:r>
          </w:p>
          <w:p w14:paraId="6F7DEA08" w14:textId="77777777" w:rsidR="00447E9D" w:rsidRDefault="00447E9D" w:rsidP="00447E9D">
            <w:pPr>
              <w:rPr>
                <w:lang w:val="et-EE"/>
              </w:rPr>
            </w:pPr>
            <w:r>
              <w:rPr>
                <w:lang w:val="et-EE" w:eastAsia="et-EE" w:bidi="et-EE"/>
              </w:rPr>
              <w:t>Kõiki struktuuriliiteid tuleb kontrollida, võttes arvesse liitekoha tüüpi, terviklikkust ja kinnitusvõimet. Nende nihketugevus peab olema piisav, et tagada vastavus konstruktsioonilahenduses näidatud piiridele. Teostada tuleb kõik nihkemõõtmised, näidates ära kohapealse temperatuuri.</w:t>
            </w:r>
          </w:p>
          <w:p w14:paraId="4C882692" w14:textId="77777777" w:rsidR="00447E9D" w:rsidRDefault="00447E9D" w:rsidP="00447E9D">
            <w:pPr>
              <w:rPr>
                <w:lang w:val="et-EE" w:bidi="et-EE"/>
              </w:rPr>
            </w:pPr>
            <w:r>
              <w:rPr>
                <w:lang w:val="et-EE" w:eastAsia="et-EE" w:bidi="et-EE"/>
              </w:rPr>
              <w:t>Antud juhul, kuna ehitis on monteeritav betoonkarp, on monteeritavate elementide vahel konstruktsiooniliited. Kontrollida tuleb konstruktsiooniliiteid ja ühendusi põhiseinte ja tiibseinte vahel. Nendes liitekohtades võib kasutada hüdroisolatsiooniühendit (polüuretaanist elastne tihend) või muud sarnast materjali, mis tagab liitekoha liikuvuse kuni 5 mm. Tööde teostamisel tuleb järgida kehtivaid raudtee hoolduse nõudeid ja tootja kvaliteedinõudeid.</w:t>
            </w:r>
          </w:p>
          <w:p w14:paraId="1E3C9E03" w14:textId="77777777" w:rsidR="00447E9D" w:rsidRPr="0095500C" w:rsidRDefault="00447E9D" w:rsidP="0095500C">
            <w:pPr>
              <w:pStyle w:val="Pealkiri4"/>
              <w:numPr>
                <w:ilvl w:val="2"/>
                <w:numId w:val="9"/>
              </w:numPr>
              <w:tabs>
                <w:tab w:val="left" w:pos="720"/>
              </w:tabs>
              <w:rPr>
                <w:lang w:val="et-EE"/>
              </w:rPr>
            </w:pPr>
            <w:r w:rsidRPr="0095500C">
              <w:rPr>
                <w:lang w:val="et-EE"/>
              </w:rPr>
              <w:t>Signalisatsioon</w:t>
            </w:r>
          </w:p>
          <w:p w14:paraId="16868CF1" w14:textId="77777777" w:rsidR="00447E9D" w:rsidRDefault="00447E9D" w:rsidP="00447E9D">
            <w:pPr>
              <w:rPr>
                <w:lang w:val="et-EE"/>
              </w:rPr>
            </w:pPr>
            <w:r>
              <w:rPr>
                <w:lang w:val="et-EE" w:eastAsia="et-EE" w:bidi="et-EE"/>
              </w:rPr>
              <w:t>Kontrollida tuleb vertikaalse signalisatsiooni olemasolu maanteeligipääsudes truupidele ja raudteeperroonil ning kõiki selle terviklikkust mõjutada võivaid kahjustusi.</w:t>
            </w:r>
          </w:p>
          <w:p w14:paraId="42D9C7B3" w14:textId="77777777" w:rsidR="00447E9D" w:rsidRDefault="00447E9D" w:rsidP="0095500C">
            <w:pPr>
              <w:pStyle w:val="Pealkiri3"/>
              <w:numPr>
                <w:ilvl w:val="1"/>
                <w:numId w:val="9"/>
              </w:numPr>
              <w:tabs>
                <w:tab w:val="left" w:pos="720"/>
              </w:tabs>
              <w:rPr>
                <w:lang w:val="et-EE"/>
              </w:rPr>
            </w:pPr>
            <w:bookmarkStart w:id="46" w:name="_Toc103698983"/>
            <w:bookmarkStart w:id="47" w:name="_Toc169515248"/>
            <w:bookmarkStart w:id="48" w:name="_Toc169523237"/>
            <w:bookmarkStart w:id="49" w:name="_Toc169523341"/>
            <w:r>
              <w:lastRenderedPageBreak/>
              <w:t>Eriülevaatused</w:t>
            </w:r>
            <w:bookmarkEnd w:id="46"/>
            <w:bookmarkEnd w:id="47"/>
            <w:bookmarkEnd w:id="48"/>
            <w:bookmarkEnd w:id="49"/>
          </w:p>
          <w:p w14:paraId="37CF092D" w14:textId="77777777" w:rsidR="00447E9D" w:rsidRDefault="00447E9D" w:rsidP="00447E9D">
            <w:pPr>
              <w:rPr>
                <w:lang w:val="et-EE"/>
              </w:rPr>
            </w:pPr>
            <w:r>
              <w:rPr>
                <w:lang w:val="et-EE" w:eastAsia="et-EE" w:bidi="et-EE"/>
              </w:rPr>
              <w:t>Kui üldiste või regulaarsete ülevaatuste käigus tuvastatakse ohtlikke defekte, tuleb viivitamatult läbi viia eriülevaatus vajaliku avarii- või tavaremondi planeerimiseks.</w:t>
            </w:r>
          </w:p>
          <w:p w14:paraId="1C9FD373" w14:textId="77777777" w:rsidR="00447E9D" w:rsidRDefault="00447E9D" w:rsidP="00447E9D">
            <w:pPr>
              <w:rPr>
                <w:lang w:val="et-EE"/>
              </w:rPr>
            </w:pPr>
            <w:r>
              <w:rPr>
                <w:lang w:val="et-EE" w:eastAsia="et-EE" w:bidi="et-EE"/>
              </w:rPr>
              <w:t xml:space="preserve">Need ülevaatused ei ole planeeritud ja nende vajadus tuleneb vajadusest kontrollida täpsemalt kahjustusi, mis on tuvastatud regulaarse ülevaatuse käigus või tekkinud konkreetse olukorra tagajärjel (loodusõnnetus, rööbastelt </w:t>
            </w:r>
            <w:proofErr w:type="spellStart"/>
            <w:r>
              <w:rPr>
                <w:lang w:val="et-EE" w:eastAsia="et-EE" w:bidi="et-EE"/>
              </w:rPr>
              <w:t>mahasõit</w:t>
            </w:r>
            <w:proofErr w:type="spellEnd"/>
            <w:r>
              <w:rPr>
                <w:lang w:val="et-EE" w:eastAsia="et-EE" w:bidi="et-EE"/>
              </w:rPr>
              <w:t>, liiklusõnnetus vm). Neid peavad läbi viima tehnikud ja eripersonal.</w:t>
            </w:r>
          </w:p>
          <w:p w14:paraId="3A7F9CEC" w14:textId="77777777" w:rsidR="00447E9D" w:rsidRDefault="00447E9D" w:rsidP="00447E9D">
            <w:pPr>
              <w:rPr>
                <w:lang w:val="et-EE"/>
              </w:rPr>
            </w:pPr>
            <w:r>
              <w:rPr>
                <w:lang w:val="et-EE" w:eastAsia="et-EE" w:bidi="et-EE"/>
              </w:rPr>
              <w:t xml:space="preserve">Eriülevaatuse korral ei piisa visuaalsest kontrollimisest. Tehnikud peavad teostama kõik vajalikud katsetused ja mõõtmised, et tagada kahjustuse täpne kirjeldus. See ülevaatuse tase nõuab eelneva detailse plaani koostamist ja kõikide kasutatavate tehnikate aspektide uurimist. </w:t>
            </w:r>
          </w:p>
          <w:p w14:paraId="4CB3E1C6" w14:textId="77777777" w:rsidR="00447E9D" w:rsidRDefault="00447E9D" w:rsidP="00447E9D">
            <w:pPr>
              <w:rPr>
                <w:lang w:val="et-EE"/>
              </w:rPr>
            </w:pPr>
            <w:r>
              <w:rPr>
                <w:lang w:val="et-EE" w:eastAsia="et-EE" w:bidi="et-EE"/>
              </w:rPr>
              <w:t>Vajalik on tulemuste aruanne, et määratleda probleem ning hinnata kahjustusi ja koostada remondiprojekt.</w:t>
            </w:r>
          </w:p>
          <w:p w14:paraId="2BE9532E" w14:textId="77777777" w:rsidR="00447E9D" w:rsidRDefault="00447E9D" w:rsidP="0095500C">
            <w:pPr>
              <w:pStyle w:val="Pealkiri3"/>
              <w:numPr>
                <w:ilvl w:val="1"/>
                <w:numId w:val="9"/>
              </w:numPr>
              <w:tabs>
                <w:tab w:val="left" w:pos="720"/>
              </w:tabs>
              <w:rPr>
                <w:lang w:val="et-EE"/>
              </w:rPr>
            </w:pPr>
            <w:bookmarkStart w:id="50" w:name="_Toc103698984"/>
            <w:bookmarkStart w:id="51" w:name="_Toc169515249"/>
            <w:bookmarkStart w:id="52" w:name="_Toc169523238"/>
            <w:bookmarkStart w:id="53" w:name="_Toc169523342"/>
            <w:r>
              <w:t>Ülevaatuse tulemused</w:t>
            </w:r>
            <w:bookmarkEnd w:id="50"/>
            <w:bookmarkEnd w:id="51"/>
            <w:bookmarkEnd w:id="52"/>
            <w:bookmarkEnd w:id="53"/>
          </w:p>
          <w:p w14:paraId="3128D4EB" w14:textId="77777777" w:rsidR="00447E9D" w:rsidRPr="0095500C" w:rsidRDefault="00447E9D" w:rsidP="0095500C">
            <w:pPr>
              <w:pStyle w:val="Pealkiri4"/>
              <w:numPr>
                <w:ilvl w:val="2"/>
                <w:numId w:val="9"/>
              </w:numPr>
              <w:tabs>
                <w:tab w:val="left" w:pos="720"/>
              </w:tabs>
              <w:rPr>
                <w:lang w:val="et-EE" w:eastAsia="es-ES"/>
              </w:rPr>
            </w:pPr>
            <w:r w:rsidRPr="0095500C">
              <w:rPr>
                <w:lang w:val="et-EE" w:eastAsia="et-EE" w:bidi="et-EE"/>
              </w:rPr>
              <w:t>Ülevaatusakt</w:t>
            </w:r>
          </w:p>
          <w:p w14:paraId="067D009C" w14:textId="77777777" w:rsidR="00447E9D" w:rsidRDefault="00447E9D" w:rsidP="00447E9D">
            <w:pPr>
              <w:rPr>
                <w:lang w:val="et-EE" w:eastAsia="et-EE" w:bidi="et-EE"/>
              </w:rPr>
            </w:pPr>
            <w:r>
              <w:rPr>
                <w:lang w:val="et-EE" w:eastAsia="et-EE" w:bidi="et-EE"/>
              </w:rPr>
              <w:t xml:space="preserve">Kõik ülevaatuse käigus saadud tulemused tuleb fikseerida ülevaatusaktis. Andmed tuleb fikseerida kohapeal ülevaatuse protsessi käigus, kaasa arvatud kõik vajalikud fotodokumendid, mis võimaldavad probleemi, selle seisundit ja asukohta täielikult hinnata. </w:t>
            </w:r>
          </w:p>
          <w:p w14:paraId="4E7FF45C" w14:textId="77777777" w:rsidR="00E6781A" w:rsidRDefault="00E6781A" w:rsidP="00447E9D">
            <w:pPr>
              <w:rPr>
                <w:lang w:val="et-EE" w:eastAsia="et-EE" w:bidi="et-EE"/>
              </w:rPr>
            </w:pPr>
          </w:p>
          <w:p w14:paraId="0E87DBE5" w14:textId="77777777" w:rsidR="00E6781A" w:rsidRDefault="00E6781A" w:rsidP="00447E9D">
            <w:pPr>
              <w:rPr>
                <w:lang w:val="et-EE" w:eastAsia="es-ES"/>
              </w:rPr>
            </w:pPr>
          </w:p>
          <w:p w14:paraId="048D0DDC" w14:textId="77777777" w:rsidR="00447E9D" w:rsidRPr="0095500C" w:rsidRDefault="00447E9D" w:rsidP="0095500C">
            <w:pPr>
              <w:pStyle w:val="Pealkiri4"/>
              <w:numPr>
                <w:ilvl w:val="2"/>
                <w:numId w:val="9"/>
              </w:numPr>
              <w:tabs>
                <w:tab w:val="left" w:pos="720"/>
              </w:tabs>
              <w:rPr>
                <w:lang w:val="et-EE" w:eastAsia="es-ES"/>
              </w:rPr>
            </w:pPr>
            <w:r w:rsidRPr="0095500C">
              <w:rPr>
                <w:lang w:val="et-EE" w:eastAsia="et-EE" w:bidi="et-EE"/>
              </w:rPr>
              <w:t>Meetmed</w:t>
            </w:r>
          </w:p>
          <w:p w14:paraId="32595257" w14:textId="77777777" w:rsidR="00447E9D" w:rsidRDefault="00447E9D" w:rsidP="00447E9D">
            <w:pPr>
              <w:rPr>
                <w:lang w:val="et-EE" w:eastAsia="es-ES"/>
              </w:rPr>
            </w:pPr>
            <w:r>
              <w:rPr>
                <w:lang w:val="et-EE" w:eastAsia="et-EE" w:bidi="et-EE"/>
              </w:rPr>
              <w:t xml:space="preserve">Hoolduse eest vastutav (juriidiline) töövõtja peab järgima kehtivaid eeskirju vastavalt ülevaatusaktis märgitud tulemustele. </w:t>
            </w:r>
          </w:p>
          <w:p w14:paraId="27B8ADE5" w14:textId="77777777" w:rsidR="00447E9D" w:rsidRDefault="00447E9D" w:rsidP="00447E9D">
            <w:pPr>
              <w:rPr>
                <w:lang w:val="et-EE" w:eastAsia="es-ES"/>
              </w:rPr>
            </w:pPr>
            <w:r>
              <w:rPr>
                <w:lang w:val="et-EE" w:eastAsia="et-EE" w:bidi="et-EE"/>
              </w:rPr>
              <w:t>Kõik tähelepanekud peavad sisalduma allpool loetletud rühmades vastavalt kliendi juhistele. Rakendada tuleb vähemalt allpool toodud parandusmeetmeid:</w:t>
            </w:r>
          </w:p>
          <w:p w14:paraId="72F3FF4F" w14:textId="77777777" w:rsidR="00447E9D" w:rsidRDefault="00447E9D" w:rsidP="0095500C">
            <w:pPr>
              <w:pStyle w:val="Loendilik"/>
              <w:numPr>
                <w:ilvl w:val="0"/>
                <w:numId w:val="28"/>
              </w:numPr>
              <w:spacing w:line="256" w:lineRule="auto"/>
              <w:rPr>
                <w:lang w:val="et-EE" w:eastAsia="es-ES"/>
              </w:rPr>
            </w:pPr>
            <w:r>
              <w:rPr>
                <w:lang w:val="et-EE" w:eastAsia="et-EE" w:bidi="et-EE"/>
              </w:rPr>
              <w:t>minimaalsed kahjustused: teostada tuleb hooldustööd;</w:t>
            </w:r>
          </w:p>
          <w:p w14:paraId="159660BB" w14:textId="77777777" w:rsidR="00447E9D" w:rsidRDefault="00447E9D" w:rsidP="0095500C">
            <w:pPr>
              <w:pStyle w:val="Loendilik"/>
              <w:numPr>
                <w:ilvl w:val="0"/>
                <w:numId w:val="28"/>
              </w:numPr>
              <w:spacing w:line="256" w:lineRule="auto"/>
              <w:rPr>
                <w:lang w:val="et-EE" w:eastAsia="es-ES"/>
              </w:rPr>
            </w:pPr>
            <w:r>
              <w:rPr>
                <w:lang w:val="et-EE" w:eastAsia="et-EE" w:bidi="et-EE"/>
              </w:rPr>
              <w:t>kahjustus, mis ei mõjuta truupide tööseisukorda ning on ilmnenud kahe regulaarse ülevaatuse vahelisel ajal: algatada tuleb regulaarne ülevaatus;</w:t>
            </w:r>
          </w:p>
          <w:p w14:paraId="4509901E" w14:textId="77777777" w:rsidR="00447E9D" w:rsidRDefault="00447E9D" w:rsidP="0095500C">
            <w:pPr>
              <w:pStyle w:val="Loendilik"/>
              <w:numPr>
                <w:ilvl w:val="0"/>
                <w:numId w:val="28"/>
              </w:numPr>
              <w:spacing w:line="256" w:lineRule="auto"/>
              <w:rPr>
                <w:lang w:val="et-EE" w:eastAsia="es-ES"/>
              </w:rPr>
            </w:pPr>
            <w:r>
              <w:rPr>
                <w:lang w:val="et-EE" w:eastAsia="et-EE" w:bidi="et-EE"/>
              </w:rPr>
              <w:t xml:space="preserve">kahjustused, mis võivad mõjutada truupide tööseisukorda ohtlikult või kriitiliselt: algatada tuleb eriülevaatus. </w:t>
            </w:r>
          </w:p>
          <w:p w14:paraId="1AEAB2DB" w14:textId="77777777" w:rsidR="00447E9D" w:rsidRDefault="00447E9D" w:rsidP="0095500C">
            <w:pPr>
              <w:pStyle w:val="Pealkiri3"/>
              <w:numPr>
                <w:ilvl w:val="1"/>
                <w:numId w:val="9"/>
              </w:numPr>
              <w:tabs>
                <w:tab w:val="left" w:pos="720"/>
              </w:tabs>
              <w:rPr>
                <w:lang w:val="et-EE"/>
              </w:rPr>
            </w:pPr>
            <w:bookmarkStart w:id="54" w:name="_Toc103698985"/>
            <w:bookmarkStart w:id="55" w:name="_Toc169515250"/>
            <w:bookmarkStart w:id="56" w:name="_Toc169523239"/>
            <w:bookmarkStart w:id="57" w:name="_Toc169523343"/>
            <w:r>
              <w:t>ÜLEVAATUSE MEETOD JA VAHENDID</w:t>
            </w:r>
            <w:bookmarkEnd w:id="54"/>
            <w:bookmarkEnd w:id="55"/>
            <w:bookmarkEnd w:id="56"/>
            <w:bookmarkEnd w:id="57"/>
          </w:p>
          <w:p w14:paraId="38DC3AE0" w14:textId="77777777" w:rsidR="00447E9D" w:rsidRDefault="00447E9D" w:rsidP="00447E9D">
            <w:pPr>
              <w:rPr>
                <w:lang w:val="et-EE" w:eastAsia="es-ES"/>
              </w:rPr>
            </w:pPr>
            <w:r>
              <w:rPr>
                <w:lang w:val="et-EE" w:eastAsia="et-EE" w:bidi="et-EE"/>
              </w:rPr>
              <w:t xml:space="preserve">Selles osas on määratletud praktiline ülevaatusmeetod nii ehitise põhielementide kui ka püsiseadmete jaoks, mis peavad olema kontrollimiseks juurdepääsetavad. Igal juhul tuleb lõplik metoodika ja seadmestik määratleda hooldusjuhendis, mille peab ehituse lõppedes esitama töövõtja või hooldustööde eest vastutav juriidiline isik. </w:t>
            </w:r>
          </w:p>
          <w:p w14:paraId="73CB6981" w14:textId="77777777" w:rsidR="00447E9D" w:rsidRDefault="00447E9D" w:rsidP="00447E9D">
            <w:pPr>
              <w:rPr>
                <w:lang w:val="et-EE" w:eastAsia="es-ES"/>
              </w:rPr>
            </w:pPr>
            <w:r>
              <w:rPr>
                <w:lang w:val="et-EE" w:eastAsia="et-EE" w:bidi="et-EE"/>
              </w:rPr>
              <w:t>Antud juhul koosneb ehitis monteeritavatest kastmoodulitest, mis tähendab, et selle deformatsioonivuugid tuleb üle kontrollida. Telekommunikatsiooni- ega toitekaableid ei ole ette nähtud.</w:t>
            </w:r>
          </w:p>
          <w:p w14:paraId="5D9B7AAA" w14:textId="77777777" w:rsidR="00447E9D" w:rsidRDefault="00447E9D" w:rsidP="0095500C">
            <w:pPr>
              <w:pStyle w:val="Loendilik"/>
              <w:numPr>
                <w:ilvl w:val="0"/>
                <w:numId w:val="29"/>
              </w:numPr>
              <w:spacing w:line="256" w:lineRule="auto"/>
              <w:ind w:left="714" w:hanging="357"/>
              <w:rPr>
                <w:lang w:val="et-EE" w:eastAsia="es-ES"/>
              </w:rPr>
            </w:pPr>
            <w:r>
              <w:rPr>
                <w:lang w:val="et-EE" w:eastAsia="et-EE" w:bidi="et-EE"/>
              </w:rPr>
              <w:t>Seega on ehitise ülevaatust vajavateks põhielementideks ülemine plaat, seinad ja tiibseinad ning vuukide seisukord.</w:t>
            </w:r>
          </w:p>
          <w:p w14:paraId="30BDAEE4" w14:textId="77777777" w:rsidR="00447E9D" w:rsidRDefault="00447E9D" w:rsidP="0095500C">
            <w:pPr>
              <w:pStyle w:val="Loendilik"/>
              <w:numPr>
                <w:ilvl w:val="0"/>
                <w:numId w:val="29"/>
              </w:numPr>
              <w:spacing w:line="256" w:lineRule="auto"/>
              <w:ind w:left="714" w:hanging="357"/>
              <w:rPr>
                <w:lang w:val="et-EE" w:eastAsia="es-ES"/>
              </w:rPr>
            </w:pPr>
            <w:r>
              <w:rPr>
                <w:lang w:val="et-EE" w:eastAsia="et-EE" w:bidi="et-EE"/>
              </w:rPr>
              <w:t xml:space="preserve">Ülevaatus algab maapinna tasemelt, kus teostatakse esmane visuaalne ülevaatus. Teades, et kõrgus maapinnast katteplaadi alumise pooleni jääb vahemikku 1,5–2,5 m, ei peeta seinte </w:t>
            </w:r>
            <w:r>
              <w:rPr>
                <w:lang w:val="et-EE" w:eastAsia="et-EE" w:bidi="et-EE"/>
              </w:rPr>
              <w:lastRenderedPageBreak/>
              <w:t>ülemise osa ja katteplaadi hoolikaks ülevaatuseks peale käsitrepi muud püsivat juurdepääsu võimaldavat seadmestikku vajalikuks.</w:t>
            </w:r>
          </w:p>
          <w:p w14:paraId="77EB2037" w14:textId="77777777" w:rsidR="00447E9D" w:rsidRDefault="00447E9D" w:rsidP="00447E9D">
            <w:pPr>
              <w:pStyle w:val="Title1et"/>
              <w:numPr>
                <w:ilvl w:val="0"/>
                <w:numId w:val="9"/>
              </w:numPr>
              <w:ind w:left="462" w:hanging="462"/>
            </w:pPr>
            <w:bookmarkStart w:id="58" w:name="_Toc103698986"/>
            <w:bookmarkStart w:id="59" w:name="_Toc169523240"/>
            <w:r>
              <w:rPr>
                <w:lang w:bidi="ar-SA"/>
              </w:rPr>
              <w:t>HOOLDUSJUHEND</w:t>
            </w:r>
            <w:bookmarkEnd w:id="58"/>
            <w:bookmarkEnd w:id="59"/>
          </w:p>
          <w:p w14:paraId="123FD173" w14:textId="77777777" w:rsidR="00447E9D" w:rsidRDefault="00447E9D" w:rsidP="00447E9D">
            <w:pPr>
              <w:rPr>
                <w:lang w:val="et-EE" w:bidi="et-EE"/>
              </w:rPr>
            </w:pPr>
            <w:r>
              <w:rPr>
                <w:lang w:val="et-EE" w:eastAsia="et-EE" w:bidi="et-EE"/>
              </w:rPr>
              <w:t xml:space="preserve">Truup on projekteeritud minimaalse hooldusvajadusega. Siiski tuleb ehitise püsivuse tagamiseks läbi viia regulaarne hooldus kaks korda aastas – kevadel ja sügisel. Raudteeperroonilt ja madalama tasandi drenaažist tuleb eemaldada mustus ja takistused. Talvel tuleb drenaaži lumest ja jääst puhastada. Truupidele ei tohi lisaraskuse ja raudteeperrooni laiuse funktsionaalse vähenemise tõttu ladustada lund üheski truubi osas. Ülevaatusi tuleb teostada nii, nagu kirjeldatud eespool. Kõikide meetmete teostamisel peab hoolduse eest vastutav (juriidiline) töövõtja järgima kliendi juhiseid ja ettenähtud parandusmeetmeid (vt käesoleva dokumendi punkti „3.4.2 Meetmed“). </w:t>
            </w:r>
          </w:p>
          <w:p w14:paraId="3552D8CF" w14:textId="77777777" w:rsidR="00447E9D" w:rsidRDefault="00447E9D" w:rsidP="00447E9D">
            <w:pPr>
              <w:rPr>
                <w:lang w:val="et-EE" w:bidi="et-EE"/>
              </w:rPr>
            </w:pPr>
          </w:p>
          <w:p w14:paraId="23F0EFAE" w14:textId="77777777" w:rsidR="00E6781A" w:rsidRDefault="00E6781A" w:rsidP="00447E9D">
            <w:pPr>
              <w:rPr>
                <w:lang w:val="et-EE" w:bidi="et-EE"/>
              </w:rPr>
            </w:pPr>
          </w:p>
          <w:p w14:paraId="25003270" w14:textId="77777777" w:rsidR="00E6781A" w:rsidRDefault="00E6781A" w:rsidP="00447E9D">
            <w:pPr>
              <w:rPr>
                <w:lang w:val="et-EE" w:bidi="et-EE"/>
              </w:rPr>
            </w:pPr>
          </w:p>
          <w:p w14:paraId="569B5B69" w14:textId="77777777" w:rsidR="00E6781A" w:rsidRDefault="00E6781A" w:rsidP="00447E9D">
            <w:pPr>
              <w:rPr>
                <w:lang w:val="et-EE" w:bidi="et-EE"/>
              </w:rPr>
            </w:pPr>
          </w:p>
          <w:p w14:paraId="4A6BE2C1" w14:textId="77777777" w:rsidR="00E6781A" w:rsidRDefault="00E6781A" w:rsidP="00447E9D">
            <w:pPr>
              <w:rPr>
                <w:lang w:val="et-EE" w:bidi="et-EE"/>
              </w:rPr>
            </w:pPr>
          </w:p>
          <w:p w14:paraId="5CF6FEA9" w14:textId="77777777" w:rsidR="00E6781A" w:rsidRDefault="00E6781A" w:rsidP="00447E9D">
            <w:pPr>
              <w:rPr>
                <w:lang w:val="et-EE" w:bidi="et-EE"/>
              </w:rPr>
            </w:pPr>
          </w:p>
          <w:p w14:paraId="7C54D39F" w14:textId="77777777" w:rsidR="00E6781A" w:rsidRDefault="00E6781A" w:rsidP="00447E9D">
            <w:pPr>
              <w:rPr>
                <w:lang w:val="et-EE" w:bidi="et-EE"/>
              </w:rPr>
            </w:pPr>
          </w:p>
          <w:p w14:paraId="181D4050" w14:textId="77777777" w:rsidR="00E6781A" w:rsidRDefault="00E6781A" w:rsidP="00447E9D">
            <w:pPr>
              <w:rPr>
                <w:lang w:val="et-EE" w:bidi="et-EE"/>
              </w:rPr>
            </w:pPr>
          </w:p>
          <w:p w14:paraId="6342DD62" w14:textId="77777777" w:rsidR="00E6781A" w:rsidRDefault="00E6781A" w:rsidP="00447E9D">
            <w:pPr>
              <w:rPr>
                <w:lang w:val="et-EE" w:bidi="et-EE"/>
              </w:rPr>
            </w:pPr>
          </w:p>
          <w:p w14:paraId="4654413C" w14:textId="77777777" w:rsidR="00447E9D" w:rsidRDefault="00447E9D" w:rsidP="00447E9D">
            <w:pPr>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395"/>
              <w:gridCol w:w="1387"/>
              <w:gridCol w:w="1212"/>
              <w:gridCol w:w="1263"/>
              <w:gridCol w:w="3291"/>
            </w:tblGrid>
            <w:tr w:rsidR="00447E9D" w14:paraId="58633B46" w14:textId="77777777" w:rsidTr="00447E9D">
              <w:trPr>
                <w:cantSplit/>
                <w:tblHeader/>
              </w:trPr>
              <w:tc>
                <w:tcPr>
                  <w:tcW w:w="141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5771F1" w14:textId="77777777" w:rsidR="00447E9D" w:rsidRDefault="00447E9D" w:rsidP="00447E9D">
                  <w:pPr>
                    <w:contextualSpacing/>
                    <w:jc w:val="center"/>
                    <w:rPr>
                      <w:b/>
                      <w:bCs/>
                      <w:sz w:val="18"/>
                      <w:szCs w:val="18"/>
                      <w:lang w:val="et-EE"/>
                    </w:rPr>
                  </w:pPr>
                  <w:r>
                    <w:rPr>
                      <w:b/>
                      <w:bCs/>
                      <w:sz w:val="18"/>
                      <w:szCs w:val="18"/>
                      <w:lang w:val="et-EE" w:eastAsia="et-EE" w:bidi="et-EE"/>
                    </w:rPr>
                    <w:t>Element</w:t>
                  </w:r>
                </w:p>
              </w:tc>
              <w:tc>
                <w:tcPr>
                  <w:tcW w:w="6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AE78C" w14:textId="77777777" w:rsidR="00447E9D" w:rsidRDefault="00447E9D" w:rsidP="00447E9D">
                  <w:pPr>
                    <w:contextualSpacing/>
                    <w:jc w:val="center"/>
                    <w:rPr>
                      <w:b/>
                      <w:bCs/>
                      <w:sz w:val="18"/>
                      <w:szCs w:val="18"/>
                      <w:lang w:val="et-EE"/>
                    </w:rPr>
                  </w:pPr>
                  <w:r>
                    <w:rPr>
                      <w:b/>
                      <w:bCs/>
                      <w:sz w:val="18"/>
                      <w:szCs w:val="18"/>
                      <w:lang w:val="et-EE" w:eastAsia="et-EE" w:bidi="et-EE"/>
                    </w:rPr>
                    <w:t>Keskkonna-klass</w:t>
                  </w:r>
                </w:p>
              </w:tc>
              <w:tc>
                <w:tcPr>
                  <w:tcW w:w="6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5193CB" w14:textId="77777777" w:rsidR="00447E9D" w:rsidRDefault="00447E9D" w:rsidP="00447E9D">
                  <w:pPr>
                    <w:contextualSpacing/>
                    <w:jc w:val="center"/>
                    <w:rPr>
                      <w:b/>
                      <w:bCs/>
                      <w:sz w:val="18"/>
                      <w:szCs w:val="18"/>
                      <w:lang w:val="et-EE"/>
                    </w:rPr>
                  </w:pPr>
                  <w:proofErr w:type="spellStart"/>
                  <w:r>
                    <w:rPr>
                      <w:b/>
                      <w:bCs/>
                      <w:sz w:val="18"/>
                      <w:szCs w:val="18"/>
                      <w:lang w:val="et-EE" w:eastAsia="et-EE" w:bidi="et-EE"/>
                    </w:rPr>
                    <w:t>fck</w:t>
                  </w:r>
                  <w:proofErr w:type="spellEnd"/>
                  <w:r>
                    <w:rPr>
                      <w:b/>
                      <w:bCs/>
                      <w:sz w:val="18"/>
                      <w:szCs w:val="18"/>
                      <w:lang w:val="et-EE" w:eastAsia="et-EE" w:bidi="et-EE"/>
                    </w:rPr>
                    <w:t xml:space="preserve"> [MPa]</w:t>
                  </w:r>
                </w:p>
              </w:tc>
              <w:tc>
                <w:tcPr>
                  <w:tcW w:w="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F937C" w14:textId="77777777" w:rsidR="00447E9D" w:rsidRDefault="00447E9D" w:rsidP="00447E9D">
                  <w:pPr>
                    <w:contextualSpacing/>
                    <w:jc w:val="center"/>
                    <w:rPr>
                      <w:b/>
                      <w:bCs/>
                      <w:sz w:val="18"/>
                      <w:szCs w:val="18"/>
                      <w:lang w:val="et-EE"/>
                    </w:rPr>
                  </w:pPr>
                  <w:r>
                    <w:rPr>
                      <w:b/>
                      <w:bCs/>
                      <w:sz w:val="18"/>
                      <w:szCs w:val="18"/>
                      <w:lang w:val="et-EE" w:eastAsia="et-EE" w:bidi="et-EE"/>
                    </w:rPr>
                    <w:t>Tööiga [aastad]</w:t>
                  </w:r>
                </w:p>
              </w:tc>
              <w:tc>
                <w:tcPr>
                  <w:tcW w:w="1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E9D37D" w14:textId="77777777" w:rsidR="00447E9D" w:rsidRDefault="00447E9D" w:rsidP="00447E9D">
                  <w:pPr>
                    <w:contextualSpacing/>
                    <w:jc w:val="center"/>
                    <w:rPr>
                      <w:b/>
                      <w:bCs/>
                      <w:sz w:val="18"/>
                      <w:szCs w:val="18"/>
                      <w:lang w:val="et-EE"/>
                    </w:rPr>
                  </w:pPr>
                  <w:r>
                    <w:rPr>
                      <w:b/>
                      <w:bCs/>
                      <w:sz w:val="18"/>
                      <w:szCs w:val="18"/>
                      <w:lang w:val="et-EE" w:eastAsia="et-EE" w:bidi="et-EE"/>
                    </w:rPr>
                    <w:t xml:space="preserve">Näidustused hoolduse ja meetmete teostamiseks </w:t>
                  </w:r>
                </w:p>
              </w:tc>
            </w:tr>
            <w:tr w:rsidR="00447E9D" w:rsidRPr="008F1F6F" w14:paraId="7BAA287C" w14:textId="77777777" w:rsidTr="00447E9D">
              <w:trPr>
                <w:cantSplit/>
              </w:trPr>
              <w:tc>
                <w:tcPr>
                  <w:tcW w:w="1416" w:type="pct"/>
                  <w:gridSpan w:val="2"/>
                  <w:tcBorders>
                    <w:top w:val="single" w:sz="4" w:space="0" w:color="auto"/>
                    <w:left w:val="single" w:sz="4" w:space="0" w:color="auto"/>
                    <w:bottom w:val="single" w:sz="4" w:space="0" w:color="auto"/>
                    <w:right w:val="single" w:sz="4" w:space="0" w:color="auto"/>
                  </w:tcBorders>
                  <w:vAlign w:val="center"/>
                  <w:hideMark/>
                </w:tcPr>
                <w:p w14:paraId="71E5D69A" w14:textId="77777777" w:rsidR="00447E9D" w:rsidRDefault="00447E9D" w:rsidP="00447E9D">
                  <w:pPr>
                    <w:contextualSpacing/>
                    <w:jc w:val="center"/>
                    <w:rPr>
                      <w:sz w:val="18"/>
                      <w:szCs w:val="18"/>
                      <w:lang w:val="et-EE"/>
                    </w:rPr>
                  </w:pPr>
                  <w:r>
                    <w:rPr>
                      <w:sz w:val="18"/>
                      <w:szCs w:val="18"/>
                      <w:lang w:val="et-EE" w:eastAsia="et-EE" w:bidi="et-EE"/>
                    </w:rPr>
                    <w:t>Lahja betoon</w:t>
                  </w:r>
                </w:p>
              </w:tc>
              <w:tc>
                <w:tcPr>
                  <w:tcW w:w="695" w:type="pct"/>
                  <w:tcBorders>
                    <w:top w:val="single" w:sz="4" w:space="0" w:color="auto"/>
                    <w:left w:val="single" w:sz="4" w:space="0" w:color="auto"/>
                    <w:bottom w:val="single" w:sz="4" w:space="0" w:color="auto"/>
                    <w:right w:val="single" w:sz="4" w:space="0" w:color="auto"/>
                  </w:tcBorders>
                  <w:vAlign w:val="center"/>
                  <w:hideMark/>
                </w:tcPr>
                <w:p w14:paraId="1966BA8C" w14:textId="77777777" w:rsidR="00447E9D" w:rsidRDefault="00447E9D" w:rsidP="00447E9D">
                  <w:pPr>
                    <w:contextualSpacing/>
                    <w:jc w:val="center"/>
                    <w:rPr>
                      <w:sz w:val="18"/>
                      <w:szCs w:val="18"/>
                      <w:lang w:val="et-EE"/>
                    </w:rPr>
                  </w:pPr>
                  <w:r>
                    <w:rPr>
                      <w:sz w:val="18"/>
                      <w:szCs w:val="18"/>
                      <w:lang w:val="et-EE" w:eastAsia="et-EE" w:bidi="et-EE"/>
                    </w:rPr>
                    <w:t>Ei kohaldata</w:t>
                  </w:r>
                </w:p>
              </w:tc>
              <w:tc>
                <w:tcPr>
                  <w:tcW w:w="607" w:type="pct"/>
                  <w:tcBorders>
                    <w:top w:val="single" w:sz="4" w:space="0" w:color="auto"/>
                    <w:left w:val="single" w:sz="4" w:space="0" w:color="auto"/>
                    <w:bottom w:val="single" w:sz="4" w:space="0" w:color="auto"/>
                    <w:right w:val="single" w:sz="4" w:space="0" w:color="auto"/>
                  </w:tcBorders>
                  <w:vAlign w:val="center"/>
                  <w:hideMark/>
                </w:tcPr>
                <w:p w14:paraId="150F5638" w14:textId="77777777" w:rsidR="00447E9D" w:rsidRDefault="00447E9D" w:rsidP="00447E9D">
                  <w:pPr>
                    <w:contextualSpacing/>
                    <w:jc w:val="center"/>
                    <w:rPr>
                      <w:sz w:val="18"/>
                      <w:szCs w:val="18"/>
                      <w:lang w:val="et-EE"/>
                    </w:rPr>
                  </w:pPr>
                  <w:r>
                    <w:rPr>
                      <w:sz w:val="18"/>
                      <w:szCs w:val="18"/>
                      <w:lang w:val="et-EE" w:eastAsia="et-EE" w:bidi="et-EE"/>
                    </w:rPr>
                    <w:t>C16/20</w:t>
                  </w:r>
                </w:p>
              </w:tc>
              <w:tc>
                <w:tcPr>
                  <w:tcW w:w="633" w:type="pct"/>
                  <w:tcBorders>
                    <w:top w:val="single" w:sz="4" w:space="0" w:color="auto"/>
                    <w:left w:val="single" w:sz="4" w:space="0" w:color="auto"/>
                    <w:bottom w:val="single" w:sz="4" w:space="0" w:color="auto"/>
                    <w:right w:val="single" w:sz="4" w:space="0" w:color="auto"/>
                  </w:tcBorders>
                  <w:vAlign w:val="center"/>
                  <w:hideMark/>
                </w:tcPr>
                <w:p w14:paraId="086B4F28" w14:textId="77777777" w:rsidR="00447E9D" w:rsidRDefault="00447E9D" w:rsidP="00447E9D">
                  <w:pPr>
                    <w:contextualSpacing/>
                    <w:jc w:val="center"/>
                    <w:rPr>
                      <w:sz w:val="18"/>
                      <w:szCs w:val="18"/>
                      <w:lang w:val="et-EE"/>
                    </w:rPr>
                  </w:pPr>
                  <w:r>
                    <w:rPr>
                      <w:sz w:val="18"/>
                      <w:szCs w:val="18"/>
                      <w:lang w:val="et-EE" w:eastAsia="et-EE" w:bidi="et-EE"/>
                    </w:rPr>
                    <w:t>100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17C85679" w14:textId="77777777" w:rsidR="00447E9D" w:rsidRDefault="00447E9D" w:rsidP="00447E9D">
                  <w:pPr>
                    <w:contextualSpacing/>
                    <w:jc w:val="center"/>
                    <w:rPr>
                      <w:sz w:val="18"/>
                      <w:szCs w:val="18"/>
                      <w:lang w:val="et-EE"/>
                    </w:rPr>
                  </w:pPr>
                  <w:r>
                    <w:rPr>
                      <w:sz w:val="18"/>
                      <w:szCs w:val="18"/>
                      <w:lang w:val="et-EE" w:eastAsia="et-EE" w:bidi="et-EE"/>
                    </w:rPr>
                    <w:t>Jooksev hooldus. Vt punkti „4.3 Muud struktuurielemendid”.</w:t>
                  </w:r>
                </w:p>
              </w:tc>
            </w:tr>
            <w:tr w:rsidR="00447E9D" w:rsidRPr="008F1F6F" w14:paraId="144482B4" w14:textId="77777777" w:rsidTr="00447E9D">
              <w:trPr>
                <w:cantSplit/>
              </w:trPr>
              <w:tc>
                <w:tcPr>
                  <w:tcW w:w="717" w:type="pct"/>
                  <w:tcBorders>
                    <w:top w:val="single" w:sz="4" w:space="0" w:color="auto"/>
                    <w:left w:val="single" w:sz="4" w:space="0" w:color="auto"/>
                    <w:bottom w:val="single" w:sz="4" w:space="0" w:color="auto"/>
                    <w:right w:val="single" w:sz="4" w:space="0" w:color="auto"/>
                  </w:tcBorders>
                  <w:vAlign w:val="center"/>
                  <w:hideMark/>
                </w:tcPr>
                <w:p w14:paraId="49E016A8" w14:textId="77777777" w:rsidR="00447E9D" w:rsidRDefault="00447E9D" w:rsidP="00447E9D">
                  <w:pPr>
                    <w:contextualSpacing/>
                    <w:jc w:val="center"/>
                    <w:rPr>
                      <w:sz w:val="18"/>
                      <w:szCs w:val="18"/>
                      <w:lang w:val="et-EE"/>
                    </w:rPr>
                  </w:pPr>
                  <w:r>
                    <w:rPr>
                      <w:sz w:val="18"/>
                      <w:szCs w:val="18"/>
                      <w:lang w:val="et-EE" w:eastAsia="et-EE" w:bidi="et-EE"/>
                    </w:rPr>
                    <w:t>Vundamendid</w:t>
                  </w:r>
                </w:p>
              </w:tc>
              <w:tc>
                <w:tcPr>
                  <w:tcW w:w="699" w:type="pct"/>
                  <w:tcBorders>
                    <w:top w:val="single" w:sz="4" w:space="0" w:color="auto"/>
                    <w:left w:val="single" w:sz="4" w:space="0" w:color="auto"/>
                    <w:bottom w:val="single" w:sz="4" w:space="0" w:color="auto"/>
                    <w:right w:val="single" w:sz="4" w:space="0" w:color="auto"/>
                  </w:tcBorders>
                  <w:vAlign w:val="center"/>
                  <w:hideMark/>
                </w:tcPr>
                <w:p w14:paraId="34D1FD61" w14:textId="77777777" w:rsidR="00447E9D" w:rsidRDefault="00447E9D" w:rsidP="00447E9D">
                  <w:pPr>
                    <w:contextualSpacing/>
                    <w:jc w:val="center"/>
                    <w:rPr>
                      <w:sz w:val="18"/>
                      <w:szCs w:val="18"/>
                      <w:lang w:val="et-EE"/>
                    </w:rPr>
                  </w:pPr>
                  <w:r>
                    <w:rPr>
                      <w:sz w:val="18"/>
                      <w:szCs w:val="18"/>
                      <w:lang w:val="et-EE" w:eastAsia="et-EE" w:bidi="et-EE"/>
                    </w:rPr>
                    <w:t>Taldmik-vundamendid</w:t>
                  </w:r>
                </w:p>
              </w:tc>
              <w:tc>
                <w:tcPr>
                  <w:tcW w:w="695" w:type="pct"/>
                  <w:tcBorders>
                    <w:top w:val="single" w:sz="4" w:space="0" w:color="auto"/>
                    <w:left w:val="single" w:sz="4" w:space="0" w:color="auto"/>
                    <w:bottom w:val="single" w:sz="4" w:space="0" w:color="auto"/>
                    <w:right w:val="single" w:sz="4" w:space="0" w:color="auto"/>
                  </w:tcBorders>
                  <w:vAlign w:val="center"/>
                  <w:hideMark/>
                </w:tcPr>
                <w:p w14:paraId="76F23D9D" w14:textId="77777777" w:rsidR="00447E9D" w:rsidRDefault="00447E9D" w:rsidP="00447E9D">
                  <w:pPr>
                    <w:contextualSpacing/>
                    <w:jc w:val="center"/>
                    <w:rPr>
                      <w:sz w:val="18"/>
                      <w:szCs w:val="18"/>
                      <w:lang w:val="et-EE"/>
                    </w:rPr>
                  </w:pPr>
                  <w:r>
                    <w:rPr>
                      <w:sz w:val="18"/>
                      <w:szCs w:val="18"/>
                      <w:lang w:val="et-EE" w:eastAsia="et-EE" w:bidi="et-EE"/>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4632A5E6" w14:textId="77777777" w:rsidR="00447E9D" w:rsidRDefault="00447E9D" w:rsidP="00447E9D">
                  <w:pPr>
                    <w:contextualSpacing/>
                    <w:jc w:val="center"/>
                    <w:rPr>
                      <w:sz w:val="18"/>
                      <w:szCs w:val="18"/>
                      <w:lang w:val="et-EE"/>
                    </w:rPr>
                  </w:pPr>
                  <w:r>
                    <w:rPr>
                      <w:sz w:val="18"/>
                      <w:szCs w:val="18"/>
                      <w:lang w:val="et-EE" w:eastAsia="et-EE" w:bidi="et-EE"/>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201337C2" w14:textId="77777777" w:rsidR="00447E9D" w:rsidRDefault="00447E9D" w:rsidP="00447E9D">
                  <w:pPr>
                    <w:contextualSpacing/>
                    <w:jc w:val="center"/>
                    <w:rPr>
                      <w:sz w:val="18"/>
                      <w:szCs w:val="18"/>
                      <w:lang w:val="et-EE"/>
                    </w:rPr>
                  </w:pPr>
                  <w:r>
                    <w:rPr>
                      <w:sz w:val="18"/>
                      <w:szCs w:val="18"/>
                      <w:lang w:val="et-EE" w:eastAsia="et-EE" w:bidi="et-EE"/>
                    </w:rPr>
                    <w:t>100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1C4EC0BB" w14:textId="77777777" w:rsidR="00447E9D" w:rsidRDefault="00447E9D" w:rsidP="00447E9D">
                  <w:pPr>
                    <w:contextualSpacing/>
                    <w:jc w:val="center"/>
                    <w:rPr>
                      <w:sz w:val="18"/>
                      <w:szCs w:val="18"/>
                      <w:lang w:val="et-EE"/>
                    </w:rPr>
                  </w:pPr>
                  <w:r>
                    <w:rPr>
                      <w:sz w:val="18"/>
                      <w:szCs w:val="18"/>
                      <w:lang w:val="et-EE" w:eastAsia="et-EE" w:bidi="et-EE"/>
                    </w:rPr>
                    <w:t>Jooksev hooldus. Vt punkti „4.3 Muud struktuurielemendid”. Pragude korral järgige spetsialistide juhiseid.</w:t>
                  </w:r>
                </w:p>
              </w:tc>
            </w:tr>
            <w:tr w:rsidR="00447E9D" w:rsidRPr="008F1F6F" w14:paraId="061D4C7D" w14:textId="77777777" w:rsidTr="00447E9D">
              <w:trPr>
                <w:cantSplit/>
              </w:trPr>
              <w:tc>
                <w:tcPr>
                  <w:tcW w:w="71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56F2C8" w14:textId="77777777" w:rsidR="00447E9D" w:rsidRDefault="00447E9D" w:rsidP="00447E9D">
                  <w:pPr>
                    <w:spacing w:after="0"/>
                    <w:ind w:left="113" w:right="113"/>
                    <w:contextualSpacing/>
                    <w:jc w:val="center"/>
                    <w:rPr>
                      <w:sz w:val="18"/>
                      <w:szCs w:val="18"/>
                      <w:lang w:val="et-EE"/>
                    </w:rPr>
                  </w:pPr>
                  <w:r>
                    <w:rPr>
                      <w:sz w:val="18"/>
                      <w:szCs w:val="18"/>
                      <w:lang w:val="et-EE" w:eastAsia="et-EE" w:bidi="et-EE"/>
                    </w:rPr>
                    <w:t>Pealisehitis</w:t>
                  </w:r>
                </w:p>
              </w:tc>
              <w:tc>
                <w:tcPr>
                  <w:tcW w:w="699" w:type="pct"/>
                  <w:tcBorders>
                    <w:top w:val="single" w:sz="4" w:space="0" w:color="auto"/>
                    <w:left w:val="single" w:sz="4" w:space="0" w:color="auto"/>
                    <w:bottom w:val="single" w:sz="4" w:space="0" w:color="auto"/>
                    <w:right w:val="single" w:sz="4" w:space="0" w:color="auto"/>
                  </w:tcBorders>
                  <w:vAlign w:val="center"/>
                  <w:hideMark/>
                </w:tcPr>
                <w:p w14:paraId="59ACAFC2" w14:textId="77777777" w:rsidR="00447E9D" w:rsidRDefault="00447E9D" w:rsidP="00447E9D">
                  <w:pPr>
                    <w:contextualSpacing/>
                    <w:jc w:val="center"/>
                    <w:rPr>
                      <w:sz w:val="18"/>
                      <w:szCs w:val="18"/>
                      <w:lang w:val="et-EE"/>
                    </w:rPr>
                  </w:pPr>
                  <w:r>
                    <w:rPr>
                      <w:sz w:val="18"/>
                      <w:szCs w:val="18"/>
                      <w:lang w:val="et-EE" w:eastAsia="et-EE" w:bidi="et-EE"/>
                    </w:rPr>
                    <w:t>Seinad ja tiibseinad</w:t>
                  </w:r>
                </w:p>
              </w:tc>
              <w:tc>
                <w:tcPr>
                  <w:tcW w:w="695" w:type="pct"/>
                  <w:tcBorders>
                    <w:top w:val="single" w:sz="4" w:space="0" w:color="auto"/>
                    <w:left w:val="single" w:sz="4" w:space="0" w:color="auto"/>
                    <w:bottom w:val="single" w:sz="4" w:space="0" w:color="auto"/>
                    <w:right w:val="single" w:sz="4" w:space="0" w:color="auto"/>
                  </w:tcBorders>
                  <w:vAlign w:val="center"/>
                  <w:hideMark/>
                </w:tcPr>
                <w:p w14:paraId="50DF7BCB" w14:textId="77777777" w:rsidR="00447E9D" w:rsidRDefault="00447E9D" w:rsidP="00447E9D">
                  <w:pPr>
                    <w:contextualSpacing/>
                    <w:jc w:val="center"/>
                    <w:rPr>
                      <w:sz w:val="18"/>
                      <w:szCs w:val="18"/>
                      <w:lang w:val="et-EE"/>
                    </w:rPr>
                  </w:pPr>
                  <w:r>
                    <w:rPr>
                      <w:sz w:val="18"/>
                      <w:szCs w:val="18"/>
                      <w:lang w:val="et-EE" w:eastAsia="et-EE" w:bidi="et-EE"/>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289CFE2D" w14:textId="77777777" w:rsidR="00447E9D" w:rsidRDefault="00447E9D" w:rsidP="00447E9D">
                  <w:pPr>
                    <w:contextualSpacing/>
                    <w:jc w:val="center"/>
                    <w:rPr>
                      <w:sz w:val="18"/>
                      <w:szCs w:val="18"/>
                      <w:lang w:val="et-EE"/>
                    </w:rPr>
                  </w:pPr>
                  <w:r>
                    <w:rPr>
                      <w:sz w:val="18"/>
                      <w:szCs w:val="18"/>
                      <w:lang w:val="et-EE" w:eastAsia="et-EE" w:bidi="et-EE"/>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29CFDF9D" w14:textId="77777777" w:rsidR="00447E9D" w:rsidRDefault="00447E9D" w:rsidP="00447E9D">
                  <w:pPr>
                    <w:contextualSpacing/>
                    <w:jc w:val="center"/>
                    <w:rPr>
                      <w:sz w:val="18"/>
                      <w:szCs w:val="18"/>
                      <w:lang w:val="et-EE"/>
                    </w:rPr>
                  </w:pPr>
                  <w:r>
                    <w:rPr>
                      <w:sz w:val="18"/>
                      <w:szCs w:val="18"/>
                      <w:lang w:val="et-EE" w:eastAsia="et-EE" w:bidi="et-EE"/>
                    </w:rPr>
                    <w:t>100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26C246A7" w14:textId="77777777" w:rsidR="00447E9D" w:rsidRDefault="00447E9D" w:rsidP="00447E9D">
                  <w:pPr>
                    <w:contextualSpacing/>
                    <w:jc w:val="center"/>
                    <w:rPr>
                      <w:sz w:val="18"/>
                      <w:szCs w:val="18"/>
                      <w:lang w:val="et-EE"/>
                    </w:rPr>
                  </w:pPr>
                  <w:r>
                    <w:rPr>
                      <w:sz w:val="18"/>
                      <w:szCs w:val="18"/>
                      <w:lang w:val="et-EE" w:eastAsia="et-EE" w:bidi="et-EE"/>
                    </w:rPr>
                    <w:t>Jooksev hooldus. Vt punkti „4.2 Peamised tugielemendid”. Pragude korral järgige spetsialistide juhiseid.</w:t>
                  </w:r>
                </w:p>
              </w:tc>
            </w:tr>
            <w:tr w:rsidR="00447E9D" w:rsidRPr="008F1F6F" w14:paraId="0DED5F05" w14:textId="77777777" w:rsidTr="00447E9D">
              <w:trPr>
                <w:cantSplit/>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2D0C0664" w14:textId="77777777" w:rsidR="00447E9D" w:rsidRDefault="00447E9D" w:rsidP="00447E9D">
                  <w:pPr>
                    <w:spacing w:after="0"/>
                    <w:jc w:val="left"/>
                    <w:rPr>
                      <w:sz w:val="18"/>
                      <w:szCs w:val="18"/>
                      <w:lang w:val="et-EE"/>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415DFFE5" w14:textId="77777777" w:rsidR="00447E9D" w:rsidRDefault="00447E9D" w:rsidP="00447E9D">
                  <w:pPr>
                    <w:contextualSpacing/>
                    <w:jc w:val="center"/>
                    <w:rPr>
                      <w:sz w:val="18"/>
                      <w:szCs w:val="18"/>
                      <w:lang w:val="et-EE"/>
                    </w:rPr>
                  </w:pPr>
                  <w:r>
                    <w:rPr>
                      <w:sz w:val="18"/>
                      <w:szCs w:val="18"/>
                      <w:lang w:val="et-EE" w:eastAsia="et-EE" w:bidi="et-EE"/>
                    </w:rPr>
                    <w:t>Katteplaat</w:t>
                  </w:r>
                </w:p>
              </w:tc>
              <w:tc>
                <w:tcPr>
                  <w:tcW w:w="695" w:type="pct"/>
                  <w:tcBorders>
                    <w:top w:val="single" w:sz="4" w:space="0" w:color="auto"/>
                    <w:left w:val="single" w:sz="4" w:space="0" w:color="auto"/>
                    <w:bottom w:val="single" w:sz="4" w:space="0" w:color="auto"/>
                    <w:right w:val="single" w:sz="4" w:space="0" w:color="auto"/>
                  </w:tcBorders>
                  <w:vAlign w:val="center"/>
                  <w:hideMark/>
                </w:tcPr>
                <w:p w14:paraId="4E2EDEAA" w14:textId="77777777" w:rsidR="00447E9D" w:rsidRDefault="00447E9D" w:rsidP="00447E9D">
                  <w:pPr>
                    <w:contextualSpacing/>
                    <w:jc w:val="center"/>
                    <w:rPr>
                      <w:sz w:val="18"/>
                      <w:szCs w:val="18"/>
                      <w:lang w:val="et-EE"/>
                    </w:rPr>
                  </w:pPr>
                  <w:r>
                    <w:rPr>
                      <w:sz w:val="18"/>
                      <w:szCs w:val="18"/>
                      <w:lang w:val="et-EE" w:eastAsia="et-EE" w:bidi="et-EE"/>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7720FDDD" w14:textId="77777777" w:rsidR="00447E9D" w:rsidRDefault="00447E9D" w:rsidP="00447E9D">
                  <w:pPr>
                    <w:contextualSpacing/>
                    <w:jc w:val="center"/>
                    <w:rPr>
                      <w:sz w:val="18"/>
                      <w:szCs w:val="18"/>
                      <w:lang w:val="et-EE"/>
                    </w:rPr>
                  </w:pPr>
                  <w:r>
                    <w:rPr>
                      <w:sz w:val="18"/>
                      <w:szCs w:val="18"/>
                      <w:lang w:val="et-EE" w:eastAsia="et-EE" w:bidi="et-EE"/>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47B80CE2" w14:textId="77777777" w:rsidR="00447E9D" w:rsidRDefault="00447E9D" w:rsidP="00447E9D">
                  <w:pPr>
                    <w:contextualSpacing/>
                    <w:jc w:val="center"/>
                    <w:rPr>
                      <w:sz w:val="18"/>
                      <w:szCs w:val="18"/>
                      <w:lang w:val="et-EE"/>
                    </w:rPr>
                  </w:pPr>
                  <w:r>
                    <w:rPr>
                      <w:sz w:val="18"/>
                      <w:szCs w:val="18"/>
                      <w:lang w:val="et-EE" w:eastAsia="et-EE" w:bidi="et-EE"/>
                    </w:rPr>
                    <w:t>100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7AD30ED8" w14:textId="77777777" w:rsidR="00447E9D" w:rsidRDefault="00447E9D" w:rsidP="00447E9D">
                  <w:pPr>
                    <w:contextualSpacing/>
                    <w:jc w:val="center"/>
                    <w:rPr>
                      <w:sz w:val="18"/>
                      <w:szCs w:val="18"/>
                      <w:lang w:val="et-EE"/>
                    </w:rPr>
                  </w:pPr>
                  <w:r>
                    <w:rPr>
                      <w:sz w:val="18"/>
                      <w:szCs w:val="18"/>
                      <w:lang w:val="et-EE" w:eastAsia="et-EE" w:bidi="et-EE"/>
                    </w:rPr>
                    <w:t>Jooksev hooldus. Vt punkti „4.3 Muud struktuurielemendid”. Pragude korral järgige spetsialistide juhiseid.</w:t>
                  </w:r>
                </w:p>
              </w:tc>
            </w:tr>
            <w:tr w:rsidR="00447E9D" w:rsidRPr="008F1F6F" w14:paraId="30D40FFB" w14:textId="77777777" w:rsidTr="00447E9D">
              <w:trPr>
                <w:cantSplit/>
              </w:trPr>
              <w:tc>
                <w:tcPr>
                  <w:tcW w:w="1416" w:type="pct"/>
                  <w:gridSpan w:val="2"/>
                  <w:tcBorders>
                    <w:top w:val="single" w:sz="4" w:space="0" w:color="auto"/>
                    <w:left w:val="single" w:sz="4" w:space="0" w:color="auto"/>
                    <w:bottom w:val="single" w:sz="4" w:space="0" w:color="auto"/>
                    <w:right w:val="single" w:sz="4" w:space="0" w:color="auto"/>
                  </w:tcBorders>
                  <w:vAlign w:val="center"/>
                  <w:hideMark/>
                </w:tcPr>
                <w:p w14:paraId="666301AE" w14:textId="77777777" w:rsidR="00447E9D" w:rsidRDefault="00447E9D" w:rsidP="00447E9D">
                  <w:pPr>
                    <w:contextualSpacing/>
                    <w:jc w:val="center"/>
                    <w:rPr>
                      <w:rFonts w:eastAsia="Times New Roman"/>
                      <w:color w:val="000000"/>
                      <w:sz w:val="18"/>
                      <w:szCs w:val="18"/>
                      <w:lang w:val="et-EE" w:eastAsia="es-ES"/>
                    </w:rPr>
                  </w:pPr>
                  <w:r>
                    <w:rPr>
                      <w:sz w:val="18"/>
                      <w:szCs w:val="18"/>
                      <w:lang w:val="et-EE" w:eastAsia="et-EE" w:bidi="et-EE"/>
                    </w:rPr>
                    <w:t>Drenaaž</w:t>
                  </w:r>
                </w:p>
              </w:tc>
              <w:tc>
                <w:tcPr>
                  <w:tcW w:w="695" w:type="pct"/>
                  <w:tcBorders>
                    <w:top w:val="single" w:sz="4" w:space="0" w:color="auto"/>
                    <w:left w:val="single" w:sz="4" w:space="0" w:color="auto"/>
                    <w:bottom w:val="single" w:sz="4" w:space="0" w:color="auto"/>
                    <w:right w:val="single" w:sz="4" w:space="0" w:color="auto"/>
                  </w:tcBorders>
                  <w:vAlign w:val="center"/>
                  <w:hideMark/>
                </w:tcPr>
                <w:p w14:paraId="7F445942" w14:textId="77777777" w:rsidR="00447E9D" w:rsidRDefault="00447E9D" w:rsidP="00447E9D">
                  <w:pPr>
                    <w:contextualSpacing/>
                    <w:jc w:val="center"/>
                    <w:rPr>
                      <w:rFonts w:eastAsia="Times New Roman"/>
                      <w:color w:val="000000"/>
                      <w:sz w:val="18"/>
                      <w:szCs w:val="18"/>
                      <w:lang w:val="et-EE" w:eastAsia="es-ES"/>
                    </w:rPr>
                  </w:pPr>
                  <w:r>
                    <w:rPr>
                      <w:sz w:val="18"/>
                      <w:szCs w:val="18"/>
                      <w:lang w:val="et-EE" w:eastAsia="et-EE" w:bidi="et-EE"/>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7C212C23" w14:textId="77777777" w:rsidR="00447E9D" w:rsidRDefault="00447E9D" w:rsidP="00447E9D">
                  <w:pPr>
                    <w:contextualSpacing/>
                    <w:jc w:val="center"/>
                    <w:rPr>
                      <w:color w:val="FF0000"/>
                      <w:sz w:val="18"/>
                      <w:szCs w:val="18"/>
                      <w:lang w:val="et-EE"/>
                    </w:rPr>
                  </w:pPr>
                  <w:r>
                    <w:rPr>
                      <w:sz w:val="18"/>
                      <w:szCs w:val="18"/>
                      <w:lang w:val="et-EE" w:eastAsia="et-EE" w:bidi="et-EE"/>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1FA741F6" w14:textId="77777777" w:rsidR="00447E9D" w:rsidRDefault="00447E9D" w:rsidP="00447E9D">
                  <w:pPr>
                    <w:contextualSpacing/>
                    <w:jc w:val="center"/>
                    <w:rPr>
                      <w:sz w:val="18"/>
                      <w:szCs w:val="18"/>
                      <w:lang w:val="et-EE"/>
                    </w:rPr>
                  </w:pPr>
                  <w:r>
                    <w:rPr>
                      <w:sz w:val="18"/>
                      <w:szCs w:val="18"/>
                      <w:lang w:val="et-EE" w:eastAsia="et-EE" w:bidi="et-EE"/>
                    </w:rPr>
                    <w:t>100</w:t>
                  </w:r>
                </w:p>
              </w:tc>
              <w:tc>
                <w:tcPr>
                  <w:tcW w:w="1650" w:type="pct"/>
                  <w:tcBorders>
                    <w:top w:val="single" w:sz="4" w:space="0" w:color="auto"/>
                    <w:left w:val="single" w:sz="4" w:space="0" w:color="auto"/>
                    <w:bottom w:val="single" w:sz="4" w:space="0" w:color="auto"/>
                    <w:right w:val="single" w:sz="4" w:space="0" w:color="auto"/>
                  </w:tcBorders>
                  <w:vAlign w:val="center"/>
                  <w:hideMark/>
                </w:tcPr>
                <w:p w14:paraId="6E9A4EF5" w14:textId="77777777" w:rsidR="00447E9D" w:rsidRDefault="00447E9D" w:rsidP="00447E9D">
                  <w:pPr>
                    <w:contextualSpacing/>
                    <w:jc w:val="center"/>
                    <w:rPr>
                      <w:sz w:val="18"/>
                      <w:szCs w:val="18"/>
                      <w:lang w:val="et-EE"/>
                    </w:rPr>
                  </w:pPr>
                  <w:r>
                    <w:rPr>
                      <w:sz w:val="18"/>
                      <w:szCs w:val="18"/>
                      <w:lang w:val="et-EE" w:eastAsia="et-EE" w:bidi="et-EE"/>
                    </w:rPr>
                    <w:t>Jooksev hooldus. Vt punkti “4.1. Vee äravoolud”.</w:t>
                  </w:r>
                </w:p>
              </w:tc>
            </w:tr>
            <w:tr w:rsidR="00447E9D" w:rsidRPr="008F1F6F" w14:paraId="1DCC2837" w14:textId="77777777" w:rsidTr="00447E9D">
              <w:trPr>
                <w:cantSplit/>
              </w:trPr>
              <w:tc>
                <w:tcPr>
                  <w:tcW w:w="1416" w:type="pct"/>
                  <w:gridSpan w:val="2"/>
                  <w:tcBorders>
                    <w:top w:val="single" w:sz="4" w:space="0" w:color="auto"/>
                    <w:left w:val="single" w:sz="4" w:space="0" w:color="auto"/>
                    <w:bottom w:val="single" w:sz="4" w:space="0" w:color="auto"/>
                    <w:right w:val="single" w:sz="4" w:space="0" w:color="auto"/>
                  </w:tcBorders>
                  <w:vAlign w:val="center"/>
                  <w:hideMark/>
                </w:tcPr>
                <w:p w14:paraId="5275D724" w14:textId="77777777" w:rsidR="00447E9D" w:rsidRDefault="00447E9D" w:rsidP="00447E9D">
                  <w:pPr>
                    <w:contextualSpacing/>
                    <w:jc w:val="center"/>
                    <w:rPr>
                      <w:rFonts w:eastAsia="Times New Roman"/>
                      <w:color w:val="000000"/>
                      <w:sz w:val="18"/>
                      <w:szCs w:val="18"/>
                      <w:lang w:val="et-EE" w:eastAsia="es-ES"/>
                    </w:rPr>
                  </w:pPr>
                  <w:r>
                    <w:rPr>
                      <w:sz w:val="18"/>
                      <w:szCs w:val="18"/>
                      <w:lang w:val="et-EE" w:eastAsia="et-EE" w:bidi="et-EE"/>
                    </w:rPr>
                    <w:t>Hüdroisolatsioonimaterjal</w:t>
                  </w:r>
                </w:p>
              </w:tc>
              <w:tc>
                <w:tcPr>
                  <w:tcW w:w="695" w:type="pct"/>
                  <w:tcBorders>
                    <w:top w:val="single" w:sz="4" w:space="0" w:color="auto"/>
                    <w:left w:val="single" w:sz="4" w:space="0" w:color="auto"/>
                    <w:bottom w:val="single" w:sz="4" w:space="0" w:color="auto"/>
                    <w:right w:val="single" w:sz="4" w:space="0" w:color="auto"/>
                  </w:tcBorders>
                  <w:vAlign w:val="center"/>
                  <w:hideMark/>
                </w:tcPr>
                <w:p w14:paraId="0DCB5A72" w14:textId="77777777" w:rsidR="00447E9D" w:rsidRDefault="00447E9D" w:rsidP="00447E9D">
                  <w:pPr>
                    <w:contextualSpacing/>
                    <w:jc w:val="center"/>
                    <w:rPr>
                      <w:rFonts w:eastAsia="Times New Roman"/>
                      <w:color w:val="000000"/>
                      <w:sz w:val="18"/>
                      <w:szCs w:val="18"/>
                      <w:lang w:val="et-EE" w:eastAsia="es-ES"/>
                    </w:rPr>
                  </w:pPr>
                  <w:r>
                    <w:rPr>
                      <w:sz w:val="18"/>
                      <w:szCs w:val="18"/>
                      <w:lang w:val="et-EE" w:eastAsia="et-EE" w:bidi="et-EE"/>
                    </w:rPr>
                    <w:t>Vastavalt heaks kiidetud materjalile</w:t>
                  </w:r>
                </w:p>
              </w:tc>
              <w:tc>
                <w:tcPr>
                  <w:tcW w:w="607" w:type="pct"/>
                  <w:tcBorders>
                    <w:top w:val="single" w:sz="4" w:space="0" w:color="auto"/>
                    <w:left w:val="single" w:sz="4" w:space="0" w:color="auto"/>
                    <w:bottom w:val="single" w:sz="4" w:space="0" w:color="auto"/>
                    <w:right w:val="single" w:sz="4" w:space="0" w:color="auto"/>
                  </w:tcBorders>
                  <w:vAlign w:val="center"/>
                  <w:hideMark/>
                </w:tcPr>
                <w:p w14:paraId="4D597D23" w14:textId="77777777" w:rsidR="00447E9D" w:rsidRDefault="00447E9D" w:rsidP="00447E9D">
                  <w:pPr>
                    <w:contextualSpacing/>
                    <w:jc w:val="center"/>
                    <w:rPr>
                      <w:sz w:val="18"/>
                      <w:szCs w:val="18"/>
                      <w:lang w:val="et-EE"/>
                    </w:rPr>
                  </w:pPr>
                  <w:r>
                    <w:rPr>
                      <w:sz w:val="18"/>
                      <w:szCs w:val="18"/>
                      <w:lang w:val="et-EE" w:eastAsia="et-EE" w:bidi="et-EE"/>
                    </w:rPr>
                    <w:t>Vastavalt heaks kiidetud materjalile</w:t>
                  </w:r>
                </w:p>
              </w:tc>
              <w:tc>
                <w:tcPr>
                  <w:tcW w:w="633" w:type="pct"/>
                  <w:tcBorders>
                    <w:top w:val="single" w:sz="4" w:space="0" w:color="auto"/>
                    <w:left w:val="single" w:sz="4" w:space="0" w:color="auto"/>
                    <w:bottom w:val="single" w:sz="4" w:space="0" w:color="auto"/>
                    <w:right w:val="single" w:sz="4" w:space="0" w:color="auto"/>
                  </w:tcBorders>
                  <w:vAlign w:val="center"/>
                  <w:hideMark/>
                </w:tcPr>
                <w:p w14:paraId="7D228A9E" w14:textId="77777777" w:rsidR="00447E9D" w:rsidRDefault="00447E9D" w:rsidP="00447E9D">
                  <w:pPr>
                    <w:contextualSpacing/>
                    <w:jc w:val="center"/>
                    <w:rPr>
                      <w:sz w:val="18"/>
                      <w:szCs w:val="18"/>
                      <w:lang w:val="et-EE"/>
                    </w:rPr>
                  </w:pPr>
                  <w:r>
                    <w:rPr>
                      <w:sz w:val="18"/>
                      <w:szCs w:val="18"/>
                      <w:lang w:val="et-EE" w:eastAsia="et-EE" w:bidi="et-EE"/>
                    </w:rPr>
                    <w:t>25</w:t>
                  </w:r>
                </w:p>
              </w:tc>
              <w:tc>
                <w:tcPr>
                  <w:tcW w:w="1650" w:type="pct"/>
                  <w:tcBorders>
                    <w:top w:val="single" w:sz="4" w:space="0" w:color="auto"/>
                    <w:left w:val="single" w:sz="4" w:space="0" w:color="auto"/>
                    <w:bottom w:val="single" w:sz="4" w:space="0" w:color="auto"/>
                    <w:right w:val="single" w:sz="4" w:space="0" w:color="auto"/>
                  </w:tcBorders>
                  <w:vAlign w:val="center"/>
                  <w:hideMark/>
                </w:tcPr>
                <w:p w14:paraId="312CC69C" w14:textId="77777777" w:rsidR="00447E9D" w:rsidRDefault="00447E9D" w:rsidP="00447E9D">
                  <w:pPr>
                    <w:contextualSpacing/>
                    <w:jc w:val="center"/>
                    <w:rPr>
                      <w:sz w:val="18"/>
                      <w:szCs w:val="18"/>
                      <w:lang w:val="et-EE"/>
                    </w:rPr>
                  </w:pPr>
                  <w:r>
                    <w:rPr>
                      <w:sz w:val="18"/>
                      <w:szCs w:val="18"/>
                      <w:lang w:val="et-EE" w:eastAsia="et-EE" w:bidi="et-EE"/>
                    </w:rPr>
                    <w:t>Vt. punkti „4.5 Hüdroisolatsioonimaterjal“ ja meetmed vastavalt tootja juhistele.</w:t>
                  </w:r>
                </w:p>
              </w:tc>
            </w:tr>
          </w:tbl>
          <w:p w14:paraId="3C2F7BC8" w14:textId="77777777" w:rsidR="00447E9D" w:rsidRDefault="00447E9D" w:rsidP="00447E9D">
            <w:pPr>
              <w:pStyle w:val="Tabel"/>
              <w:ind w:left="1080" w:hanging="360"/>
            </w:pPr>
            <w:bookmarkStart w:id="60" w:name="_Toc103699014"/>
            <w:r>
              <w:rPr>
                <w:lang w:bidi="ar-SA"/>
              </w:rPr>
              <w:t>Ehitise põhielemendid</w:t>
            </w:r>
            <w:bookmarkEnd w:id="60"/>
          </w:p>
          <w:p w14:paraId="04AC6B2C" w14:textId="77777777" w:rsidR="00447E9D" w:rsidRDefault="00447E9D" w:rsidP="0095500C">
            <w:pPr>
              <w:pStyle w:val="Pealkiri3"/>
              <w:numPr>
                <w:ilvl w:val="1"/>
                <w:numId w:val="9"/>
              </w:numPr>
              <w:tabs>
                <w:tab w:val="left" w:pos="720"/>
              </w:tabs>
            </w:pPr>
            <w:bookmarkStart w:id="61" w:name="_Toc103698987"/>
            <w:bookmarkStart w:id="62" w:name="_Toc169515251"/>
            <w:bookmarkStart w:id="63" w:name="_Toc169523241"/>
            <w:bookmarkStart w:id="64" w:name="_Toc169523344"/>
            <w:r>
              <w:t>Vee äravoolud</w:t>
            </w:r>
            <w:bookmarkEnd w:id="61"/>
            <w:bookmarkEnd w:id="62"/>
            <w:bookmarkEnd w:id="63"/>
            <w:bookmarkEnd w:id="64"/>
          </w:p>
          <w:p w14:paraId="65981D58" w14:textId="77777777" w:rsidR="00447E9D" w:rsidRDefault="00447E9D" w:rsidP="00447E9D">
            <w:pPr>
              <w:rPr>
                <w:lang w:val="et-EE"/>
              </w:rPr>
            </w:pPr>
            <w:r>
              <w:rPr>
                <w:lang w:val="et-EE" w:eastAsia="et-EE" w:bidi="et-EE"/>
              </w:rPr>
              <w:t xml:space="preserve">Truubid on mõeldud raudtee kuivendamiseks. </w:t>
            </w:r>
          </w:p>
          <w:p w14:paraId="17AAB92D" w14:textId="77777777" w:rsidR="00447E9D" w:rsidRDefault="00447E9D" w:rsidP="00447E9D">
            <w:pPr>
              <w:rPr>
                <w:lang w:val="et-EE"/>
              </w:rPr>
            </w:pPr>
            <w:r>
              <w:rPr>
                <w:lang w:val="et-EE" w:eastAsia="et-EE" w:bidi="et-EE"/>
              </w:rPr>
              <w:t xml:space="preserve">Raudtee on projekteeritud muutuva </w:t>
            </w:r>
            <w:proofErr w:type="spellStart"/>
            <w:r>
              <w:rPr>
                <w:lang w:val="et-EE" w:eastAsia="et-EE" w:bidi="et-EE"/>
              </w:rPr>
              <w:t>pikikaldega</w:t>
            </w:r>
            <w:proofErr w:type="spellEnd"/>
            <w:r>
              <w:rPr>
                <w:lang w:val="et-EE" w:eastAsia="et-EE" w:bidi="et-EE"/>
              </w:rPr>
              <w:t xml:space="preserve"> ning alusballastil on põikkalle 2,0%, et juhtida vihmavesi külgedele ja rajatisest välja. Ehitise vähendatud mõõtmeid arvestades pole konkreetsel kõnealusel juhul </w:t>
            </w:r>
            <w:proofErr w:type="spellStart"/>
            <w:r>
              <w:rPr>
                <w:lang w:val="et-EE" w:eastAsia="et-EE" w:bidi="et-EE"/>
              </w:rPr>
              <w:t>piigarteid</w:t>
            </w:r>
            <w:proofErr w:type="spellEnd"/>
            <w:r>
              <w:rPr>
                <w:lang w:val="et-EE" w:eastAsia="et-EE" w:bidi="et-EE"/>
              </w:rPr>
              <w:t xml:space="preserve"> vihmavee kogumiseks pinnalt vaja. </w:t>
            </w:r>
          </w:p>
          <w:p w14:paraId="0B8E9EA9" w14:textId="77777777" w:rsidR="00447E9D" w:rsidRDefault="00447E9D" w:rsidP="00447E9D">
            <w:pPr>
              <w:rPr>
                <w:lang w:val="et-EE"/>
              </w:rPr>
            </w:pPr>
            <w:r>
              <w:rPr>
                <w:lang w:val="et-EE" w:eastAsia="et-EE" w:bidi="et-EE"/>
              </w:rPr>
              <w:t>Seinte tagakülg sisaldab äravoolusüsteemi torudega vee kogumiseks perroonilt.</w:t>
            </w:r>
          </w:p>
          <w:p w14:paraId="79696C6B" w14:textId="77777777" w:rsidR="00447E9D" w:rsidRDefault="00447E9D" w:rsidP="00447E9D">
            <w:pPr>
              <w:rPr>
                <w:lang w:val="et-EE"/>
              </w:rPr>
            </w:pPr>
            <w:r>
              <w:rPr>
                <w:lang w:val="et-EE" w:eastAsia="et-EE" w:bidi="et-EE"/>
              </w:rPr>
              <w:lastRenderedPageBreak/>
              <w:t>Jooksva hoolduse käigus peab (juriidiline) töövõtja kontrollima drenaaži seisukorda ning veenduma, et vee sisselaskeavad pole blokeeritud, et tagada süsteemi nõuetekohane toimimine.</w:t>
            </w:r>
          </w:p>
          <w:p w14:paraId="5C713975" w14:textId="77777777" w:rsidR="00447E9D" w:rsidRDefault="00447E9D" w:rsidP="0095500C">
            <w:pPr>
              <w:pStyle w:val="Pealkiri3"/>
              <w:numPr>
                <w:ilvl w:val="1"/>
                <w:numId w:val="9"/>
              </w:numPr>
              <w:tabs>
                <w:tab w:val="left" w:pos="720"/>
              </w:tabs>
              <w:rPr>
                <w:lang w:val="et-EE"/>
              </w:rPr>
            </w:pPr>
            <w:bookmarkStart w:id="65" w:name="_Toc103698988"/>
            <w:bookmarkStart w:id="66" w:name="_Toc169515252"/>
            <w:bookmarkStart w:id="67" w:name="_Toc169523242"/>
            <w:bookmarkStart w:id="68" w:name="_Toc169523345"/>
            <w:r>
              <w:t>Peamised tugielemendid</w:t>
            </w:r>
            <w:bookmarkEnd w:id="65"/>
            <w:bookmarkEnd w:id="66"/>
            <w:bookmarkEnd w:id="67"/>
            <w:bookmarkEnd w:id="68"/>
          </w:p>
          <w:p w14:paraId="4B5600AB" w14:textId="71A5FB12" w:rsidR="00447E9D" w:rsidRDefault="00447E9D" w:rsidP="00447E9D">
            <w:pPr>
              <w:rPr>
                <w:lang w:val="et-EE" w:bidi="et-EE"/>
              </w:rPr>
            </w:pPr>
            <w:r>
              <w:rPr>
                <w:lang w:val="et-EE" w:eastAsia="et-EE" w:bidi="et-EE"/>
              </w:rPr>
              <w:t xml:space="preserve">Peamisi tugielemente, antud juhul tugiseinu ja katte-/alumist plaati, peab hoolduse eest vastutav (juriidiline) töövõtja kontrollima jooksva ülevaatuse käigus, nagu kirjeldatud punktis “3.2 Regulaarsed ülevaatused”. Elementide ülevaatuse käigus tuleb kontrollida pragusid ja läbipainet. Nagu märgitud punktis “3.2.4 Seinad”, tuleb kontrollida nii betooni kui ka sarrusevarraste seisukorda. Kõige olulisemad asukohad on tugielementide </w:t>
            </w:r>
            <w:proofErr w:type="spellStart"/>
            <w:r>
              <w:rPr>
                <w:lang w:val="et-EE" w:eastAsia="et-EE" w:bidi="et-EE"/>
              </w:rPr>
              <w:t>üla</w:t>
            </w:r>
            <w:proofErr w:type="spellEnd"/>
            <w:r>
              <w:rPr>
                <w:lang w:val="et-EE" w:eastAsia="et-EE" w:bidi="et-EE"/>
              </w:rPr>
              <w:t xml:space="preserve">- ja alaosad. Kriitiliste kahjustuste tuvastamisel tuleb läbi viia põhjalik eriülevaatus ja teostada viivitamatult remont. </w:t>
            </w:r>
          </w:p>
          <w:p w14:paraId="3D648C3E" w14:textId="77777777" w:rsidR="00447E9D" w:rsidRDefault="00447E9D" w:rsidP="0095500C">
            <w:pPr>
              <w:pStyle w:val="Pealkiri3"/>
              <w:numPr>
                <w:ilvl w:val="1"/>
                <w:numId w:val="9"/>
              </w:numPr>
              <w:tabs>
                <w:tab w:val="left" w:pos="720"/>
              </w:tabs>
              <w:rPr>
                <w:lang w:val="et-EE"/>
              </w:rPr>
            </w:pPr>
            <w:bookmarkStart w:id="69" w:name="_Toc103698989"/>
            <w:bookmarkStart w:id="70" w:name="_Toc169515253"/>
            <w:bookmarkStart w:id="71" w:name="_Toc169523243"/>
            <w:bookmarkStart w:id="72" w:name="_Toc169523346"/>
            <w:r>
              <w:t>Muud struktuurielemendid</w:t>
            </w:r>
            <w:bookmarkEnd w:id="69"/>
            <w:bookmarkEnd w:id="70"/>
            <w:bookmarkEnd w:id="71"/>
            <w:bookmarkEnd w:id="72"/>
          </w:p>
          <w:p w14:paraId="5565047C" w14:textId="77777777" w:rsidR="00447E9D" w:rsidRDefault="00447E9D" w:rsidP="00447E9D">
            <w:pPr>
              <w:rPr>
                <w:lang w:val="et-EE" w:bidi="et-EE"/>
              </w:rPr>
            </w:pPr>
            <w:r>
              <w:rPr>
                <w:lang w:val="et-EE" w:eastAsia="et-EE" w:bidi="et-EE"/>
              </w:rPr>
              <w:t xml:space="preserve">Igal kevadel tuleb teostada nähtavate elementide survepesu, et eemaldada mustus kõikidelt konstruktsiooni pindadelt, mida pole eelmistes lõikudes käsitletud (katteplaadi lagi, vundament, tiibseinad...). Survetöötlus tuleb teostada madala survega (kuni 50 </w:t>
            </w:r>
            <w:proofErr w:type="spellStart"/>
            <w:r>
              <w:rPr>
                <w:lang w:val="et-EE" w:eastAsia="et-EE" w:bidi="et-EE"/>
              </w:rPr>
              <w:t>bar</w:t>
            </w:r>
            <w:proofErr w:type="spellEnd"/>
            <w:r>
              <w:rPr>
                <w:lang w:val="et-EE" w:eastAsia="et-EE" w:bidi="et-EE"/>
              </w:rPr>
              <w:t>).</w:t>
            </w:r>
          </w:p>
          <w:p w14:paraId="1F69DA59" w14:textId="77777777" w:rsidR="00447E9D" w:rsidRDefault="00447E9D" w:rsidP="00447E9D">
            <w:pPr>
              <w:rPr>
                <w:lang w:val="et-EE"/>
              </w:rPr>
            </w:pPr>
          </w:p>
          <w:p w14:paraId="3AEA3EE1" w14:textId="77777777" w:rsidR="00447E9D" w:rsidRDefault="00447E9D" w:rsidP="00447E9D">
            <w:pPr>
              <w:rPr>
                <w:lang w:val="et-EE"/>
              </w:rPr>
            </w:pPr>
            <w:r>
              <w:rPr>
                <w:lang w:val="et-EE" w:eastAsia="et-EE" w:bidi="et-EE"/>
              </w:rPr>
              <w:t>Kõiki struktuurielemente peab hoolduse eest vastutav (juriidiline) töövõtja kontrollima jooksva ülevaatuse käigus, nagu kirjeldatud punktis “3.2 Regulaarsed ülevaatused”. Elementide ülevaatusel tuleb tähelepanu pöörata pragudele või pindmistele kahjustustele betoonis ning mõõta läbipainet. Kontrollida tuleb nii betooni kui ka sarrusevarraste seisukorda. Kriitiliste kahjustuste tuvastamisel tuleb läbi viia põhjalik eriülevaatus ja teostada viivitamatult remont.</w:t>
            </w:r>
          </w:p>
          <w:p w14:paraId="477B2092" w14:textId="77777777" w:rsidR="00447E9D" w:rsidRDefault="00447E9D" w:rsidP="0095500C">
            <w:pPr>
              <w:pStyle w:val="Pealkiri3"/>
              <w:numPr>
                <w:ilvl w:val="1"/>
                <w:numId w:val="9"/>
              </w:numPr>
              <w:tabs>
                <w:tab w:val="left" w:pos="720"/>
              </w:tabs>
              <w:rPr>
                <w:lang w:val="et-EE"/>
              </w:rPr>
            </w:pPr>
            <w:bookmarkStart w:id="73" w:name="_Toc103698990"/>
            <w:bookmarkStart w:id="74" w:name="_Toc169515254"/>
            <w:bookmarkStart w:id="75" w:name="_Toc169523244"/>
            <w:bookmarkStart w:id="76" w:name="_Toc169523347"/>
            <w:r>
              <w:t>Kaldekaitse</w:t>
            </w:r>
            <w:bookmarkEnd w:id="73"/>
            <w:bookmarkEnd w:id="74"/>
            <w:bookmarkEnd w:id="75"/>
            <w:bookmarkEnd w:id="76"/>
          </w:p>
          <w:p w14:paraId="599D4AEB" w14:textId="77777777" w:rsidR="00447E9D" w:rsidRDefault="00447E9D" w:rsidP="00447E9D">
            <w:pPr>
              <w:rPr>
                <w:lang w:val="et-EE" w:eastAsia="es-ES"/>
              </w:rPr>
            </w:pPr>
            <w:r>
              <w:rPr>
                <w:lang w:val="et-EE" w:eastAsia="et-EE" w:bidi="et-EE"/>
              </w:rPr>
              <w:t>Koonuste ja kallete kaitset peab kontrollima hoolduse eest vastutav (juriidiline) töövõtja. Registreerida tuleb pindade seisukord, pöörates erilist tähelepanu nende vajumisele ja võrdlusele esialgse geomeetriaga. Igasugune kalde terviklikkust mõjutav taimkate tuleb eemaldada.</w:t>
            </w:r>
          </w:p>
          <w:p w14:paraId="024FF6F6" w14:textId="77777777" w:rsidR="00447E9D" w:rsidRDefault="00447E9D" w:rsidP="0095500C">
            <w:pPr>
              <w:pStyle w:val="Pealkiri3"/>
              <w:numPr>
                <w:ilvl w:val="1"/>
                <w:numId w:val="9"/>
              </w:numPr>
              <w:tabs>
                <w:tab w:val="left" w:pos="720"/>
              </w:tabs>
              <w:rPr>
                <w:lang w:val="et-EE"/>
              </w:rPr>
            </w:pPr>
            <w:bookmarkStart w:id="77" w:name="_Toc103698991"/>
            <w:bookmarkStart w:id="78" w:name="_Toc169515255"/>
            <w:bookmarkStart w:id="79" w:name="_Toc169523245"/>
            <w:bookmarkStart w:id="80" w:name="_Toc169523348"/>
            <w:r>
              <w:t>Veekindel hermeetik</w:t>
            </w:r>
            <w:bookmarkEnd w:id="77"/>
            <w:bookmarkEnd w:id="78"/>
            <w:bookmarkEnd w:id="79"/>
            <w:bookmarkEnd w:id="80"/>
          </w:p>
          <w:p w14:paraId="50C1E9D2" w14:textId="77777777" w:rsidR="00447E9D" w:rsidRDefault="00447E9D" w:rsidP="00447E9D">
            <w:pPr>
              <w:rPr>
                <w:lang w:val="et-EE"/>
              </w:rPr>
            </w:pPr>
            <w:r>
              <w:rPr>
                <w:lang w:val="et-EE" w:eastAsia="et-EE" w:bidi="et-EE"/>
              </w:rPr>
              <w:t xml:space="preserve">Pärast mustuse eemaldamist kevadel tuleb üle kontrollida kõik struktuursed ühendused, arvestades ühenduse tüüpi, terviklikkust ja hermeetilisust. Veekindla </w:t>
            </w:r>
            <w:proofErr w:type="spellStart"/>
            <w:r>
              <w:rPr>
                <w:lang w:val="et-EE" w:eastAsia="et-EE" w:bidi="et-EE"/>
              </w:rPr>
              <w:t>hermeetikuna</w:t>
            </w:r>
            <w:proofErr w:type="spellEnd"/>
            <w:r>
              <w:rPr>
                <w:lang w:val="et-EE" w:eastAsia="et-EE" w:bidi="et-EE"/>
              </w:rPr>
              <w:t xml:space="preserve"> on soovitatav kasutada elastset polüuretaantihendit või muust sarnasest materjalist tihendit.</w:t>
            </w:r>
          </w:p>
          <w:p w14:paraId="3A340ECF" w14:textId="77777777" w:rsidR="00447E9D" w:rsidRDefault="00447E9D" w:rsidP="00447E9D">
            <w:pPr>
              <w:contextualSpacing/>
              <w:rPr>
                <w:lang w:val="et-EE"/>
              </w:rPr>
            </w:pPr>
            <w:r>
              <w:rPr>
                <w:lang w:val="et-EE" w:eastAsia="et-EE" w:bidi="et-EE"/>
              </w:rPr>
              <w:t>Tööde teostamisel tuleb järgida raudteede hooldusele kehtestatud spetsifikatsioone ja tootjapoolseid kvaliteedinõudeid konstruktsiooniliidetes kasutatud materjali hooldamiseks.</w:t>
            </w:r>
          </w:p>
          <w:p w14:paraId="0A3ECE6C" w14:textId="77777777" w:rsidR="00BC269F" w:rsidRDefault="00BC269F" w:rsidP="001E5C3C">
            <w:pPr>
              <w:spacing w:line="360" w:lineRule="auto"/>
              <w:rPr>
                <w:i/>
                <w:iCs/>
                <w:lang w:val="et-EE"/>
              </w:rPr>
            </w:pPr>
          </w:p>
          <w:p w14:paraId="59B0AAC8" w14:textId="77777777" w:rsidR="00BC269F" w:rsidRDefault="00BC269F" w:rsidP="001E5C3C">
            <w:pPr>
              <w:spacing w:line="360" w:lineRule="auto"/>
              <w:rPr>
                <w:i/>
                <w:iCs/>
                <w:lang w:val="et-EE"/>
              </w:rPr>
            </w:pPr>
          </w:p>
          <w:p w14:paraId="61832182" w14:textId="77777777" w:rsidR="00BC269F" w:rsidRDefault="00BC269F" w:rsidP="001E5C3C">
            <w:pPr>
              <w:spacing w:line="360" w:lineRule="auto"/>
              <w:rPr>
                <w:lang w:val="et-EE"/>
              </w:rPr>
            </w:pPr>
          </w:p>
          <w:bookmarkEnd w:id="6"/>
          <w:bookmarkEnd w:id="7"/>
          <w:bookmarkEnd w:id="8"/>
          <w:bookmarkEnd w:id="9"/>
          <w:bookmarkEnd w:id="10"/>
          <w:bookmarkEnd w:id="11"/>
          <w:bookmarkEnd w:id="12"/>
          <w:p w14:paraId="2E2DD0A2" w14:textId="484FD7CC" w:rsidR="00BC3C4F" w:rsidRPr="00BC3C4F" w:rsidRDefault="00BC3C4F" w:rsidP="00EA5B71">
            <w:pPr>
              <w:pStyle w:val="Kehatekst"/>
              <w:spacing w:line="360" w:lineRule="auto"/>
            </w:pPr>
          </w:p>
        </w:tc>
        <w:tc>
          <w:tcPr>
            <w:tcW w:w="10491" w:type="dxa"/>
            <w:tcBorders>
              <w:top w:val="nil"/>
              <w:left w:val="nil"/>
              <w:bottom w:val="nil"/>
              <w:right w:val="nil"/>
            </w:tcBorders>
          </w:tcPr>
          <w:sdt>
            <w:sdtPr>
              <w:rPr>
                <w:rFonts w:ascii="Arial" w:eastAsiaTheme="minorHAnsi" w:hAnsi="Arial" w:cs="Arial"/>
                <w:color w:val="auto"/>
                <w:sz w:val="22"/>
                <w:szCs w:val="22"/>
                <w:lang w:val="et-EE" w:eastAsia="en-US"/>
              </w:rPr>
              <w:id w:val="931481371"/>
              <w:docPartObj>
                <w:docPartGallery w:val="Table of Contents"/>
                <w:docPartUnique/>
              </w:docPartObj>
            </w:sdtPr>
            <w:sdtEndPr>
              <w:rPr>
                <w:rFonts w:eastAsia="Times New Roman"/>
                <w:sz w:val="20"/>
                <w:szCs w:val="20"/>
                <w:lang w:eastAsia="lv-LV"/>
              </w:rPr>
            </w:sdtEndPr>
            <w:sdtContent>
              <w:p w14:paraId="2284E479" w14:textId="77777777" w:rsidR="00D52B66" w:rsidRDefault="007B6DF5" w:rsidP="00D52B66">
                <w:pPr>
                  <w:pStyle w:val="Sisukorrapealkiri"/>
                  <w:spacing w:after="100" w:afterAutospacing="1" w:line="360" w:lineRule="auto"/>
                  <w:rPr>
                    <w:noProof/>
                  </w:rPr>
                </w:pPr>
                <w:r w:rsidRPr="00F177F3">
                  <w:rPr>
                    <w:rStyle w:val="Pealkiri1Mrk"/>
                    <w:lang w:val="et-EE"/>
                  </w:rPr>
                  <w:t>TABLE OF CONT</w:t>
                </w:r>
                <w:r w:rsidR="004D6F25" w:rsidRPr="00F177F3">
                  <w:rPr>
                    <w:rStyle w:val="Pealkiri1Mrk"/>
                    <w:lang w:val="et-EE"/>
                  </w:rPr>
                  <w:t>ENTS</w:t>
                </w:r>
                <w:r w:rsidR="00D52B66">
                  <w:rPr>
                    <w:b/>
                    <w:bCs/>
                    <w:lang w:val="et-EE"/>
                  </w:rPr>
                  <w:fldChar w:fldCharType="begin"/>
                </w:r>
                <w:r w:rsidR="00D52B66">
                  <w:rPr>
                    <w:b/>
                    <w:bCs/>
                    <w:lang w:val="et-EE"/>
                  </w:rPr>
                  <w:instrText xml:space="preserve"> TOC \h \z \t "Pealkiri 1;1;Pealkiri 2;2;Pealkiri 3;3;Title 1_en;1;Title 2_en;2" </w:instrText>
                </w:r>
                <w:r w:rsidR="00D52B66">
                  <w:rPr>
                    <w:b/>
                    <w:bCs/>
                    <w:lang w:val="et-EE"/>
                  </w:rPr>
                  <w:fldChar w:fldCharType="separate"/>
                </w:r>
              </w:p>
              <w:p w14:paraId="26FEB8D5" w14:textId="0B6AD523" w:rsidR="00D52B66" w:rsidRDefault="00D52B66">
                <w:pPr>
                  <w:pStyle w:val="SK3"/>
                  <w:rPr>
                    <w:rFonts w:asciiTheme="minorHAnsi" w:eastAsiaTheme="minorEastAsia" w:hAnsiTheme="minorHAnsi" w:cstheme="minorBidi"/>
                    <w:noProof/>
                    <w:kern w:val="2"/>
                    <w:lang w:eastAsia="en-GB"/>
                    <w14:ligatures w14:val="standardContextual"/>
                  </w:rPr>
                </w:pPr>
              </w:p>
              <w:p w14:paraId="15058398" w14:textId="4D15F536"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349" w:history="1">
                  <w:r w:rsidR="00D52B66" w:rsidRPr="001D49A1">
                    <w:rPr>
                      <w:rStyle w:val="Hperlink"/>
                      <w:noProof/>
                      <w:lang w:val="et-EE"/>
                    </w:rPr>
                    <w:t>1.</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GENERAL IN</w:t>
                  </w:r>
                  <w:r w:rsidR="00D52B66" w:rsidRPr="001D49A1">
                    <w:rPr>
                      <w:rStyle w:val="Hperlink"/>
                      <w:noProof/>
                    </w:rPr>
                    <w:t>FOR</w:t>
                  </w:r>
                  <w:r w:rsidR="00D52B66" w:rsidRPr="001D49A1">
                    <w:rPr>
                      <w:rStyle w:val="Hperlink"/>
                      <w:noProof/>
                      <w:lang w:val="et-EE"/>
                    </w:rPr>
                    <w:t>MATION</w:t>
                  </w:r>
                  <w:r w:rsidR="00D52B66">
                    <w:rPr>
                      <w:noProof/>
                      <w:webHidden/>
                    </w:rPr>
                    <w:tab/>
                  </w:r>
                  <w:r w:rsidR="00D52B66">
                    <w:rPr>
                      <w:noProof/>
                      <w:webHidden/>
                    </w:rPr>
                    <w:fldChar w:fldCharType="begin"/>
                  </w:r>
                  <w:r w:rsidR="00D52B66">
                    <w:rPr>
                      <w:noProof/>
                      <w:webHidden/>
                    </w:rPr>
                    <w:instrText xml:space="preserve"> PAGEREF _Toc169523349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0F962B40" w14:textId="6EBB8D3A"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0" w:history="1">
                  <w:r w:rsidR="00D52B66" w:rsidRPr="001D49A1">
                    <w:rPr>
                      <w:rStyle w:val="Hperlink"/>
                      <w:noProof/>
                      <w:lang w:val="et-EE"/>
                    </w:rPr>
                    <w:t>1.1</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INTRODUCTION AND SCOPE</w:t>
                  </w:r>
                  <w:r w:rsidR="00D52B66">
                    <w:rPr>
                      <w:noProof/>
                      <w:webHidden/>
                    </w:rPr>
                    <w:tab/>
                  </w:r>
                  <w:r w:rsidR="00D52B66">
                    <w:rPr>
                      <w:noProof/>
                      <w:webHidden/>
                    </w:rPr>
                    <w:fldChar w:fldCharType="begin"/>
                  </w:r>
                  <w:r w:rsidR="00D52B66">
                    <w:rPr>
                      <w:noProof/>
                      <w:webHidden/>
                    </w:rPr>
                    <w:instrText xml:space="preserve"> PAGEREF _Toc169523350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0F05DF3D" w14:textId="23D670F8"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1" w:history="1">
                  <w:r w:rsidR="00D52B66" w:rsidRPr="001D49A1">
                    <w:rPr>
                      <w:rStyle w:val="Hperlink"/>
                      <w:noProof/>
                      <w:lang w:val="et-EE"/>
                    </w:rPr>
                    <w:t>1.2</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STRUCTURE DESCRIPTION</w:t>
                  </w:r>
                  <w:r w:rsidR="00D52B66">
                    <w:rPr>
                      <w:noProof/>
                      <w:webHidden/>
                    </w:rPr>
                    <w:tab/>
                  </w:r>
                  <w:r w:rsidR="00D52B66">
                    <w:rPr>
                      <w:noProof/>
                      <w:webHidden/>
                    </w:rPr>
                    <w:fldChar w:fldCharType="begin"/>
                  </w:r>
                  <w:r w:rsidR="00D52B66">
                    <w:rPr>
                      <w:noProof/>
                      <w:webHidden/>
                    </w:rPr>
                    <w:instrText xml:space="preserve"> PAGEREF _Toc169523351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6F51E858" w14:textId="3AE2A42C"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2" w:history="1">
                  <w:r w:rsidR="00D52B66" w:rsidRPr="001D49A1">
                    <w:rPr>
                      <w:rStyle w:val="Hperlink"/>
                      <w:noProof/>
                      <w:lang w:val="et-EE"/>
                    </w:rPr>
                    <w:t>1.3</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REFERENCE DOCUMENTS</w:t>
                  </w:r>
                  <w:r w:rsidR="00D52B66">
                    <w:rPr>
                      <w:noProof/>
                      <w:webHidden/>
                    </w:rPr>
                    <w:tab/>
                  </w:r>
                  <w:r w:rsidR="00D52B66">
                    <w:rPr>
                      <w:noProof/>
                      <w:webHidden/>
                    </w:rPr>
                    <w:fldChar w:fldCharType="begin"/>
                  </w:r>
                  <w:r w:rsidR="00D52B66">
                    <w:rPr>
                      <w:noProof/>
                      <w:webHidden/>
                    </w:rPr>
                    <w:instrText xml:space="preserve"> PAGEREF _Toc169523352 \h </w:instrText>
                  </w:r>
                  <w:r w:rsidR="00D52B66">
                    <w:rPr>
                      <w:noProof/>
                      <w:webHidden/>
                    </w:rPr>
                  </w:r>
                  <w:r w:rsidR="00D52B66">
                    <w:rPr>
                      <w:noProof/>
                      <w:webHidden/>
                    </w:rPr>
                    <w:fldChar w:fldCharType="separate"/>
                  </w:r>
                  <w:r w:rsidR="008D00D7">
                    <w:rPr>
                      <w:noProof/>
                      <w:webHidden/>
                    </w:rPr>
                    <w:t>4</w:t>
                  </w:r>
                  <w:r w:rsidR="00D52B66">
                    <w:rPr>
                      <w:noProof/>
                      <w:webHidden/>
                    </w:rPr>
                    <w:fldChar w:fldCharType="end"/>
                  </w:r>
                </w:hyperlink>
              </w:p>
              <w:p w14:paraId="344B7939" w14:textId="1439A971"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353" w:history="1">
                  <w:r w:rsidR="00D52B66" w:rsidRPr="001D49A1">
                    <w:rPr>
                      <w:rStyle w:val="Hperlink"/>
                      <w:noProof/>
                      <w:lang w:val="et-EE"/>
                    </w:rPr>
                    <w:t>2.</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TERMS OF USE</w:t>
                  </w:r>
                  <w:r w:rsidR="00D52B66">
                    <w:rPr>
                      <w:noProof/>
                      <w:webHidden/>
                    </w:rPr>
                    <w:tab/>
                  </w:r>
                  <w:r w:rsidR="00D52B66">
                    <w:rPr>
                      <w:noProof/>
                      <w:webHidden/>
                    </w:rPr>
                    <w:fldChar w:fldCharType="begin"/>
                  </w:r>
                  <w:r w:rsidR="00D52B66">
                    <w:rPr>
                      <w:noProof/>
                      <w:webHidden/>
                    </w:rPr>
                    <w:instrText xml:space="preserve"> PAGEREF _Toc169523353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4E763FEC" w14:textId="29B3E76A"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4" w:history="1">
                  <w:r w:rsidR="00D52B66" w:rsidRPr="001D49A1">
                    <w:rPr>
                      <w:rStyle w:val="Hperlink"/>
                      <w:noProof/>
                      <w:lang w:val="et-EE"/>
                    </w:rPr>
                    <w:t>2.1</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CHARACTERISTIC VALUES OF LOADS</w:t>
                  </w:r>
                  <w:r w:rsidR="00D52B66">
                    <w:rPr>
                      <w:noProof/>
                      <w:webHidden/>
                    </w:rPr>
                    <w:tab/>
                  </w:r>
                  <w:r w:rsidR="00D52B66">
                    <w:rPr>
                      <w:noProof/>
                      <w:webHidden/>
                    </w:rPr>
                    <w:fldChar w:fldCharType="begin"/>
                  </w:r>
                  <w:r w:rsidR="00D52B66">
                    <w:rPr>
                      <w:noProof/>
                      <w:webHidden/>
                    </w:rPr>
                    <w:instrText xml:space="preserve"> PAGEREF _Toc169523354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297F0DC3" w14:textId="1841D2C6"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5" w:history="1">
                  <w:r w:rsidR="00D52B66" w:rsidRPr="001D49A1">
                    <w:rPr>
                      <w:rStyle w:val="Hperlink"/>
                      <w:noProof/>
                      <w:lang w:val="et-EE"/>
                    </w:rPr>
                    <w:t>2.2</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CHARACTERISTIC OF MATERIALS</w:t>
                  </w:r>
                  <w:r w:rsidR="00D52B66">
                    <w:rPr>
                      <w:noProof/>
                      <w:webHidden/>
                    </w:rPr>
                    <w:tab/>
                  </w:r>
                  <w:r w:rsidR="00D52B66">
                    <w:rPr>
                      <w:noProof/>
                      <w:webHidden/>
                    </w:rPr>
                    <w:fldChar w:fldCharType="begin"/>
                  </w:r>
                  <w:r w:rsidR="00D52B66">
                    <w:rPr>
                      <w:noProof/>
                      <w:webHidden/>
                    </w:rPr>
                    <w:instrText xml:space="preserve"> PAGEREF _Toc169523355 \h </w:instrText>
                  </w:r>
                  <w:r w:rsidR="00D52B66">
                    <w:rPr>
                      <w:noProof/>
                      <w:webHidden/>
                    </w:rPr>
                  </w:r>
                  <w:r w:rsidR="00D52B66">
                    <w:rPr>
                      <w:noProof/>
                      <w:webHidden/>
                    </w:rPr>
                    <w:fldChar w:fldCharType="separate"/>
                  </w:r>
                  <w:r w:rsidR="008D00D7">
                    <w:rPr>
                      <w:noProof/>
                      <w:webHidden/>
                    </w:rPr>
                    <w:t>5</w:t>
                  </w:r>
                  <w:r w:rsidR="00D52B66">
                    <w:rPr>
                      <w:noProof/>
                      <w:webHidden/>
                    </w:rPr>
                    <w:fldChar w:fldCharType="end"/>
                  </w:r>
                </w:hyperlink>
              </w:p>
              <w:p w14:paraId="0A3FC131" w14:textId="77205127"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356" w:history="1">
                  <w:r w:rsidR="00D52B66" w:rsidRPr="001D49A1">
                    <w:rPr>
                      <w:rStyle w:val="Hperlink"/>
                      <w:noProof/>
                      <w:lang w:val="et-EE"/>
                    </w:rPr>
                    <w:t>3.</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INSPECTION GUIDE</w:t>
                  </w:r>
                  <w:r w:rsidR="00D52B66">
                    <w:rPr>
                      <w:noProof/>
                      <w:webHidden/>
                    </w:rPr>
                    <w:tab/>
                  </w:r>
                  <w:r w:rsidR="00D52B66">
                    <w:rPr>
                      <w:noProof/>
                      <w:webHidden/>
                    </w:rPr>
                    <w:fldChar w:fldCharType="begin"/>
                  </w:r>
                  <w:r w:rsidR="00D52B66">
                    <w:rPr>
                      <w:noProof/>
                      <w:webHidden/>
                    </w:rPr>
                    <w:instrText xml:space="preserve"> PAGEREF _Toc169523356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4AE335FD" w14:textId="7AF18C9F"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7" w:history="1">
                  <w:r w:rsidR="00D52B66" w:rsidRPr="001D49A1">
                    <w:rPr>
                      <w:rStyle w:val="Hperlink"/>
                      <w:noProof/>
                      <w:lang w:val="et-EE"/>
                    </w:rPr>
                    <w:t>3.1</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BASIC ROUTINE INSPECTIONS</w:t>
                  </w:r>
                  <w:r w:rsidR="00D52B66">
                    <w:rPr>
                      <w:noProof/>
                      <w:webHidden/>
                    </w:rPr>
                    <w:tab/>
                  </w:r>
                  <w:r w:rsidR="00D52B66">
                    <w:rPr>
                      <w:noProof/>
                      <w:webHidden/>
                    </w:rPr>
                    <w:fldChar w:fldCharType="begin"/>
                  </w:r>
                  <w:r w:rsidR="00D52B66">
                    <w:rPr>
                      <w:noProof/>
                      <w:webHidden/>
                    </w:rPr>
                    <w:instrText xml:space="preserve"> PAGEREF _Toc169523357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099B05CD" w14:textId="6FA07BA9"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8" w:history="1">
                  <w:r w:rsidR="00D52B66" w:rsidRPr="001D49A1">
                    <w:rPr>
                      <w:rStyle w:val="Hperlink"/>
                      <w:noProof/>
                      <w:lang w:val="et-EE"/>
                    </w:rPr>
                    <w:t>3.2</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REGULAR INSPECTIONS</w:t>
                  </w:r>
                  <w:r w:rsidR="00D52B66">
                    <w:rPr>
                      <w:noProof/>
                      <w:webHidden/>
                    </w:rPr>
                    <w:tab/>
                  </w:r>
                  <w:r w:rsidR="00D52B66">
                    <w:rPr>
                      <w:noProof/>
                      <w:webHidden/>
                    </w:rPr>
                    <w:fldChar w:fldCharType="begin"/>
                  </w:r>
                  <w:r w:rsidR="00D52B66">
                    <w:rPr>
                      <w:noProof/>
                      <w:webHidden/>
                    </w:rPr>
                    <w:instrText xml:space="preserve"> PAGEREF _Toc169523358 \h </w:instrText>
                  </w:r>
                  <w:r w:rsidR="00D52B66">
                    <w:rPr>
                      <w:noProof/>
                      <w:webHidden/>
                    </w:rPr>
                  </w:r>
                  <w:r w:rsidR="00D52B66">
                    <w:rPr>
                      <w:noProof/>
                      <w:webHidden/>
                    </w:rPr>
                    <w:fldChar w:fldCharType="separate"/>
                  </w:r>
                  <w:r w:rsidR="008D00D7">
                    <w:rPr>
                      <w:noProof/>
                      <w:webHidden/>
                    </w:rPr>
                    <w:t>6</w:t>
                  </w:r>
                  <w:r w:rsidR="00D52B66">
                    <w:rPr>
                      <w:noProof/>
                      <w:webHidden/>
                    </w:rPr>
                    <w:fldChar w:fldCharType="end"/>
                  </w:r>
                </w:hyperlink>
              </w:p>
              <w:p w14:paraId="1B3A499D" w14:textId="2613F3B0"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59" w:history="1">
                  <w:r w:rsidR="00D52B66" w:rsidRPr="001D49A1">
                    <w:rPr>
                      <w:rStyle w:val="Hperlink"/>
                      <w:noProof/>
                      <w:lang w:val="et-EE"/>
                    </w:rPr>
                    <w:t>3.3</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SPECIAL INSPECTIONS</w:t>
                  </w:r>
                  <w:r w:rsidR="00D52B66">
                    <w:rPr>
                      <w:noProof/>
                      <w:webHidden/>
                    </w:rPr>
                    <w:tab/>
                  </w:r>
                  <w:r w:rsidR="00D52B66">
                    <w:rPr>
                      <w:noProof/>
                      <w:webHidden/>
                    </w:rPr>
                    <w:fldChar w:fldCharType="begin"/>
                  </w:r>
                  <w:r w:rsidR="00D52B66">
                    <w:rPr>
                      <w:noProof/>
                      <w:webHidden/>
                    </w:rPr>
                    <w:instrText xml:space="preserve"> PAGEREF _Toc169523359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2626D218" w14:textId="63A14FB5"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0" w:history="1">
                  <w:r w:rsidR="00D52B66" w:rsidRPr="001D49A1">
                    <w:rPr>
                      <w:rStyle w:val="Hperlink"/>
                      <w:noProof/>
                      <w:lang w:val="et-EE"/>
                    </w:rPr>
                    <w:t>3.4</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INSPECTION RESULTS</w:t>
                  </w:r>
                  <w:r w:rsidR="00D52B66">
                    <w:rPr>
                      <w:noProof/>
                      <w:webHidden/>
                    </w:rPr>
                    <w:tab/>
                  </w:r>
                  <w:r w:rsidR="00D52B66">
                    <w:rPr>
                      <w:noProof/>
                      <w:webHidden/>
                    </w:rPr>
                    <w:fldChar w:fldCharType="begin"/>
                  </w:r>
                  <w:r w:rsidR="00D52B66">
                    <w:rPr>
                      <w:noProof/>
                      <w:webHidden/>
                    </w:rPr>
                    <w:instrText xml:space="preserve"> PAGEREF _Toc169523360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3A56B631" w14:textId="686307F3"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1" w:history="1">
                  <w:r w:rsidR="00D52B66" w:rsidRPr="001D49A1">
                    <w:rPr>
                      <w:rStyle w:val="Hperlink"/>
                      <w:noProof/>
                      <w:lang w:val="et-EE"/>
                    </w:rPr>
                    <w:t>3.5</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METHOD OF INSPECTION AND EQUIPMENT</w:t>
                  </w:r>
                  <w:r w:rsidR="00D52B66">
                    <w:rPr>
                      <w:noProof/>
                      <w:webHidden/>
                    </w:rPr>
                    <w:tab/>
                  </w:r>
                  <w:r w:rsidR="00D52B66">
                    <w:rPr>
                      <w:noProof/>
                      <w:webHidden/>
                    </w:rPr>
                    <w:fldChar w:fldCharType="begin"/>
                  </w:r>
                  <w:r w:rsidR="00D52B66">
                    <w:rPr>
                      <w:noProof/>
                      <w:webHidden/>
                    </w:rPr>
                    <w:instrText xml:space="preserve"> PAGEREF _Toc169523361 \h </w:instrText>
                  </w:r>
                  <w:r w:rsidR="00D52B66">
                    <w:rPr>
                      <w:noProof/>
                      <w:webHidden/>
                    </w:rPr>
                  </w:r>
                  <w:r w:rsidR="00D52B66">
                    <w:rPr>
                      <w:noProof/>
                      <w:webHidden/>
                    </w:rPr>
                    <w:fldChar w:fldCharType="separate"/>
                  </w:r>
                  <w:r w:rsidR="008D00D7">
                    <w:rPr>
                      <w:noProof/>
                      <w:webHidden/>
                    </w:rPr>
                    <w:t>9</w:t>
                  </w:r>
                  <w:r w:rsidR="00D52B66">
                    <w:rPr>
                      <w:noProof/>
                      <w:webHidden/>
                    </w:rPr>
                    <w:fldChar w:fldCharType="end"/>
                  </w:r>
                </w:hyperlink>
              </w:p>
              <w:p w14:paraId="2B98369E" w14:textId="2262D2CD" w:rsidR="00D52B66" w:rsidRDefault="008F1F6F">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69523362" w:history="1">
                  <w:r w:rsidR="00D52B66" w:rsidRPr="001D49A1">
                    <w:rPr>
                      <w:rStyle w:val="Hperlink"/>
                      <w:noProof/>
                      <w:lang w:val="et-EE"/>
                    </w:rPr>
                    <w:t>4.</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SERVICE MANUAL</w:t>
                  </w:r>
                  <w:r w:rsidR="00D52B66">
                    <w:rPr>
                      <w:noProof/>
                      <w:webHidden/>
                    </w:rPr>
                    <w:tab/>
                  </w:r>
                  <w:r w:rsidR="00D52B66">
                    <w:rPr>
                      <w:noProof/>
                      <w:webHidden/>
                    </w:rPr>
                    <w:fldChar w:fldCharType="begin"/>
                  </w:r>
                  <w:r w:rsidR="00D52B66">
                    <w:rPr>
                      <w:noProof/>
                      <w:webHidden/>
                    </w:rPr>
                    <w:instrText xml:space="preserve"> PAGEREF _Toc169523362 \h </w:instrText>
                  </w:r>
                  <w:r w:rsidR="00D52B66">
                    <w:rPr>
                      <w:noProof/>
                      <w:webHidden/>
                    </w:rPr>
                  </w:r>
                  <w:r w:rsidR="00D52B66">
                    <w:rPr>
                      <w:noProof/>
                      <w:webHidden/>
                    </w:rPr>
                    <w:fldChar w:fldCharType="separate"/>
                  </w:r>
                  <w:r w:rsidR="008D00D7">
                    <w:rPr>
                      <w:noProof/>
                      <w:webHidden/>
                    </w:rPr>
                    <w:t>10</w:t>
                  </w:r>
                  <w:r w:rsidR="00D52B66">
                    <w:rPr>
                      <w:noProof/>
                      <w:webHidden/>
                    </w:rPr>
                    <w:fldChar w:fldCharType="end"/>
                  </w:r>
                </w:hyperlink>
              </w:p>
              <w:p w14:paraId="09740373" w14:textId="7D300441"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3" w:history="1">
                  <w:r w:rsidR="00D52B66" w:rsidRPr="001D49A1">
                    <w:rPr>
                      <w:rStyle w:val="Hperlink"/>
                      <w:noProof/>
                      <w:lang w:val="et-EE"/>
                    </w:rPr>
                    <w:t>4.1</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WATER DRAINS</w:t>
                  </w:r>
                  <w:r w:rsidR="00D52B66">
                    <w:rPr>
                      <w:noProof/>
                      <w:webHidden/>
                    </w:rPr>
                    <w:tab/>
                  </w:r>
                  <w:r w:rsidR="00D52B66">
                    <w:rPr>
                      <w:noProof/>
                      <w:webHidden/>
                    </w:rPr>
                    <w:fldChar w:fldCharType="begin"/>
                  </w:r>
                  <w:r w:rsidR="00D52B66">
                    <w:rPr>
                      <w:noProof/>
                      <w:webHidden/>
                    </w:rPr>
                    <w:instrText xml:space="preserve"> PAGEREF _Toc169523363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42B50128" w14:textId="132169DB"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4" w:history="1">
                  <w:r w:rsidR="00D52B66" w:rsidRPr="001D49A1">
                    <w:rPr>
                      <w:rStyle w:val="Hperlink"/>
                      <w:noProof/>
                      <w:lang w:val="et-EE"/>
                    </w:rPr>
                    <w:t>4.2</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MAIN SUPPORT ELEMENTS</w:t>
                  </w:r>
                  <w:r w:rsidR="00D52B66">
                    <w:rPr>
                      <w:noProof/>
                      <w:webHidden/>
                    </w:rPr>
                    <w:tab/>
                  </w:r>
                  <w:r w:rsidR="00D52B66">
                    <w:rPr>
                      <w:noProof/>
                      <w:webHidden/>
                    </w:rPr>
                    <w:fldChar w:fldCharType="begin"/>
                  </w:r>
                  <w:r w:rsidR="00D52B66">
                    <w:rPr>
                      <w:noProof/>
                      <w:webHidden/>
                    </w:rPr>
                    <w:instrText xml:space="preserve"> PAGEREF _Toc169523364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34FA4615" w14:textId="1B300B54"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5" w:history="1">
                  <w:r w:rsidR="00D52B66" w:rsidRPr="001D49A1">
                    <w:rPr>
                      <w:rStyle w:val="Hperlink"/>
                      <w:noProof/>
                      <w:lang w:val="et-EE"/>
                    </w:rPr>
                    <w:t>4.3</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OTHER STRUCTURAL ELEMENTS</w:t>
                  </w:r>
                  <w:r w:rsidR="00D52B66">
                    <w:rPr>
                      <w:noProof/>
                      <w:webHidden/>
                    </w:rPr>
                    <w:tab/>
                  </w:r>
                  <w:r w:rsidR="00D52B66">
                    <w:rPr>
                      <w:noProof/>
                      <w:webHidden/>
                    </w:rPr>
                    <w:fldChar w:fldCharType="begin"/>
                  </w:r>
                  <w:r w:rsidR="00D52B66">
                    <w:rPr>
                      <w:noProof/>
                      <w:webHidden/>
                    </w:rPr>
                    <w:instrText xml:space="preserve"> PAGEREF _Toc169523365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005F5259" w14:textId="6521E7F8"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6" w:history="1">
                  <w:r w:rsidR="00D52B66" w:rsidRPr="001D49A1">
                    <w:rPr>
                      <w:rStyle w:val="Hperlink"/>
                      <w:noProof/>
                      <w:lang w:val="et-EE"/>
                    </w:rPr>
                    <w:t>4.4</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SLOPE PROTECTION</w:t>
                  </w:r>
                  <w:r w:rsidR="00D52B66">
                    <w:rPr>
                      <w:noProof/>
                      <w:webHidden/>
                    </w:rPr>
                    <w:tab/>
                  </w:r>
                  <w:r w:rsidR="00D52B66">
                    <w:rPr>
                      <w:noProof/>
                      <w:webHidden/>
                    </w:rPr>
                    <w:fldChar w:fldCharType="begin"/>
                  </w:r>
                  <w:r w:rsidR="00D52B66">
                    <w:rPr>
                      <w:noProof/>
                      <w:webHidden/>
                    </w:rPr>
                    <w:instrText xml:space="preserve"> PAGEREF _Toc169523366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63E6D514" w14:textId="4BFEE266" w:rsidR="00D52B66" w:rsidRDefault="008F1F6F">
                <w:pPr>
                  <w:pStyle w:val="SK2"/>
                  <w:tabs>
                    <w:tab w:val="left" w:pos="880"/>
                    <w:tab w:val="right" w:leader="dot" w:pos="20201"/>
                  </w:tabs>
                  <w:rPr>
                    <w:rFonts w:asciiTheme="minorHAnsi" w:eastAsiaTheme="minorEastAsia" w:hAnsiTheme="minorHAnsi" w:cstheme="minorBidi"/>
                    <w:noProof/>
                    <w:kern w:val="2"/>
                    <w:lang w:eastAsia="en-GB"/>
                    <w14:ligatures w14:val="standardContextual"/>
                  </w:rPr>
                </w:pPr>
                <w:hyperlink w:anchor="_Toc169523367" w:history="1">
                  <w:r w:rsidR="00D52B66" w:rsidRPr="001D49A1">
                    <w:rPr>
                      <w:rStyle w:val="Hperlink"/>
                      <w:noProof/>
                      <w:lang w:val="et-EE"/>
                    </w:rPr>
                    <w:t>4.5</w:t>
                  </w:r>
                  <w:r w:rsidR="00D52B66">
                    <w:rPr>
                      <w:rFonts w:asciiTheme="minorHAnsi" w:eastAsiaTheme="minorEastAsia" w:hAnsiTheme="minorHAnsi" w:cstheme="minorBidi"/>
                      <w:noProof/>
                      <w:kern w:val="2"/>
                      <w:lang w:eastAsia="en-GB"/>
                      <w14:ligatures w14:val="standardContextual"/>
                    </w:rPr>
                    <w:tab/>
                  </w:r>
                  <w:r w:rsidR="00D52B66" w:rsidRPr="001D49A1">
                    <w:rPr>
                      <w:rStyle w:val="Hperlink"/>
                      <w:noProof/>
                      <w:lang w:val="et-EE"/>
                    </w:rPr>
                    <w:t>WATERPROOFING SEALANT</w:t>
                  </w:r>
                  <w:r w:rsidR="00D52B66">
                    <w:rPr>
                      <w:noProof/>
                      <w:webHidden/>
                    </w:rPr>
                    <w:tab/>
                  </w:r>
                  <w:r w:rsidR="00D52B66">
                    <w:rPr>
                      <w:noProof/>
                      <w:webHidden/>
                    </w:rPr>
                    <w:fldChar w:fldCharType="begin"/>
                  </w:r>
                  <w:r w:rsidR="00D52B66">
                    <w:rPr>
                      <w:noProof/>
                      <w:webHidden/>
                    </w:rPr>
                    <w:instrText xml:space="preserve"> PAGEREF _Toc169523367 \h </w:instrText>
                  </w:r>
                  <w:r w:rsidR="00D52B66">
                    <w:rPr>
                      <w:noProof/>
                      <w:webHidden/>
                    </w:rPr>
                  </w:r>
                  <w:r w:rsidR="00D52B66">
                    <w:rPr>
                      <w:noProof/>
                      <w:webHidden/>
                    </w:rPr>
                    <w:fldChar w:fldCharType="separate"/>
                  </w:r>
                  <w:r w:rsidR="008D00D7">
                    <w:rPr>
                      <w:noProof/>
                      <w:webHidden/>
                    </w:rPr>
                    <w:t>11</w:t>
                  </w:r>
                  <w:r w:rsidR="00D52B66">
                    <w:rPr>
                      <w:noProof/>
                      <w:webHidden/>
                    </w:rPr>
                    <w:fldChar w:fldCharType="end"/>
                  </w:r>
                </w:hyperlink>
              </w:p>
              <w:p w14:paraId="1C239818" w14:textId="03D1CBD2" w:rsidR="00BC3C4F" w:rsidRDefault="00D52B66" w:rsidP="00D52B66">
                <w:pPr>
                  <w:pStyle w:val="Sisukorrapealkiri"/>
                  <w:spacing w:after="100" w:afterAutospacing="1" w:line="360" w:lineRule="auto"/>
                  <w:rPr>
                    <w:rFonts w:asciiTheme="minorHAnsi" w:eastAsiaTheme="minorEastAsia" w:hAnsiTheme="minorHAnsi" w:cstheme="minorBidi"/>
                    <w:noProof/>
                    <w:kern w:val="2"/>
                    <w:lang w:val="et-EE" w:eastAsia="et-EE"/>
                    <w14:ligatures w14:val="standardContextual"/>
                  </w:rPr>
                </w:pPr>
                <w:r>
                  <w:rPr>
                    <w:b/>
                    <w:bCs/>
                    <w:lang w:val="et-EE"/>
                  </w:rPr>
                  <w:fldChar w:fldCharType="end"/>
                </w:r>
              </w:p>
              <w:p w14:paraId="3788EFF2" w14:textId="77777777" w:rsidR="00B04ABB" w:rsidRDefault="00B04ABB" w:rsidP="00AD3408">
                <w:pPr>
                  <w:spacing w:after="100" w:afterAutospacing="1" w:line="360" w:lineRule="auto"/>
                  <w:ind w:right="-103"/>
                  <w:rPr>
                    <w:lang w:val="et-EE"/>
                  </w:rPr>
                </w:pPr>
              </w:p>
              <w:p w14:paraId="46CDB5BF" w14:textId="77777777" w:rsidR="00B04ABB" w:rsidRDefault="00B04ABB" w:rsidP="004C7347">
                <w:pPr>
                  <w:spacing w:after="100" w:afterAutospacing="1" w:line="360" w:lineRule="auto"/>
                  <w:rPr>
                    <w:lang w:val="et-EE"/>
                  </w:rPr>
                </w:pPr>
              </w:p>
              <w:p w14:paraId="234BE8B8" w14:textId="77777777" w:rsidR="00B04ABB" w:rsidRDefault="00B04ABB" w:rsidP="004C7347">
                <w:pPr>
                  <w:spacing w:after="100" w:afterAutospacing="1" w:line="360" w:lineRule="auto"/>
                  <w:rPr>
                    <w:lang w:val="et-EE"/>
                  </w:rPr>
                </w:pPr>
              </w:p>
              <w:p w14:paraId="4BFCD197" w14:textId="77777777" w:rsidR="00B04ABB" w:rsidRDefault="00B04ABB" w:rsidP="004C7347">
                <w:pPr>
                  <w:spacing w:after="100" w:afterAutospacing="1" w:line="360" w:lineRule="auto"/>
                  <w:rPr>
                    <w:lang w:val="et-EE"/>
                  </w:rPr>
                </w:pPr>
              </w:p>
              <w:p w14:paraId="0E78A6EE" w14:textId="406D9C2E" w:rsidR="000B0810" w:rsidRPr="00F177F3" w:rsidRDefault="008F1F6F" w:rsidP="00E6781A">
                <w:pPr>
                  <w:spacing w:after="100" w:afterAutospacing="1" w:line="360" w:lineRule="auto"/>
                  <w:rPr>
                    <w:lang w:val="et-EE"/>
                  </w:rPr>
                </w:pPr>
              </w:p>
            </w:sdtContent>
          </w:sdt>
          <w:tbl>
            <w:tblPr>
              <w:tblStyle w:val="Kontuurtabel"/>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right w:w="227" w:type="dxa"/>
              </w:tblCellMar>
              <w:tblLook w:val="04A0" w:firstRow="1" w:lastRow="0" w:firstColumn="1" w:lastColumn="0" w:noHBand="0" w:noVBand="1"/>
            </w:tblPr>
            <w:tblGrid>
              <w:gridCol w:w="10243"/>
            </w:tblGrid>
            <w:tr w:rsidR="00447E9D" w14:paraId="08F0FD90" w14:textId="77777777" w:rsidTr="00AD3408">
              <w:trPr>
                <w:trHeight w:val="4128"/>
              </w:trPr>
              <w:tc>
                <w:tcPr>
                  <w:tcW w:w="10243" w:type="dxa"/>
                </w:tcPr>
                <w:p w14:paraId="74779D4F" w14:textId="77777777" w:rsidR="00447E9D" w:rsidRDefault="00447E9D" w:rsidP="0095500C">
                  <w:pPr>
                    <w:pStyle w:val="Title1en"/>
                    <w:numPr>
                      <w:ilvl w:val="0"/>
                      <w:numId w:val="31"/>
                    </w:numPr>
                    <w:ind w:left="467" w:hanging="467"/>
                    <w:rPr>
                      <w:lang w:val="et-EE"/>
                    </w:rPr>
                  </w:pPr>
                  <w:bookmarkStart w:id="81" w:name="_Toc103698992"/>
                  <w:bookmarkStart w:id="82" w:name="_Toc169523349"/>
                  <w:r>
                    <w:rPr>
                      <w:lang w:val="et-EE" w:eastAsia="en-US"/>
                    </w:rPr>
                    <w:lastRenderedPageBreak/>
                    <w:t>GENERAL IN</w:t>
                  </w:r>
                  <w:r w:rsidRPr="000354F3">
                    <w:t>FOR</w:t>
                  </w:r>
                  <w:r>
                    <w:rPr>
                      <w:lang w:val="et-EE" w:eastAsia="en-US"/>
                    </w:rPr>
                    <w:t>MATION</w:t>
                  </w:r>
                  <w:bookmarkEnd w:id="81"/>
                  <w:bookmarkEnd w:id="82"/>
                </w:p>
                <w:p w14:paraId="2BDAC6F4" w14:textId="77777777" w:rsidR="00447E9D" w:rsidRDefault="00447E9D" w:rsidP="0095500C">
                  <w:pPr>
                    <w:pStyle w:val="Title2en"/>
                    <w:numPr>
                      <w:ilvl w:val="1"/>
                      <w:numId w:val="30"/>
                    </w:numPr>
                    <w:tabs>
                      <w:tab w:val="left" w:pos="720"/>
                    </w:tabs>
                    <w:spacing w:before="0" w:after="160" w:line="256" w:lineRule="auto"/>
                    <w:contextualSpacing/>
                    <w:rPr>
                      <w:lang w:val="et-EE"/>
                    </w:rPr>
                  </w:pPr>
                  <w:bookmarkStart w:id="83" w:name="_Toc103698993"/>
                  <w:bookmarkStart w:id="84" w:name="_Toc169515226"/>
                  <w:bookmarkStart w:id="85" w:name="_Toc169515300"/>
                  <w:bookmarkStart w:id="86" w:name="_Toc169516521"/>
                  <w:bookmarkStart w:id="87" w:name="_Toc169523350"/>
                  <w:r>
                    <w:rPr>
                      <w:lang w:val="et-EE" w:eastAsia="en-US"/>
                    </w:rPr>
                    <w:t>Introduction and scope</w:t>
                  </w:r>
                  <w:bookmarkEnd w:id="83"/>
                  <w:bookmarkEnd w:id="84"/>
                  <w:bookmarkEnd w:id="85"/>
                  <w:bookmarkEnd w:id="86"/>
                  <w:bookmarkEnd w:id="87"/>
                </w:p>
                <w:p w14:paraId="030F4933" w14:textId="77777777" w:rsidR="00447E9D" w:rsidRDefault="00447E9D" w:rsidP="00447E9D">
                  <w:pPr>
                    <w:rPr>
                      <w:lang w:val="et-EE"/>
                    </w:rPr>
                  </w:pPr>
                  <w:r>
                    <w:rPr>
                      <w:lang w:val="et-EE"/>
                    </w:rPr>
                    <w:t xml:space="preserve">The </w:t>
                  </w:r>
                  <w:proofErr w:type="spellStart"/>
                  <w:r>
                    <w:rPr>
                      <w:lang w:val="et-EE"/>
                    </w:rPr>
                    <w:t>purpose</w:t>
                  </w:r>
                  <w:proofErr w:type="spellEnd"/>
                  <w:r>
                    <w:rPr>
                      <w:lang w:val="et-EE"/>
                    </w:rPr>
                    <w:t xml:space="preserve"> of </w:t>
                  </w:r>
                  <w:proofErr w:type="spellStart"/>
                  <w:r>
                    <w:rPr>
                      <w:lang w:val="et-EE"/>
                    </w:rPr>
                    <w:t>this</w:t>
                  </w:r>
                  <w:proofErr w:type="spellEnd"/>
                  <w:r>
                    <w:rPr>
                      <w:lang w:val="et-EE"/>
                    </w:rPr>
                    <w:t xml:space="preserve"> </w:t>
                  </w:r>
                  <w:proofErr w:type="spellStart"/>
                  <w:r>
                    <w:rPr>
                      <w:lang w:val="et-EE"/>
                    </w:rPr>
                    <w:t>document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generate</w:t>
                  </w:r>
                  <w:proofErr w:type="spellEnd"/>
                  <w:r>
                    <w:rPr>
                      <w:lang w:val="et-EE"/>
                    </w:rPr>
                    <w:t xml:space="preserve"> </w:t>
                  </w:r>
                  <w:proofErr w:type="spellStart"/>
                  <w:r>
                    <w:rPr>
                      <w:lang w:val="et-EE"/>
                    </w:rPr>
                    <w:t>an</w:t>
                  </w:r>
                  <w:proofErr w:type="spellEnd"/>
                  <w:r>
                    <w:rPr>
                      <w:lang w:val="et-EE"/>
                    </w:rPr>
                    <w:t xml:space="preserve"> </w:t>
                  </w:r>
                  <w:proofErr w:type="spellStart"/>
                  <w:r>
                    <w:rPr>
                      <w:lang w:val="et-EE"/>
                    </w:rPr>
                    <w:t>operation</w:t>
                  </w:r>
                  <w:proofErr w:type="spellEnd"/>
                  <w:r>
                    <w:rPr>
                      <w:lang w:val="et-EE"/>
                    </w:rPr>
                    <w:t xml:space="preserve"> and </w:t>
                  </w:r>
                  <w:proofErr w:type="spellStart"/>
                  <w:r>
                    <w:rPr>
                      <w:lang w:val="et-EE"/>
                    </w:rPr>
                    <w:t>maintenance</w:t>
                  </w:r>
                  <w:proofErr w:type="spellEnd"/>
                  <w:r>
                    <w:rPr>
                      <w:lang w:val="et-EE"/>
                    </w:rPr>
                    <w:t xml:space="preserve"> </w:t>
                  </w:r>
                  <w:proofErr w:type="spellStart"/>
                  <w:r>
                    <w:rPr>
                      <w:lang w:val="et-EE"/>
                    </w:rPr>
                    <w:t>guide</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and </w:t>
                  </w:r>
                  <w:proofErr w:type="spellStart"/>
                  <w:r>
                    <w:rPr>
                      <w:lang w:val="et-EE"/>
                    </w:rPr>
                    <w:t>small</w:t>
                  </w:r>
                  <w:proofErr w:type="spellEnd"/>
                  <w:r>
                    <w:rPr>
                      <w:lang w:val="et-EE"/>
                    </w:rPr>
                    <w:t xml:space="preserve"> </w:t>
                  </w:r>
                  <w:proofErr w:type="spellStart"/>
                  <w:r>
                    <w:rPr>
                      <w:lang w:val="et-EE"/>
                    </w:rPr>
                    <w:t>size</w:t>
                  </w:r>
                  <w:proofErr w:type="spellEnd"/>
                  <w:r>
                    <w:rPr>
                      <w:lang w:val="et-EE"/>
                    </w:rPr>
                    <w:t xml:space="preserve"> </w:t>
                  </w:r>
                  <w:proofErr w:type="spellStart"/>
                  <w:r>
                    <w:rPr>
                      <w:lang w:val="et-EE"/>
                    </w:rPr>
                    <w:t>animal</w:t>
                  </w:r>
                  <w:proofErr w:type="spellEnd"/>
                  <w:r>
                    <w:rPr>
                      <w:lang w:val="et-EE"/>
                    </w:rPr>
                    <w:t xml:space="preserve"> </w:t>
                  </w:r>
                  <w:proofErr w:type="spellStart"/>
                  <w:r>
                    <w:rPr>
                      <w:lang w:val="et-EE"/>
                    </w:rPr>
                    <w:t>crossings</w:t>
                  </w:r>
                  <w:proofErr w:type="spellEnd"/>
                  <w:r>
                    <w:rPr>
                      <w:lang w:val="et-EE"/>
                    </w:rPr>
                    <w:t xml:space="preserve">, </w:t>
                  </w:r>
                  <w:proofErr w:type="spellStart"/>
                  <w:r>
                    <w:rPr>
                      <w:lang w:val="et-EE"/>
                    </w:rPr>
                    <w:t>which</w:t>
                  </w:r>
                  <w:proofErr w:type="spellEnd"/>
                  <w:r>
                    <w:rPr>
                      <w:lang w:val="et-EE"/>
                    </w:rPr>
                    <w:t xml:space="preserve"> </w:t>
                  </w:r>
                  <w:proofErr w:type="spellStart"/>
                  <w:r>
                    <w:rPr>
                      <w:lang w:val="et-EE"/>
                    </w:rPr>
                    <w:t>support</w:t>
                  </w:r>
                  <w:proofErr w:type="spellEnd"/>
                  <w:r>
                    <w:rPr>
                      <w:lang w:val="et-EE"/>
                    </w:rPr>
                    <w:t xml:space="preserve"> Rail Baltica </w:t>
                  </w:r>
                  <w:proofErr w:type="spellStart"/>
                  <w:r>
                    <w:rPr>
                      <w:lang w:val="et-EE"/>
                    </w:rPr>
                    <w:t>railway</w:t>
                  </w:r>
                  <w:proofErr w:type="spellEnd"/>
                  <w:r>
                    <w:rPr>
                      <w:lang w:val="et-EE"/>
                    </w:rPr>
                    <w:t xml:space="preserve"> </w:t>
                  </w:r>
                  <w:proofErr w:type="spellStart"/>
                  <w:r>
                    <w:rPr>
                      <w:lang w:val="et-EE"/>
                    </w:rPr>
                    <w:t>traffic</w:t>
                  </w:r>
                  <w:proofErr w:type="spellEnd"/>
                  <w:r>
                    <w:rPr>
                      <w:lang w:val="et-EE"/>
                    </w:rPr>
                    <w:t xml:space="preserve">. </w:t>
                  </w:r>
                  <w:proofErr w:type="spellStart"/>
                  <w:r>
                    <w:rPr>
                      <w:lang w:val="et-EE"/>
                    </w:rPr>
                    <w:t>This</w:t>
                  </w:r>
                  <w:proofErr w:type="spellEnd"/>
                  <w:r>
                    <w:rPr>
                      <w:lang w:val="et-EE"/>
                    </w:rPr>
                    <w:t xml:space="preserve"> </w:t>
                  </w:r>
                  <w:proofErr w:type="spellStart"/>
                  <w:r>
                    <w:rPr>
                      <w:lang w:val="et-EE"/>
                    </w:rPr>
                    <w:t>document</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provided</w:t>
                  </w:r>
                  <w:proofErr w:type="spellEnd"/>
                  <w:r>
                    <w:rPr>
                      <w:lang w:val="et-EE"/>
                    </w:rPr>
                    <w:t xml:space="preserve"> </w:t>
                  </w:r>
                  <w:proofErr w:type="spellStart"/>
                  <w:r>
                    <w:rPr>
                      <w:lang w:val="et-EE"/>
                    </w:rPr>
                    <w:t>to</w:t>
                  </w:r>
                  <w:proofErr w:type="spellEnd"/>
                  <w:r>
                    <w:rPr>
                      <w:lang w:val="et-EE"/>
                    </w:rPr>
                    <w:t xml:space="preserve"> Rail Baltica and </w:t>
                  </w:r>
                  <w:proofErr w:type="spellStart"/>
                  <w:r>
                    <w:rPr>
                      <w:lang w:val="et-EE"/>
                    </w:rPr>
                    <w:t>the</w:t>
                  </w:r>
                  <w:proofErr w:type="spellEnd"/>
                  <w:r>
                    <w:rPr>
                      <w:lang w:val="et-EE"/>
                    </w:rPr>
                    <w:t xml:space="preserve"> (</w:t>
                  </w:r>
                  <w:proofErr w:type="spellStart"/>
                  <w:r>
                    <w:rPr>
                      <w:lang w:val="et-EE"/>
                    </w:rPr>
                    <w:t>legal</w:t>
                  </w:r>
                  <w:proofErr w:type="spellEnd"/>
                  <w:r>
                    <w:rPr>
                      <w:lang w:val="et-EE"/>
                    </w:rPr>
                    <w:t xml:space="preserve">) </w:t>
                  </w:r>
                  <w:proofErr w:type="spellStart"/>
                  <w:r>
                    <w:rPr>
                      <w:lang w:val="et-EE"/>
                    </w:rPr>
                    <w:t>contractor</w:t>
                  </w:r>
                  <w:proofErr w:type="spellEnd"/>
                  <w:r>
                    <w:rPr>
                      <w:lang w:val="et-EE"/>
                    </w:rPr>
                    <w:t xml:space="preserve"> </w:t>
                  </w:r>
                  <w:proofErr w:type="spellStart"/>
                  <w:r>
                    <w:rPr>
                      <w:lang w:val="et-EE"/>
                    </w:rPr>
                    <w:t>responsible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maintenance</w:t>
                  </w:r>
                  <w:proofErr w:type="spellEnd"/>
                  <w:r>
                    <w:rPr>
                      <w:lang w:val="et-EE"/>
                    </w:rPr>
                    <w:t xml:space="preserve">. The </w:t>
                  </w:r>
                  <w:proofErr w:type="spellStart"/>
                  <w:r>
                    <w:rPr>
                      <w:lang w:val="et-EE"/>
                    </w:rPr>
                    <w:t>final</w:t>
                  </w:r>
                  <w:proofErr w:type="spellEnd"/>
                  <w:r>
                    <w:rPr>
                      <w:lang w:val="et-EE"/>
                    </w:rPr>
                    <w:t xml:space="preserve"> </w:t>
                  </w:r>
                  <w:proofErr w:type="spellStart"/>
                  <w:r>
                    <w:rPr>
                      <w:lang w:val="et-EE"/>
                    </w:rPr>
                    <w:t>operation</w:t>
                  </w:r>
                  <w:proofErr w:type="spellEnd"/>
                  <w:r>
                    <w:rPr>
                      <w:lang w:val="et-EE"/>
                    </w:rPr>
                    <w:t xml:space="preserve"> and </w:t>
                  </w:r>
                  <w:proofErr w:type="spellStart"/>
                  <w:r>
                    <w:rPr>
                      <w:lang w:val="et-EE"/>
                    </w:rPr>
                    <w:t>maintenance</w:t>
                  </w:r>
                  <w:proofErr w:type="spellEnd"/>
                  <w:r>
                    <w:rPr>
                      <w:lang w:val="et-EE"/>
                    </w:rPr>
                    <w:t xml:space="preserve"> </w:t>
                  </w:r>
                  <w:proofErr w:type="spellStart"/>
                  <w:r>
                    <w:rPr>
                      <w:lang w:val="et-EE"/>
                    </w:rPr>
                    <w:t>manual</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provided</w:t>
                  </w:r>
                  <w:proofErr w:type="spellEnd"/>
                  <w:r>
                    <w:rPr>
                      <w:lang w:val="et-EE"/>
                    </w:rPr>
                    <w:t xml:space="preserve"> at </w:t>
                  </w:r>
                  <w:proofErr w:type="spellStart"/>
                  <w:r>
                    <w:rPr>
                      <w:lang w:val="et-EE"/>
                    </w:rPr>
                    <w:t>the</w:t>
                  </w:r>
                  <w:proofErr w:type="spellEnd"/>
                  <w:r>
                    <w:rPr>
                      <w:lang w:val="et-EE"/>
                    </w:rPr>
                    <w:t xml:space="preserve"> end of </w:t>
                  </w:r>
                  <w:proofErr w:type="spellStart"/>
                  <w:r>
                    <w:rPr>
                      <w:lang w:val="et-EE"/>
                    </w:rPr>
                    <w:t>the</w:t>
                  </w:r>
                  <w:proofErr w:type="spellEnd"/>
                  <w:r>
                    <w:rPr>
                      <w:lang w:val="et-EE"/>
                    </w:rPr>
                    <w:t xml:space="preserve"> </w:t>
                  </w:r>
                  <w:proofErr w:type="spellStart"/>
                  <w:r>
                    <w:rPr>
                      <w:lang w:val="et-EE"/>
                    </w:rPr>
                    <w:t>installation</w:t>
                  </w:r>
                  <w:proofErr w:type="spellEnd"/>
                  <w:r>
                    <w:rPr>
                      <w:lang w:val="et-EE"/>
                    </w:rPr>
                    <w:t xml:space="preserve"> in </w:t>
                  </w:r>
                  <w:proofErr w:type="spellStart"/>
                  <w:r>
                    <w:rPr>
                      <w:lang w:val="et-EE"/>
                    </w:rPr>
                    <w:t>addition</w:t>
                  </w:r>
                  <w:proofErr w:type="spellEnd"/>
                  <w:r>
                    <w:rPr>
                      <w:lang w:val="et-EE"/>
                    </w:rPr>
                    <w:t xml:space="preserve"> of a </w:t>
                  </w:r>
                  <w:proofErr w:type="spellStart"/>
                  <w:r>
                    <w:rPr>
                      <w:lang w:val="et-EE"/>
                    </w:rPr>
                    <w:t>supplementary</w:t>
                  </w:r>
                  <w:proofErr w:type="spellEnd"/>
                  <w:r>
                    <w:rPr>
                      <w:lang w:val="et-EE"/>
                    </w:rPr>
                    <w:t xml:space="preserve"> </w:t>
                  </w:r>
                  <w:proofErr w:type="spellStart"/>
                  <w:r>
                    <w:rPr>
                      <w:lang w:val="et-EE"/>
                    </w:rPr>
                    <w:t>manual</w:t>
                  </w:r>
                  <w:proofErr w:type="spellEnd"/>
                  <w:r>
                    <w:rPr>
                      <w:lang w:val="et-EE"/>
                    </w:rPr>
                    <w:t xml:space="preserve"> </w:t>
                  </w:r>
                  <w:proofErr w:type="spellStart"/>
                  <w:r>
                    <w:rPr>
                      <w:lang w:val="et-EE"/>
                    </w:rPr>
                    <w:t>specifying</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products</w:t>
                  </w:r>
                  <w:proofErr w:type="spellEnd"/>
                  <w:r>
                    <w:rPr>
                      <w:lang w:val="et-EE"/>
                    </w:rPr>
                    <w:t xml:space="preserve"> and </w:t>
                  </w:r>
                  <w:proofErr w:type="spellStart"/>
                  <w:r>
                    <w:rPr>
                      <w:lang w:val="et-EE"/>
                    </w:rPr>
                    <w:t>materials</w:t>
                  </w:r>
                  <w:proofErr w:type="spellEnd"/>
                  <w:r>
                    <w:rPr>
                      <w:lang w:val="et-EE"/>
                    </w:rPr>
                    <w:t xml:space="preserve"> </w:t>
                  </w:r>
                  <w:proofErr w:type="spellStart"/>
                  <w:r>
                    <w:rPr>
                      <w:lang w:val="et-EE"/>
                    </w:rPr>
                    <w:t>approved</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construction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and </w:t>
                  </w:r>
                  <w:proofErr w:type="spellStart"/>
                  <w:r>
                    <w:rPr>
                      <w:lang w:val="et-EE"/>
                    </w:rPr>
                    <w:t>animal</w:t>
                  </w:r>
                  <w:proofErr w:type="spellEnd"/>
                  <w:r>
                    <w:rPr>
                      <w:lang w:val="et-EE"/>
                    </w:rPr>
                    <w:t xml:space="preserve"> </w:t>
                  </w:r>
                  <w:proofErr w:type="spellStart"/>
                  <w:r>
                    <w:rPr>
                      <w:lang w:val="et-EE"/>
                    </w:rPr>
                    <w:t>crossings</w:t>
                  </w:r>
                  <w:proofErr w:type="spellEnd"/>
                  <w:r>
                    <w:rPr>
                      <w:lang w:val="et-EE"/>
                    </w:rPr>
                    <w:t xml:space="preserve">. </w:t>
                  </w:r>
                </w:p>
                <w:p w14:paraId="7C77D2BC" w14:textId="77777777" w:rsidR="00447E9D" w:rsidRDefault="00447E9D" w:rsidP="00447E9D">
                  <w:pPr>
                    <w:rPr>
                      <w:lang w:val="et-EE"/>
                    </w:rPr>
                  </w:pPr>
                  <w:r>
                    <w:rPr>
                      <w:lang w:val="et-EE"/>
                    </w:rPr>
                    <w:t xml:space="preserve">The </w:t>
                  </w:r>
                  <w:proofErr w:type="spellStart"/>
                  <w:r>
                    <w:rPr>
                      <w:lang w:val="et-EE"/>
                    </w:rPr>
                    <w:t>structure</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located</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section</w:t>
                  </w:r>
                  <w:proofErr w:type="spellEnd"/>
                  <w:r>
                    <w:rPr>
                      <w:lang w:val="et-EE"/>
                    </w:rPr>
                    <w:t xml:space="preserve"> Ülemiste-Kangru (DS2-DPS1) of </w:t>
                  </w:r>
                  <w:proofErr w:type="spellStart"/>
                  <w:r>
                    <w:rPr>
                      <w:lang w:val="et-EE"/>
                    </w:rPr>
                    <w:t>the</w:t>
                  </w:r>
                  <w:proofErr w:type="spellEnd"/>
                  <w:r>
                    <w:rPr>
                      <w:lang w:val="et-EE"/>
                    </w:rPr>
                    <w:t xml:space="preserve"> Rail Baltica </w:t>
                  </w:r>
                  <w:proofErr w:type="spellStart"/>
                  <w:r>
                    <w:rPr>
                      <w:lang w:val="et-EE"/>
                    </w:rPr>
                    <w:t>railway</w:t>
                  </w:r>
                  <w:proofErr w:type="spellEnd"/>
                  <w:r>
                    <w:rPr>
                      <w:lang w:val="et-EE"/>
                    </w:rPr>
                    <w:t xml:space="preserve"> </w:t>
                  </w:r>
                  <w:proofErr w:type="spellStart"/>
                  <w:r>
                    <w:rPr>
                      <w:lang w:val="et-EE"/>
                    </w:rPr>
                    <w:t>line</w:t>
                  </w:r>
                  <w:proofErr w:type="spellEnd"/>
                  <w:r>
                    <w:rPr>
                      <w:lang w:val="et-EE"/>
                    </w:rPr>
                    <w:t xml:space="preserve"> </w:t>
                  </w:r>
                  <w:proofErr w:type="spellStart"/>
                  <w:r>
                    <w:rPr>
                      <w:lang w:val="et-EE"/>
                    </w:rPr>
                    <w:t>from</w:t>
                  </w:r>
                  <w:proofErr w:type="spellEnd"/>
                  <w:r>
                    <w:rPr>
                      <w:lang w:val="et-EE"/>
                    </w:rPr>
                    <w:t xml:space="preserve"> Tallinn </w:t>
                  </w:r>
                  <w:proofErr w:type="spellStart"/>
                  <w:r>
                    <w:rPr>
                      <w:lang w:val="et-EE"/>
                    </w:rPr>
                    <w:t>to</w:t>
                  </w:r>
                  <w:proofErr w:type="spellEnd"/>
                  <w:r>
                    <w:rPr>
                      <w:lang w:val="et-EE"/>
                    </w:rPr>
                    <w:t xml:space="preserve"> Rapla.</w:t>
                  </w:r>
                </w:p>
                <w:p w14:paraId="1BDC72C2" w14:textId="77777777" w:rsidR="00447E9D" w:rsidRDefault="00447E9D" w:rsidP="0095500C">
                  <w:pPr>
                    <w:pStyle w:val="Title2en"/>
                    <w:numPr>
                      <w:ilvl w:val="1"/>
                      <w:numId w:val="30"/>
                    </w:numPr>
                    <w:tabs>
                      <w:tab w:val="left" w:pos="720"/>
                    </w:tabs>
                    <w:rPr>
                      <w:lang w:val="et-EE"/>
                    </w:rPr>
                  </w:pPr>
                  <w:bookmarkStart w:id="88" w:name="_Toc103698994"/>
                  <w:bookmarkStart w:id="89" w:name="_Toc169515227"/>
                  <w:bookmarkStart w:id="90" w:name="_Toc169515301"/>
                  <w:bookmarkStart w:id="91" w:name="_Toc169516522"/>
                  <w:bookmarkStart w:id="92" w:name="_Toc169523351"/>
                  <w:r>
                    <w:rPr>
                      <w:lang w:val="et-EE" w:eastAsia="en-US"/>
                    </w:rPr>
                    <w:t>STRUCTURe description</w:t>
                  </w:r>
                  <w:bookmarkEnd w:id="88"/>
                  <w:bookmarkEnd w:id="89"/>
                  <w:bookmarkEnd w:id="90"/>
                  <w:bookmarkEnd w:id="91"/>
                  <w:bookmarkEnd w:id="92"/>
                </w:p>
                <w:p w14:paraId="732B3BA3" w14:textId="77777777" w:rsidR="00447E9D" w:rsidRDefault="00447E9D" w:rsidP="0095500C">
                  <w:pPr>
                    <w:pStyle w:val="Title3en"/>
                    <w:numPr>
                      <w:ilvl w:val="2"/>
                      <w:numId w:val="30"/>
                    </w:numPr>
                    <w:tabs>
                      <w:tab w:val="left" w:pos="720"/>
                    </w:tabs>
                    <w:rPr>
                      <w:lang w:val="et-EE"/>
                    </w:rPr>
                  </w:pPr>
                  <w:r>
                    <w:rPr>
                      <w:lang w:val="et-EE"/>
                    </w:rPr>
                    <w:t>General</w:t>
                  </w:r>
                </w:p>
                <w:p w14:paraId="6318DE8B" w14:textId="26FBF4CF" w:rsidR="00447E9D" w:rsidRDefault="00BC4259" w:rsidP="00447E9D">
                  <w:pPr>
                    <w:rPr>
                      <w:lang w:val="en-US" w:bidi="en-US"/>
                    </w:rPr>
                  </w:pPr>
                  <w:r>
                    <w:rPr>
                      <w:lang w:val="en-US" w:bidi="en-US"/>
                    </w:rPr>
                    <w:t xml:space="preserve">There is a total of 1 culvert in the stretch of </w:t>
                  </w:r>
                  <w:proofErr w:type="spellStart"/>
                  <w:r>
                    <w:rPr>
                      <w:lang w:val="et-EE" w:eastAsia="et-EE" w:bidi="et-EE"/>
                    </w:rPr>
                    <w:t>Tallin</w:t>
                  </w:r>
                  <w:proofErr w:type="spellEnd"/>
                  <w:r>
                    <w:rPr>
                      <w:lang w:val="et-EE" w:eastAsia="et-EE" w:bidi="et-EE"/>
                    </w:rPr>
                    <w:t xml:space="preserve">-Lagedi </w:t>
                  </w:r>
                  <w:proofErr w:type="spellStart"/>
                  <w:r>
                    <w:rPr>
                      <w:lang w:val="et-EE" w:eastAsia="et-EE" w:bidi="et-EE"/>
                    </w:rPr>
                    <w:t>Crossing</w:t>
                  </w:r>
                  <w:proofErr w:type="spellEnd"/>
                  <w:r>
                    <w:rPr>
                      <w:lang w:val="en-US" w:bidi="en-US"/>
                    </w:rPr>
                    <w:t xml:space="preserve"> for water and animal crossings. These crossings are all orthogonal or quasi-orthogonal to the road line and will grant the support of the roads that run over it. The chainage position and dimensions of each of these culverts are detailed in the table below:</w:t>
                  </w:r>
                </w:p>
                <w:p w14:paraId="3039F9F7" w14:textId="77777777" w:rsidR="00BC4259" w:rsidRDefault="00BC4259" w:rsidP="00447E9D">
                  <w:pPr>
                    <w:rPr>
                      <w:lang w:val="en-US" w:bidi="en-US"/>
                    </w:rPr>
                  </w:pPr>
                </w:p>
                <w:tbl>
                  <w:tblPr>
                    <w:tblW w:w="4361" w:type="pct"/>
                    <w:tblCellMar>
                      <w:left w:w="70" w:type="dxa"/>
                      <w:right w:w="70" w:type="dxa"/>
                    </w:tblCellMar>
                    <w:tblLook w:val="04A0" w:firstRow="1" w:lastRow="0" w:firstColumn="1" w:lastColumn="0" w:noHBand="0" w:noVBand="1"/>
                  </w:tblPr>
                  <w:tblGrid>
                    <w:gridCol w:w="1111"/>
                    <w:gridCol w:w="796"/>
                    <w:gridCol w:w="2952"/>
                    <w:gridCol w:w="991"/>
                    <w:gridCol w:w="789"/>
                    <w:gridCol w:w="1088"/>
                    <w:gridCol w:w="906"/>
                  </w:tblGrid>
                  <w:tr w:rsidR="00CD565D" w14:paraId="10C57A58" w14:textId="77777777" w:rsidTr="003B7BB3">
                    <w:trPr>
                      <w:trHeight w:val="659"/>
                    </w:trPr>
                    <w:tc>
                      <w:tcPr>
                        <w:tcW w:w="64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1E6ABD"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CODE MD</w:t>
                        </w:r>
                      </w:p>
                    </w:tc>
                    <w:tc>
                      <w:tcPr>
                        <w:tcW w:w="461" w:type="pct"/>
                        <w:tcBorders>
                          <w:top w:val="single" w:sz="4" w:space="0" w:color="auto"/>
                          <w:left w:val="nil"/>
                          <w:bottom w:val="single" w:sz="4" w:space="0" w:color="auto"/>
                          <w:right w:val="single" w:sz="4" w:space="0" w:color="auto"/>
                        </w:tcBorders>
                        <w:shd w:val="clear" w:color="auto" w:fill="BFBFBF"/>
                        <w:vAlign w:val="center"/>
                        <w:hideMark/>
                      </w:tcPr>
                      <w:p w14:paraId="45F1B23F"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DP Station</w:t>
                        </w:r>
                      </w:p>
                    </w:tc>
                    <w:tc>
                      <w:tcPr>
                        <w:tcW w:w="1710" w:type="pct"/>
                        <w:tcBorders>
                          <w:top w:val="single" w:sz="4" w:space="0" w:color="auto"/>
                          <w:left w:val="nil"/>
                          <w:bottom w:val="single" w:sz="4" w:space="0" w:color="auto"/>
                          <w:right w:val="single" w:sz="4" w:space="0" w:color="auto"/>
                        </w:tcBorders>
                        <w:shd w:val="clear" w:color="auto" w:fill="BFBFBF"/>
                        <w:vAlign w:val="center"/>
                        <w:hideMark/>
                      </w:tcPr>
                      <w:p w14:paraId="644FEFB4"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Description</w:t>
                        </w:r>
                      </w:p>
                    </w:tc>
                    <w:tc>
                      <w:tcPr>
                        <w:tcW w:w="574" w:type="pct"/>
                        <w:tcBorders>
                          <w:top w:val="single" w:sz="4" w:space="0" w:color="auto"/>
                          <w:left w:val="nil"/>
                          <w:bottom w:val="single" w:sz="4" w:space="0" w:color="auto"/>
                          <w:right w:val="single" w:sz="4" w:space="0" w:color="auto"/>
                        </w:tcBorders>
                        <w:shd w:val="clear" w:color="auto" w:fill="BFBFBF"/>
                        <w:vAlign w:val="center"/>
                        <w:hideMark/>
                      </w:tcPr>
                      <w:p w14:paraId="69ABBDE8"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Width (m)</w:t>
                        </w:r>
                      </w:p>
                    </w:tc>
                    <w:tc>
                      <w:tcPr>
                        <w:tcW w:w="457" w:type="pct"/>
                        <w:tcBorders>
                          <w:top w:val="single" w:sz="4" w:space="0" w:color="auto"/>
                          <w:left w:val="nil"/>
                          <w:bottom w:val="single" w:sz="4" w:space="0" w:color="auto"/>
                          <w:right w:val="single" w:sz="4" w:space="0" w:color="auto"/>
                        </w:tcBorders>
                        <w:shd w:val="clear" w:color="auto" w:fill="BFBFBF"/>
                        <w:vAlign w:val="center"/>
                        <w:hideMark/>
                      </w:tcPr>
                      <w:p w14:paraId="7CA14E3C"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Height (m)</w:t>
                        </w:r>
                      </w:p>
                    </w:tc>
                    <w:tc>
                      <w:tcPr>
                        <w:tcW w:w="630" w:type="pct"/>
                        <w:tcBorders>
                          <w:top w:val="single" w:sz="4" w:space="0" w:color="auto"/>
                          <w:left w:val="nil"/>
                          <w:bottom w:val="single" w:sz="4" w:space="0" w:color="auto"/>
                          <w:right w:val="single" w:sz="4" w:space="0" w:color="auto"/>
                        </w:tcBorders>
                        <w:shd w:val="clear" w:color="auto" w:fill="BFBFBF"/>
                        <w:vAlign w:val="center"/>
                        <w:hideMark/>
                      </w:tcPr>
                      <w:p w14:paraId="534355A6"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Thickness [m]</w:t>
                        </w:r>
                      </w:p>
                    </w:tc>
                    <w:tc>
                      <w:tcPr>
                        <w:tcW w:w="525" w:type="pct"/>
                        <w:tcBorders>
                          <w:top w:val="single" w:sz="4" w:space="0" w:color="auto"/>
                          <w:left w:val="nil"/>
                          <w:bottom w:val="single" w:sz="4" w:space="0" w:color="auto"/>
                          <w:right w:val="single" w:sz="4" w:space="0" w:color="auto"/>
                        </w:tcBorders>
                        <w:shd w:val="clear" w:color="auto" w:fill="BFBFBF"/>
                        <w:vAlign w:val="center"/>
                        <w:hideMark/>
                      </w:tcPr>
                      <w:p w14:paraId="593992E6" w14:textId="77777777" w:rsidR="00447E9D" w:rsidRDefault="00447E9D" w:rsidP="00447E9D">
                        <w:pPr>
                          <w:spacing w:after="0"/>
                          <w:jc w:val="center"/>
                          <w:rPr>
                            <w:rFonts w:eastAsia="Times New Roman"/>
                            <w:b/>
                            <w:bCs/>
                            <w:color w:val="000000"/>
                            <w:sz w:val="18"/>
                            <w:szCs w:val="18"/>
                            <w:lang w:val="en-US" w:eastAsia="es-ES"/>
                          </w:rPr>
                        </w:pPr>
                        <w:r>
                          <w:rPr>
                            <w:rFonts w:eastAsia="Times New Roman"/>
                            <w:b/>
                            <w:bCs/>
                            <w:color w:val="000000"/>
                            <w:sz w:val="18"/>
                            <w:szCs w:val="18"/>
                            <w:lang w:val="en-US" w:eastAsia="es-ES" w:bidi="en-US"/>
                          </w:rPr>
                          <w:t>Length (m)</w:t>
                        </w:r>
                      </w:p>
                    </w:tc>
                  </w:tr>
                  <w:tr w:rsidR="00CD565D" w14:paraId="4496F01A" w14:textId="77777777" w:rsidTr="003B7BB3">
                    <w:trPr>
                      <w:trHeight w:val="216"/>
                    </w:trPr>
                    <w:tc>
                      <w:tcPr>
                        <w:tcW w:w="643" w:type="pct"/>
                        <w:tcBorders>
                          <w:top w:val="nil"/>
                          <w:left w:val="single" w:sz="4" w:space="0" w:color="auto"/>
                          <w:bottom w:val="single" w:sz="4" w:space="0" w:color="auto"/>
                          <w:right w:val="single" w:sz="4" w:space="0" w:color="auto"/>
                        </w:tcBorders>
                        <w:noWrap/>
                        <w:vAlign w:val="center"/>
                        <w:hideMark/>
                      </w:tcPr>
                      <w:p w14:paraId="02F32DF5" w14:textId="71C19743" w:rsidR="00447E9D" w:rsidRDefault="00447E9D" w:rsidP="00447E9D">
                        <w:pPr>
                          <w:spacing w:after="0"/>
                          <w:jc w:val="left"/>
                          <w:rPr>
                            <w:rFonts w:eastAsia="Times New Roman"/>
                            <w:color w:val="000000"/>
                            <w:sz w:val="18"/>
                            <w:szCs w:val="18"/>
                            <w:lang w:val="en-US" w:eastAsia="es-ES"/>
                          </w:rPr>
                        </w:pPr>
                        <w:r>
                          <w:rPr>
                            <w:rFonts w:eastAsia="Times New Roman"/>
                            <w:color w:val="000000"/>
                            <w:sz w:val="18"/>
                            <w:szCs w:val="18"/>
                            <w:lang w:val="en-US" w:eastAsia="es-ES" w:bidi="en-US"/>
                          </w:rPr>
                          <w:t>CU03708</w:t>
                        </w:r>
                        <w:r w:rsidR="002C01D9">
                          <w:rPr>
                            <w:rFonts w:eastAsia="Times New Roman"/>
                            <w:color w:val="000000"/>
                            <w:sz w:val="18"/>
                            <w:szCs w:val="18"/>
                            <w:lang w:val="en-US" w:eastAsia="es-ES" w:bidi="en-US"/>
                          </w:rPr>
                          <w:t>2</w:t>
                        </w:r>
                      </w:p>
                    </w:tc>
                    <w:tc>
                      <w:tcPr>
                        <w:tcW w:w="461" w:type="pct"/>
                        <w:tcBorders>
                          <w:top w:val="nil"/>
                          <w:left w:val="nil"/>
                          <w:bottom w:val="single" w:sz="4" w:space="0" w:color="auto"/>
                          <w:right w:val="single" w:sz="4" w:space="0" w:color="auto"/>
                        </w:tcBorders>
                        <w:noWrap/>
                        <w:vAlign w:val="center"/>
                        <w:hideMark/>
                      </w:tcPr>
                      <w:p w14:paraId="4636B505" w14:textId="77777777" w:rsidR="00447E9D" w:rsidRDefault="00447E9D" w:rsidP="00447E9D">
                        <w:pPr>
                          <w:spacing w:after="0"/>
                          <w:jc w:val="center"/>
                          <w:rPr>
                            <w:rFonts w:eastAsia="Times New Roman"/>
                            <w:color w:val="000000"/>
                            <w:sz w:val="18"/>
                            <w:szCs w:val="18"/>
                            <w:lang w:val="en-US" w:eastAsia="es-ES"/>
                          </w:rPr>
                        </w:pPr>
                        <w:r>
                          <w:rPr>
                            <w:sz w:val="20"/>
                            <w:szCs w:val="20"/>
                            <w:lang w:val="et-EE"/>
                          </w:rPr>
                          <w:t>4+063</w:t>
                        </w:r>
                      </w:p>
                    </w:tc>
                    <w:tc>
                      <w:tcPr>
                        <w:tcW w:w="1710" w:type="pct"/>
                        <w:tcBorders>
                          <w:top w:val="nil"/>
                          <w:left w:val="nil"/>
                          <w:bottom w:val="single" w:sz="4" w:space="0" w:color="auto"/>
                          <w:right w:val="single" w:sz="4" w:space="0" w:color="auto"/>
                        </w:tcBorders>
                        <w:noWrap/>
                        <w:vAlign w:val="center"/>
                        <w:hideMark/>
                      </w:tcPr>
                      <w:p w14:paraId="3BCB5051" w14:textId="77777777" w:rsidR="00447E9D" w:rsidRDefault="00447E9D" w:rsidP="00447E9D">
                        <w:pPr>
                          <w:spacing w:after="0"/>
                          <w:jc w:val="center"/>
                          <w:rPr>
                            <w:rFonts w:eastAsia="Times New Roman"/>
                            <w:color w:val="000000"/>
                            <w:sz w:val="18"/>
                            <w:szCs w:val="18"/>
                            <w:lang w:val="en-US" w:eastAsia="es-ES"/>
                          </w:rPr>
                        </w:pPr>
                        <w:r>
                          <w:rPr>
                            <w:color w:val="000000"/>
                            <w:sz w:val="20"/>
                            <w:szCs w:val="20"/>
                            <w:lang w:val="et-EE"/>
                          </w:rPr>
                          <w:t>CULVERT + ANIMAL CROSSING</w:t>
                        </w:r>
                      </w:p>
                    </w:tc>
                    <w:tc>
                      <w:tcPr>
                        <w:tcW w:w="574" w:type="pct"/>
                        <w:tcBorders>
                          <w:top w:val="nil"/>
                          <w:left w:val="nil"/>
                          <w:bottom w:val="single" w:sz="4" w:space="0" w:color="auto"/>
                          <w:right w:val="single" w:sz="4" w:space="0" w:color="auto"/>
                        </w:tcBorders>
                        <w:noWrap/>
                        <w:vAlign w:val="center"/>
                        <w:hideMark/>
                      </w:tcPr>
                      <w:p w14:paraId="01D5198F" w14:textId="77777777" w:rsidR="00447E9D" w:rsidRDefault="00447E9D" w:rsidP="00447E9D">
                        <w:pPr>
                          <w:spacing w:after="0"/>
                          <w:jc w:val="center"/>
                          <w:rPr>
                            <w:rFonts w:eastAsia="Times New Roman"/>
                            <w:color w:val="000000"/>
                            <w:sz w:val="18"/>
                            <w:szCs w:val="18"/>
                            <w:lang w:val="en-US" w:eastAsia="es-ES"/>
                          </w:rPr>
                        </w:pPr>
                        <w:r>
                          <w:rPr>
                            <w:color w:val="000000"/>
                            <w:sz w:val="20"/>
                            <w:szCs w:val="20"/>
                            <w:lang w:val="et-EE"/>
                          </w:rPr>
                          <w:t>4.00</w:t>
                        </w:r>
                      </w:p>
                    </w:tc>
                    <w:tc>
                      <w:tcPr>
                        <w:tcW w:w="457" w:type="pct"/>
                        <w:tcBorders>
                          <w:top w:val="nil"/>
                          <w:left w:val="nil"/>
                          <w:bottom w:val="single" w:sz="4" w:space="0" w:color="auto"/>
                          <w:right w:val="single" w:sz="4" w:space="0" w:color="auto"/>
                        </w:tcBorders>
                        <w:noWrap/>
                        <w:vAlign w:val="center"/>
                        <w:hideMark/>
                      </w:tcPr>
                      <w:p w14:paraId="6742262A" w14:textId="77777777" w:rsidR="00447E9D" w:rsidRDefault="00447E9D" w:rsidP="00447E9D">
                        <w:pPr>
                          <w:spacing w:after="0"/>
                          <w:jc w:val="center"/>
                          <w:rPr>
                            <w:rFonts w:eastAsia="Times New Roman"/>
                            <w:color w:val="000000"/>
                            <w:sz w:val="18"/>
                            <w:szCs w:val="18"/>
                            <w:lang w:val="en-US" w:eastAsia="es-ES"/>
                          </w:rPr>
                        </w:pPr>
                        <w:r>
                          <w:rPr>
                            <w:color w:val="000000"/>
                            <w:sz w:val="20"/>
                            <w:szCs w:val="20"/>
                            <w:lang w:val="et-EE"/>
                          </w:rPr>
                          <w:t>2.00</w:t>
                        </w:r>
                      </w:p>
                    </w:tc>
                    <w:tc>
                      <w:tcPr>
                        <w:tcW w:w="630" w:type="pct"/>
                        <w:tcBorders>
                          <w:top w:val="nil"/>
                          <w:left w:val="nil"/>
                          <w:bottom w:val="single" w:sz="4" w:space="0" w:color="auto"/>
                          <w:right w:val="single" w:sz="4" w:space="0" w:color="auto"/>
                        </w:tcBorders>
                        <w:noWrap/>
                        <w:vAlign w:val="center"/>
                        <w:hideMark/>
                      </w:tcPr>
                      <w:p w14:paraId="6FBF0155" w14:textId="77777777" w:rsidR="00447E9D" w:rsidRDefault="00447E9D" w:rsidP="00447E9D">
                        <w:pPr>
                          <w:spacing w:after="0"/>
                          <w:jc w:val="center"/>
                          <w:rPr>
                            <w:rFonts w:eastAsia="Times New Roman"/>
                            <w:color w:val="000000"/>
                            <w:sz w:val="18"/>
                            <w:szCs w:val="18"/>
                            <w:lang w:val="en-US" w:eastAsia="es-ES"/>
                          </w:rPr>
                        </w:pPr>
                        <w:r>
                          <w:rPr>
                            <w:color w:val="000000"/>
                            <w:sz w:val="20"/>
                            <w:szCs w:val="20"/>
                            <w:lang w:val="et-EE"/>
                          </w:rPr>
                          <w:t>0.35</w:t>
                        </w:r>
                      </w:p>
                    </w:tc>
                    <w:tc>
                      <w:tcPr>
                        <w:tcW w:w="525" w:type="pct"/>
                        <w:tcBorders>
                          <w:top w:val="nil"/>
                          <w:left w:val="nil"/>
                          <w:bottom w:val="single" w:sz="4" w:space="0" w:color="auto"/>
                          <w:right w:val="single" w:sz="4" w:space="0" w:color="auto"/>
                        </w:tcBorders>
                        <w:noWrap/>
                        <w:vAlign w:val="center"/>
                        <w:hideMark/>
                      </w:tcPr>
                      <w:p w14:paraId="0DA31630" w14:textId="77777777" w:rsidR="00447E9D" w:rsidRDefault="00447E9D" w:rsidP="00447E9D">
                        <w:pPr>
                          <w:spacing w:after="0"/>
                          <w:jc w:val="center"/>
                          <w:rPr>
                            <w:rFonts w:eastAsia="Times New Roman"/>
                            <w:color w:val="000000"/>
                            <w:sz w:val="18"/>
                            <w:szCs w:val="18"/>
                            <w:lang w:val="en-US" w:eastAsia="es-ES"/>
                          </w:rPr>
                        </w:pPr>
                        <w:r>
                          <w:rPr>
                            <w:sz w:val="20"/>
                            <w:szCs w:val="20"/>
                            <w:lang w:val="et-EE"/>
                          </w:rPr>
                          <w:t>15.00</w:t>
                        </w:r>
                      </w:p>
                    </w:tc>
                  </w:tr>
                </w:tbl>
                <w:p w14:paraId="4FCAC168" w14:textId="77777777" w:rsidR="00447E9D" w:rsidRDefault="00447E9D" w:rsidP="00447E9D">
                  <w:pPr>
                    <w:pStyle w:val="Table"/>
                    <w:tabs>
                      <w:tab w:val="num" w:pos="360"/>
                    </w:tabs>
                    <w:spacing w:before="120" w:after="120"/>
                    <w:ind w:left="0" w:firstLine="0"/>
                    <w:rPr>
                      <w:szCs w:val="18"/>
                      <w:lang w:val="et-EE" w:eastAsia="es-ES"/>
                    </w:rPr>
                  </w:pPr>
                  <w:r>
                    <w:rPr>
                      <w:lang w:val="et-EE"/>
                    </w:rPr>
                    <w:t xml:space="preserve"> </w:t>
                  </w:r>
                  <w:bookmarkStart w:id="93" w:name="_Toc103699015"/>
                  <w:proofErr w:type="spellStart"/>
                  <w:r>
                    <w:rPr>
                      <w:lang w:val="et-EE"/>
                    </w:rPr>
                    <w:t>Structures</w:t>
                  </w:r>
                  <w:proofErr w:type="spellEnd"/>
                  <w:r>
                    <w:rPr>
                      <w:lang w:val="et-EE"/>
                    </w:rPr>
                    <w:t xml:space="preserve"> </w:t>
                  </w:r>
                  <w:proofErr w:type="spellStart"/>
                  <w:r>
                    <w:rPr>
                      <w:lang w:val="et-EE"/>
                    </w:rPr>
                    <w:t>descriptions</w:t>
                  </w:r>
                  <w:bookmarkEnd w:id="93"/>
                  <w:proofErr w:type="spellEnd"/>
                </w:p>
                <w:p w14:paraId="01CCCB02" w14:textId="2374A705" w:rsidR="00447E9D" w:rsidRDefault="00447E9D" w:rsidP="00447E9D">
                  <w:pPr>
                    <w:rPr>
                      <w:lang w:val="et-EE"/>
                    </w:rPr>
                  </w:pPr>
                  <w:r>
                    <w:rPr>
                      <w:lang w:val="et-EE"/>
                    </w:rPr>
                    <w:t xml:space="preserve">The </w:t>
                  </w:r>
                  <w:proofErr w:type="spellStart"/>
                  <w:r>
                    <w:rPr>
                      <w:lang w:val="et-EE"/>
                    </w:rPr>
                    <w:t>structural</w:t>
                  </w:r>
                  <w:proofErr w:type="spellEnd"/>
                  <w:r>
                    <w:rPr>
                      <w:lang w:val="et-EE"/>
                    </w:rPr>
                    <w:t xml:space="preserve"> </w:t>
                  </w:r>
                  <w:proofErr w:type="spellStart"/>
                  <w:r>
                    <w:rPr>
                      <w:lang w:val="et-EE"/>
                    </w:rPr>
                    <w:t>solution</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is</w:t>
                  </w:r>
                  <w:proofErr w:type="spellEnd"/>
                  <w:r>
                    <w:rPr>
                      <w:lang w:val="et-EE"/>
                    </w:rPr>
                    <w:t xml:space="preserve"> a </w:t>
                  </w:r>
                  <w:proofErr w:type="spellStart"/>
                  <w:r w:rsidR="00A26B40">
                    <w:rPr>
                      <w:lang w:val="et-EE"/>
                    </w:rPr>
                    <w:t>precast</w:t>
                  </w:r>
                  <w:proofErr w:type="spellEnd"/>
                  <w:r>
                    <w:rPr>
                      <w:lang w:val="et-EE"/>
                    </w:rPr>
                    <w:t xml:space="preserve"> </w:t>
                  </w:r>
                  <w:proofErr w:type="spellStart"/>
                  <w:r>
                    <w:rPr>
                      <w:lang w:val="et-EE"/>
                    </w:rPr>
                    <w:t>box</w:t>
                  </w:r>
                  <w:proofErr w:type="spellEnd"/>
                  <w:r>
                    <w:rPr>
                      <w:lang w:val="et-EE"/>
                    </w:rPr>
                    <w:t xml:space="preserve"> </w:t>
                  </w:r>
                  <w:proofErr w:type="spellStart"/>
                  <w:r>
                    <w:rPr>
                      <w:lang w:val="et-EE"/>
                    </w:rPr>
                    <w:t>section</w:t>
                  </w:r>
                  <w:proofErr w:type="spellEnd"/>
                  <w:r>
                    <w:rPr>
                      <w:lang w:val="et-EE"/>
                    </w:rPr>
                    <w:t xml:space="preserve">. The </w:t>
                  </w:r>
                  <w:proofErr w:type="spellStart"/>
                  <w:r>
                    <w:rPr>
                      <w:lang w:val="et-EE"/>
                    </w:rPr>
                    <w:t>internal</w:t>
                  </w:r>
                  <w:proofErr w:type="spellEnd"/>
                  <w:r>
                    <w:rPr>
                      <w:lang w:val="et-EE"/>
                    </w:rPr>
                    <w:t xml:space="preserve"> </w:t>
                  </w:r>
                  <w:proofErr w:type="spellStart"/>
                  <w:r>
                    <w:rPr>
                      <w:lang w:val="et-EE"/>
                    </w:rPr>
                    <w:t>free</w:t>
                  </w:r>
                  <w:proofErr w:type="spellEnd"/>
                  <w:r>
                    <w:rPr>
                      <w:lang w:val="et-EE"/>
                    </w:rPr>
                    <w:t xml:space="preserve"> </w:t>
                  </w:r>
                  <w:proofErr w:type="spellStart"/>
                  <w:r>
                    <w:rPr>
                      <w:lang w:val="et-EE"/>
                    </w:rPr>
                    <w:t>dimensions</w:t>
                  </w:r>
                  <w:proofErr w:type="spellEnd"/>
                  <w:r>
                    <w:rPr>
                      <w:lang w:val="et-EE"/>
                    </w:rPr>
                    <w:t xml:space="preserve"> of </w:t>
                  </w:r>
                  <w:proofErr w:type="spellStart"/>
                  <w:r w:rsidR="003B7BB3">
                    <w:rPr>
                      <w:lang w:val="et-EE"/>
                    </w:rPr>
                    <w:t>this</w:t>
                  </w:r>
                  <w:proofErr w:type="spellEnd"/>
                  <w:r>
                    <w:rPr>
                      <w:lang w:val="et-EE"/>
                    </w:rPr>
                    <w:t xml:space="preserve"> </w:t>
                  </w:r>
                  <w:proofErr w:type="spellStart"/>
                  <w:r>
                    <w:rPr>
                      <w:lang w:val="et-EE"/>
                    </w:rPr>
                    <w:t>culvert</w:t>
                  </w:r>
                  <w:proofErr w:type="spellEnd"/>
                  <w:r w:rsidR="003B7BB3">
                    <w:rPr>
                      <w:lang w:val="et-EE"/>
                    </w:rPr>
                    <w:t xml:space="preserve"> </w:t>
                  </w:r>
                  <w:proofErr w:type="spellStart"/>
                  <w:r w:rsidR="003B7BB3">
                    <w:rPr>
                      <w:lang w:val="et-EE"/>
                    </w:rPr>
                    <w:t>is</w:t>
                  </w:r>
                  <w:proofErr w:type="spellEnd"/>
                  <w:r w:rsidR="003B7BB3">
                    <w:rPr>
                      <w:lang w:val="et-EE"/>
                    </w:rPr>
                    <w:t xml:space="preserve"> </w:t>
                  </w:r>
                  <w:r w:rsidR="003B7BB3">
                    <w:rPr>
                      <w:lang w:val="et-EE" w:bidi="et-EE"/>
                    </w:rPr>
                    <w:t>4,00x2,00m</w:t>
                  </w:r>
                  <w:r>
                    <w:rPr>
                      <w:lang w:val="et-EE"/>
                    </w:rPr>
                    <w:t xml:space="preserve">. At </w:t>
                  </w:r>
                  <w:proofErr w:type="spellStart"/>
                  <w:r>
                    <w:rPr>
                      <w:lang w:val="et-EE"/>
                    </w:rPr>
                    <w:t>both</w:t>
                  </w:r>
                  <w:proofErr w:type="spellEnd"/>
                  <w:r>
                    <w:rPr>
                      <w:lang w:val="et-EE"/>
                    </w:rPr>
                    <w:t xml:space="preserve"> </w:t>
                  </w:r>
                  <w:proofErr w:type="spellStart"/>
                  <w:r>
                    <w:rPr>
                      <w:lang w:val="et-EE"/>
                    </w:rPr>
                    <w:t>ends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there</w:t>
                  </w:r>
                  <w:proofErr w:type="spellEnd"/>
                  <w:r>
                    <w:rPr>
                      <w:lang w:val="et-EE"/>
                    </w:rPr>
                    <w:t xml:space="preserve"> are </w:t>
                  </w:r>
                  <w:proofErr w:type="spellStart"/>
                  <w:r>
                    <w:rPr>
                      <w:lang w:val="et-EE"/>
                    </w:rPr>
                    <w:t>wingwalls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contain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earthwork</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line</w:t>
                  </w:r>
                  <w:proofErr w:type="spellEnd"/>
                  <w:r>
                    <w:rPr>
                      <w:lang w:val="et-EE"/>
                    </w:rPr>
                    <w:t xml:space="preserve">. </w:t>
                  </w:r>
                </w:p>
                <w:p w14:paraId="2894BCCE" w14:textId="08CC7785" w:rsidR="00447E9D" w:rsidRDefault="00447E9D" w:rsidP="00447E9D">
                  <w:pPr>
                    <w:rPr>
                      <w:lang w:val="et-EE"/>
                    </w:rPr>
                  </w:pPr>
                  <w:proofErr w:type="spellStart"/>
                  <w:r>
                    <w:rPr>
                      <w:lang w:val="et-EE"/>
                    </w:rPr>
                    <w:t>Therefore</w:t>
                  </w:r>
                  <w:proofErr w:type="spellEnd"/>
                  <w:r>
                    <w:rPr>
                      <w:lang w:val="et-EE"/>
                    </w:rPr>
                    <w:t xml:space="preserve">, </w:t>
                  </w:r>
                  <w:proofErr w:type="spellStart"/>
                  <w:r>
                    <w:rPr>
                      <w:lang w:val="et-EE"/>
                    </w:rPr>
                    <w:t>two</w:t>
                  </w:r>
                  <w:proofErr w:type="spellEnd"/>
                  <w:r>
                    <w:rPr>
                      <w:lang w:val="et-EE"/>
                    </w:rPr>
                    <w:t xml:space="preserve"> </w:t>
                  </w:r>
                  <w:proofErr w:type="spellStart"/>
                  <w:r>
                    <w:rPr>
                      <w:lang w:val="et-EE"/>
                    </w:rPr>
                    <w:t>main</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can</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distinguished</w:t>
                  </w:r>
                  <w:proofErr w:type="spellEnd"/>
                  <w:r>
                    <w:rPr>
                      <w:lang w:val="et-EE"/>
                    </w:rPr>
                    <w:t xml:space="preserve"> in </w:t>
                  </w:r>
                  <w:proofErr w:type="spellStart"/>
                  <w:r w:rsidR="003B7BB3">
                    <w:rPr>
                      <w:lang w:val="et-EE"/>
                    </w:rPr>
                    <w:t>this</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the</w:t>
                  </w:r>
                  <w:proofErr w:type="spellEnd"/>
                  <w:r>
                    <w:rPr>
                      <w:lang w:val="et-EE"/>
                    </w:rPr>
                    <w:t xml:space="preserve"> </w:t>
                  </w:r>
                  <w:proofErr w:type="spellStart"/>
                  <w:r w:rsidR="00A26B40">
                    <w:rPr>
                      <w:lang w:val="et-EE"/>
                    </w:rPr>
                    <w:t>precast</w:t>
                  </w:r>
                  <w:proofErr w:type="spellEnd"/>
                  <w:r w:rsidR="003B7BB3">
                    <w:rPr>
                      <w:lang w:val="et-EE"/>
                    </w:rPr>
                    <w:t xml:space="preserve"> </w:t>
                  </w:r>
                  <w:proofErr w:type="spellStart"/>
                  <w:r w:rsidR="003B7BB3">
                    <w:rPr>
                      <w:lang w:val="et-EE"/>
                    </w:rPr>
                    <w:t>box</w:t>
                  </w:r>
                  <w:proofErr w:type="spellEnd"/>
                  <w:r w:rsidR="003B7BB3">
                    <w:rPr>
                      <w:lang w:val="et-EE"/>
                    </w:rPr>
                    <w:t xml:space="preserve"> </w:t>
                  </w:r>
                  <w:proofErr w:type="spellStart"/>
                  <w:r w:rsidR="003B7BB3">
                    <w:rPr>
                      <w:lang w:val="et-EE"/>
                    </w:rPr>
                    <w:t>sectioned</w:t>
                  </w:r>
                  <w:proofErr w:type="spellEnd"/>
                  <w:r w:rsidR="003B7BB3">
                    <w:rPr>
                      <w:lang w:val="et-EE"/>
                    </w:rPr>
                    <w:t xml:space="preserve"> </w:t>
                  </w:r>
                  <w:proofErr w:type="spellStart"/>
                  <w:r w:rsidR="003B7BB3">
                    <w:rPr>
                      <w:lang w:val="et-EE"/>
                    </w:rPr>
                    <w:t>culvert</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wingwalls</w:t>
                  </w:r>
                  <w:proofErr w:type="spellEnd"/>
                  <w:r>
                    <w:rPr>
                      <w:lang w:val="et-EE"/>
                    </w:rPr>
                    <w:t xml:space="preserve"> at </w:t>
                  </w:r>
                  <w:proofErr w:type="spellStart"/>
                  <w:r>
                    <w:rPr>
                      <w:lang w:val="et-EE"/>
                    </w:rPr>
                    <w:t>the</w:t>
                  </w:r>
                  <w:proofErr w:type="spellEnd"/>
                  <w:r>
                    <w:rPr>
                      <w:lang w:val="et-EE"/>
                    </w:rPr>
                    <w:t xml:space="preserve"> end. The </w:t>
                  </w:r>
                  <w:proofErr w:type="spellStart"/>
                  <w:r>
                    <w:rPr>
                      <w:lang w:val="et-EE"/>
                    </w:rPr>
                    <w:t>design</w:t>
                  </w:r>
                  <w:proofErr w:type="spellEnd"/>
                  <w:r>
                    <w:rPr>
                      <w:lang w:val="et-EE"/>
                    </w:rPr>
                    <w:t xml:space="preserve"> </w:t>
                  </w:r>
                  <w:proofErr w:type="spellStart"/>
                  <w:r>
                    <w:rPr>
                      <w:lang w:val="et-EE"/>
                    </w:rPr>
                    <w:t>life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and </w:t>
                  </w:r>
                  <w:proofErr w:type="spellStart"/>
                  <w:r>
                    <w:rPr>
                      <w:lang w:val="et-EE"/>
                    </w:rPr>
                    <w:t>animal</w:t>
                  </w:r>
                  <w:proofErr w:type="spellEnd"/>
                  <w:r>
                    <w:rPr>
                      <w:lang w:val="et-EE"/>
                    </w:rPr>
                    <w:t xml:space="preserve"> </w:t>
                  </w:r>
                  <w:proofErr w:type="spellStart"/>
                  <w:r>
                    <w:rPr>
                      <w:lang w:val="et-EE"/>
                    </w:rPr>
                    <w:t>crossings</w:t>
                  </w:r>
                  <w:proofErr w:type="spellEnd"/>
                  <w:r>
                    <w:rPr>
                      <w:lang w:val="et-EE"/>
                    </w:rPr>
                    <w:t xml:space="preserve"> </w:t>
                  </w:r>
                  <w:proofErr w:type="spellStart"/>
                  <w:r>
                    <w:rPr>
                      <w:lang w:val="et-EE"/>
                    </w:rPr>
                    <w:t>is</w:t>
                  </w:r>
                  <w:proofErr w:type="spellEnd"/>
                  <w:r>
                    <w:rPr>
                      <w:lang w:val="et-EE"/>
                    </w:rPr>
                    <w:t xml:space="preserve"> 100 </w:t>
                  </w:r>
                  <w:proofErr w:type="spellStart"/>
                  <w:r>
                    <w:rPr>
                      <w:lang w:val="et-EE"/>
                    </w:rPr>
                    <w:t>year</w:t>
                  </w:r>
                  <w:proofErr w:type="spellEnd"/>
                  <w:r>
                    <w:rPr>
                      <w:lang w:val="et-EE"/>
                    </w:rPr>
                    <w:t>.</w:t>
                  </w:r>
                </w:p>
                <w:p w14:paraId="6D1C03B3" w14:textId="77777777" w:rsidR="00447E9D" w:rsidRDefault="00447E9D" w:rsidP="0095500C">
                  <w:pPr>
                    <w:pStyle w:val="Title3en"/>
                    <w:numPr>
                      <w:ilvl w:val="2"/>
                      <w:numId w:val="30"/>
                    </w:numPr>
                    <w:tabs>
                      <w:tab w:val="left" w:pos="720"/>
                    </w:tabs>
                    <w:rPr>
                      <w:lang w:val="et-EE"/>
                    </w:rPr>
                  </w:pPr>
                  <w:r>
                    <w:rPr>
                      <w:lang w:val="et-EE"/>
                    </w:rPr>
                    <w:t xml:space="preserve">Construction </w:t>
                  </w:r>
                  <w:proofErr w:type="spellStart"/>
                  <w:r>
                    <w:rPr>
                      <w:lang w:val="et-EE"/>
                    </w:rPr>
                    <w:t>process</w:t>
                  </w:r>
                  <w:proofErr w:type="spellEnd"/>
                </w:p>
                <w:p w14:paraId="66C6EB34" w14:textId="6FC264CE" w:rsidR="00447E9D" w:rsidRDefault="00A26B40" w:rsidP="00447E9D">
                  <w:pPr>
                    <w:rPr>
                      <w:lang w:val="et-EE"/>
                    </w:rPr>
                  </w:pPr>
                  <w:r>
                    <w:rPr>
                      <w:lang w:val="et-EE" w:eastAsia="et-EE" w:bidi="et-EE"/>
                    </w:rPr>
                    <w:t xml:space="preserve">The </w:t>
                  </w:r>
                  <w:proofErr w:type="spellStart"/>
                  <w:r>
                    <w:rPr>
                      <w:lang w:val="et-EE" w:eastAsia="et-EE" w:bidi="et-EE"/>
                    </w:rPr>
                    <w:t>box</w:t>
                  </w:r>
                  <w:proofErr w:type="spellEnd"/>
                  <w:r>
                    <w:rPr>
                      <w:lang w:val="et-EE" w:eastAsia="et-EE" w:bidi="et-EE"/>
                    </w:rPr>
                    <w:t xml:space="preserve"> </w:t>
                  </w:r>
                  <w:proofErr w:type="spellStart"/>
                  <w:r>
                    <w:rPr>
                      <w:lang w:val="et-EE" w:eastAsia="et-EE" w:bidi="et-EE"/>
                    </w:rPr>
                    <w:t>culverts</w:t>
                  </w:r>
                  <w:proofErr w:type="spellEnd"/>
                  <w:r>
                    <w:rPr>
                      <w:lang w:val="et-EE" w:eastAsia="et-EE" w:bidi="et-EE"/>
                    </w:rPr>
                    <w:t xml:space="preserve"> are </w:t>
                  </w:r>
                  <w:proofErr w:type="spellStart"/>
                  <w:r>
                    <w:rPr>
                      <w:lang w:val="et-EE" w:eastAsia="et-EE" w:bidi="et-EE"/>
                    </w:rPr>
                    <w:t>planned</w:t>
                  </w:r>
                  <w:proofErr w:type="spellEnd"/>
                  <w:r>
                    <w:rPr>
                      <w:lang w:val="et-EE" w:eastAsia="et-EE" w:bidi="et-EE"/>
                    </w:rPr>
                    <w:t xml:space="preserve"> </w:t>
                  </w:r>
                  <w:proofErr w:type="spellStart"/>
                  <w:r>
                    <w:rPr>
                      <w:lang w:val="et-EE" w:eastAsia="et-EE" w:bidi="et-EE"/>
                    </w:rPr>
                    <w:t>to</w:t>
                  </w:r>
                  <w:proofErr w:type="spellEnd"/>
                  <w:r>
                    <w:rPr>
                      <w:lang w:val="et-EE" w:eastAsia="et-EE" w:bidi="et-EE"/>
                    </w:rPr>
                    <w:t xml:space="preserve"> </w:t>
                  </w:r>
                  <w:proofErr w:type="spellStart"/>
                  <w:r>
                    <w:rPr>
                      <w:lang w:val="et-EE" w:eastAsia="et-EE" w:bidi="et-EE"/>
                    </w:rPr>
                    <w:t>be</w:t>
                  </w:r>
                  <w:proofErr w:type="spellEnd"/>
                  <w:r>
                    <w:rPr>
                      <w:lang w:val="et-EE" w:eastAsia="et-EE" w:bidi="et-EE"/>
                    </w:rPr>
                    <w:t xml:space="preserve"> </w:t>
                  </w:r>
                  <w:proofErr w:type="spellStart"/>
                  <w:r>
                    <w:rPr>
                      <w:lang w:val="et-EE" w:eastAsia="et-EE" w:bidi="et-EE"/>
                    </w:rPr>
                    <w:t>precast</w:t>
                  </w:r>
                  <w:proofErr w:type="spellEnd"/>
                  <w:r>
                    <w:rPr>
                      <w:lang w:val="et-EE" w:eastAsia="et-EE" w:bidi="et-EE"/>
                    </w:rPr>
                    <w:t xml:space="preserve"> </w:t>
                  </w:r>
                  <w:proofErr w:type="spellStart"/>
                  <w:r>
                    <w:rPr>
                      <w:lang w:val="et-EE" w:eastAsia="et-EE" w:bidi="et-EE"/>
                    </w:rPr>
                    <w:t>elements</w:t>
                  </w:r>
                  <w:proofErr w:type="spellEnd"/>
                  <w:r>
                    <w:rPr>
                      <w:lang w:val="et-EE" w:eastAsia="et-EE" w:bidi="et-EE"/>
                    </w:rPr>
                    <w:t xml:space="preserve"> </w:t>
                  </w:r>
                  <w:proofErr w:type="spellStart"/>
                  <w:r>
                    <w:rPr>
                      <w:lang w:val="et-EE" w:eastAsia="et-EE" w:bidi="et-EE"/>
                    </w:rPr>
                    <w:t>to</w:t>
                  </w:r>
                  <w:proofErr w:type="spellEnd"/>
                  <w:r>
                    <w:rPr>
                      <w:lang w:val="et-EE" w:eastAsia="et-EE" w:bidi="et-EE"/>
                    </w:rPr>
                    <w:t xml:space="preserve"> </w:t>
                  </w:r>
                  <w:proofErr w:type="spellStart"/>
                  <w:r>
                    <w:rPr>
                      <w:lang w:val="et-EE" w:eastAsia="et-EE" w:bidi="et-EE"/>
                    </w:rPr>
                    <w:t>be</w:t>
                  </w:r>
                  <w:proofErr w:type="spellEnd"/>
                  <w:r>
                    <w:rPr>
                      <w:lang w:val="et-EE" w:eastAsia="et-EE" w:bidi="et-EE"/>
                    </w:rPr>
                    <w:t xml:space="preserve"> </w:t>
                  </w:r>
                  <w:proofErr w:type="spellStart"/>
                  <w:r>
                    <w:rPr>
                      <w:lang w:val="et-EE" w:eastAsia="et-EE" w:bidi="et-EE"/>
                    </w:rPr>
                    <w:t>delivered</w:t>
                  </w:r>
                  <w:proofErr w:type="spellEnd"/>
                  <w:r>
                    <w:rPr>
                      <w:lang w:val="et-EE" w:eastAsia="et-EE" w:bidi="et-EE"/>
                    </w:rPr>
                    <w:t xml:space="preserve"> at </w:t>
                  </w:r>
                  <w:proofErr w:type="spellStart"/>
                  <w:r>
                    <w:rPr>
                      <w:lang w:val="et-EE" w:eastAsia="et-EE" w:bidi="et-EE"/>
                    </w:rPr>
                    <w:t>each</w:t>
                  </w:r>
                  <w:proofErr w:type="spellEnd"/>
                  <w:r>
                    <w:rPr>
                      <w:lang w:val="et-EE" w:eastAsia="et-EE" w:bidi="et-EE"/>
                    </w:rPr>
                    <w:t xml:space="preserve"> </w:t>
                  </w:r>
                  <w:proofErr w:type="spellStart"/>
                  <w:r>
                    <w:rPr>
                      <w:lang w:val="et-EE" w:eastAsia="et-EE" w:bidi="et-EE"/>
                    </w:rPr>
                    <w:t>location</w:t>
                  </w:r>
                  <w:proofErr w:type="spellEnd"/>
                  <w:r>
                    <w:rPr>
                      <w:lang w:val="et-EE" w:eastAsia="et-EE" w:bidi="et-EE"/>
                    </w:rPr>
                    <w:t xml:space="preserve">, </w:t>
                  </w:r>
                  <w:proofErr w:type="spellStart"/>
                  <w:r>
                    <w:rPr>
                      <w:lang w:val="et-EE" w:eastAsia="et-EE" w:bidi="et-EE"/>
                    </w:rPr>
                    <w:t>following</w:t>
                  </w:r>
                  <w:proofErr w:type="spellEnd"/>
                  <w:r>
                    <w:rPr>
                      <w:lang w:val="et-EE" w:eastAsia="et-EE" w:bidi="et-EE"/>
                    </w:rPr>
                    <w:t xml:space="preserve"> </w:t>
                  </w:r>
                  <w:proofErr w:type="spellStart"/>
                  <w:r>
                    <w:rPr>
                      <w:lang w:val="et-EE" w:eastAsia="et-EE" w:bidi="et-EE"/>
                    </w:rPr>
                    <w:t>this</w:t>
                  </w:r>
                  <w:proofErr w:type="spellEnd"/>
                  <w:r>
                    <w:rPr>
                      <w:lang w:val="et-EE" w:eastAsia="et-EE" w:bidi="et-EE"/>
                    </w:rPr>
                    <w:t xml:space="preserve"> </w:t>
                  </w:r>
                  <w:proofErr w:type="spellStart"/>
                  <w:r>
                    <w:rPr>
                      <w:lang w:val="et-EE" w:eastAsia="et-EE" w:bidi="et-EE"/>
                    </w:rPr>
                    <w:t>specific</w:t>
                  </w:r>
                  <w:proofErr w:type="spellEnd"/>
                  <w:r>
                    <w:rPr>
                      <w:lang w:val="et-EE" w:eastAsia="et-EE" w:bidi="et-EE"/>
                    </w:rPr>
                    <w:t xml:space="preserve"> </w:t>
                  </w:r>
                  <w:proofErr w:type="spellStart"/>
                  <w:r>
                    <w:rPr>
                      <w:lang w:val="et-EE" w:eastAsia="et-EE" w:bidi="et-EE"/>
                    </w:rPr>
                    <w:t>construction</w:t>
                  </w:r>
                  <w:proofErr w:type="spellEnd"/>
                  <w:r>
                    <w:rPr>
                      <w:lang w:val="et-EE" w:eastAsia="et-EE" w:bidi="et-EE"/>
                    </w:rPr>
                    <w:t xml:space="preserve"> </w:t>
                  </w:r>
                  <w:proofErr w:type="spellStart"/>
                  <w:r>
                    <w:rPr>
                      <w:lang w:val="et-EE" w:eastAsia="et-EE" w:bidi="et-EE"/>
                    </w:rPr>
                    <w:t>process</w:t>
                  </w:r>
                  <w:proofErr w:type="spellEnd"/>
                  <w:r>
                    <w:rPr>
                      <w:lang w:val="et-EE" w:eastAsia="et-EE" w:bidi="et-EE"/>
                    </w:rPr>
                    <w:t xml:space="preserve">. </w:t>
                  </w:r>
                  <w:r w:rsidR="00447E9D">
                    <w:rPr>
                      <w:lang w:val="et-EE"/>
                    </w:rPr>
                    <w:t xml:space="preserve">A 3cm </w:t>
                  </w:r>
                  <w:proofErr w:type="spellStart"/>
                  <w:r w:rsidR="00447E9D">
                    <w:rPr>
                      <w:lang w:val="et-EE"/>
                    </w:rPr>
                    <w:t>sand-base</w:t>
                  </w:r>
                  <w:proofErr w:type="spellEnd"/>
                  <w:r w:rsidR="00447E9D">
                    <w:rPr>
                      <w:lang w:val="et-EE"/>
                    </w:rPr>
                    <w:t xml:space="preserve"> </w:t>
                  </w:r>
                  <w:proofErr w:type="spellStart"/>
                  <w:r w:rsidR="00447E9D">
                    <w:rPr>
                      <w:lang w:val="et-EE"/>
                    </w:rPr>
                    <w:t>will</w:t>
                  </w:r>
                  <w:proofErr w:type="spellEnd"/>
                  <w:r w:rsidR="00447E9D">
                    <w:rPr>
                      <w:lang w:val="et-EE"/>
                    </w:rPr>
                    <w:t xml:space="preserve"> </w:t>
                  </w:r>
                  <w:proofErr w:type="spellStart"/>
                  <w:r w:rsidR="00447E9D">
                    <w:rPr>
                      <w:lang w:val="et-EE"/>
                    </w:rPr>
                    <w:t>be</w:t>
                  </w:r>
                  <w:proofErr w:type="spellEnd"/>
                  <w:r w:rsidR="00447E9D">
                    <w:rPr>
                      <w:lang w:val="et-EE"/>
                    </w:rPr>
                    <w:t xml:space="preserve"> </w:t>
                  </w:r>
                  <w:proofErr w:type="spellStart"/>
                  <w:r w:rsidR="00447E9D">
                    <w:rPr>
                      <w:lang w:val="et-EE"/>
                    </w:rPr>
                    <w:t>placed</w:t>
                  </w:r>
                  <w:proofErr w:type="spellEnd"/>
                  <w:r w:rsidR="00447E9D">
                    <w:rPr>
                      <w:lang w:val="et-EE"/>
                    </w:rPr>
                    <w:t xml:space="preserve"> </w:t>
                  </w:r>
                  <w:proofErr w:type="spellStart"/>
                  <w:r w:rsidR="00447E9D">
                    <w:rPr>
                      <w:lang w:val="et-EE"/>
                    </w:rPr>
                    <w:t>under</w:t>
                  </w:r>
                  <w:proofErr w:type="spellEnd"/>
                  <w:r w:rsidR="00447E9D">
                    <w:rPr>
                      <w:lang w:val="et-EE"/>
                    </w:rPr>
                    <w:t xml:space="preserve"> </w:t>
                  </w:r>
                  <w:proofErr w:type="spellStart"/>
                  <w:r w:rsidR="00447E9D">
                    <w:rPr>
                      <w:lang w:val="et-EE"/>
                    </w:rPr>
                    <w:t>the</w:t>
                  </w:r>
                  <w:proofErr w:type="spellEnd"/>
                  <w:r w:rsidR="00447E9D">
                    <w:rPr>
                      <w:lang w:val="et-EE"/>
                    </w:rPr>
                    <w:t xml:space="preserve"> </w:t>
                  </w:r>
                  <w:proofErr w:type="spellStart"/>
                  <w:r w:rsidR="00447E9D">
                    <w:rPr>
                      <w:lang w:val="et-EE"/>
                    </w:rPr>
                    <w:t>box</w:t>
                  </w:r>
                  <w:proofErr w:type="spellEnd"/>
                  <w:r w:rsidR="00447E9D">
                    <w:rPr>
                      <w:lang w:val="et-EE"/>
                    </w:rPr>
                    <w:t xml:space="preserve"> </w:t>
                  </w:r>
                  <w:proofErr w:type="spellStart"/>
                  <w:r w:rsidR="00447E9D">
                    <w:rPr>
                      <w:lang w:val="et-EE"/>
                    </w:rPr>
                    <w:t>structure</w:t>
                  </w:r>
                  <w:proofErr w:type="spellEnd"/>
                  <w:r w:rsidR="00447E9D">
                    <w:rPr>
                      <w:lang w:val="et-EE"/>
                    </w:rPr>
                    <w:t xml:space="preserve"> </w:t>
                  </w:r>
                  <w:proofErr w:type="spellStart"/>
                  <w:r w:rsidR="00447E9D">
                    <w:rPr>
                      <w:lang w:val="et-EE"/>
                    </w:rPr>
                    <w:t>for</w:t>
                  </w:r>
                  <w:proofErr w:type="spellEnd"/>
                  <w:r w:rsidR="00447E9D">
                    <w:rPr>
                      <w:lang w:val="et-EE"/>
                    </w:rPr>
                    <w:t xml:space="preserve"> </w:t>
                  </w:r>
                  <w:proofErr w:type="spellStart"/>
                  <w:r w:rsidR="00447E9D">
                    <w:rPr>
                      <w:lang w:val="et-EE"/>
                    </w:rPr>
                    <w:t>placement</w:t>
                  </w:r>
                  <w:proofErr w:type="spellEnd"/>
                  <w:r w:rsidR="00447E9D">
                    <w:rPr>
                      <w:lang w:val="et-EE"/>
                    </w:rPr>
                    <w:t xml:space="preserve"> </w:t>
                  </w:r>
                  <w:proofErr w:type="spellStart"/>
                  <w:r w:rsidR="00447E9D">
                    <w:rPr>
                      <w:lang w:val="et-EE"/>
                    </w:rPr>
                    <w:t>to</w:t>
                  </w:r>
                  <w:proofErr w:type="spellEnd"/>
                  <w:r w:rsidR="00447E9D">
                    <w:rPr>
                      <w:lang w:val="et-EE"/>
                    </w:rPr>
                    <w:t xml:space="preserve"> </w:t>
                  </w:r>
                  <w:proofErr w:type="spellStart"/>
                  <w:r w:rsidR="00447E9D">
                    <w:rPr>
                      <w:lang w:val="et-EE"/>
                    </w:rPr>
                    <w:t>ensure</w:t>
                  </w:r>
                  <w:proofErr w:type="spellEnd"/>
                  <w:r w:rsidR="00447E9D">
                    <w:rPr>
                      <w:lang w:val="et-EE"/>
                    </w:rPr>
                    <w:t xml:space="preserve"> </w:t>
                  </w:r>
                  <w:proofErr w:type="spellStart"/>
                  <w:r w:rsidR="00447E9D">
                    <w:rPr>
                      <w:lang w:val="et-EE"/>
                    </w:rPr>
                    <w:t>even</w:t>
                  </w:r>
                  <w:proofErr w:type="spellEnd"/>
                  <w:r w:rsidR="00447E9D">
                    <w:rPr>
                      <w:lang w:val="et-EE"/>
                    </w:rPr>
                    <w:t xml:space="preserve"> </w:t>
                  </w:r>
                  <w:proofErr w:type="spellStart"/>
                  <w:r w:rsidR="00447E9D">
                    <w:rPr>
                      <w:lang w:val="et-EE"/>
                    </w:rPr>
                    <w:t>contact</w:t>
                  </w:r>
                  <w:proofErr w:type="spellEnd"/>
                  <w:r w:rsidR="00447E9D">
                    <w:rPr>
                      <w:lang w:val="et-EE"/>
                    </w:rPr>
                    <w:t xml:space="preserve"> and </w:t>
                  </w:r>
                  <w:proofErr w:type="spellStart"/>
                  <w:r w:rsidR="00447E9D">
                    <w:rPr>
                      <w:lang w:val="et-EE"/>
                    </w:rPr>
                    <w:t>uniform</w:t>
                  </w:r>
                  <w:proofErr w:type="spellEnd"/>
                  <w:r w:rsidR="00447E9D">
                    <w:rPr>
                      <w:lang w:val="et-EE"/>
                    </w:rPr>
                    <w:t xml:space="preserve"> </w:t>
                  </w:r>
                  <w:proofErr w:type="spellStart"/>
                  <w:r w:rsidR="00447E9D">
                    <w:rPr>
                      <w:lang w:val="et-EE"/>
                    </w:rPr>
                    <w:t>distribution</w:t>
                  </w:r>
                  <w:proofErr w:type="spellEnd"/>
                  <w:r w:rsidR="00447E9D">
                    <w:rPr>
                      <w:lang w:val="et-EE"/>
                    </w:rPr>
                    <w:t xml:space="preserve"> of </w:t>
                  </w:r>
                  <w:proofErr w:type="spellStart"/>
                  <w:r w:rsidR="00447E9D">
                    <w:rPr>
                      <w:lang w:val="et-EE"/>
                    </w:rPr>
                    <w:t>the</w:t>
                  </w:r>
                  <w:proofErr w:type="spellEnd"/>
                  <w:r w:rsidR="00447E9D">
                    <w:rPr>
                      <w:lang w:val="et-EE"/>
                    </w:rPr>
                    <w:t xml:space="preserve"> </w:t>
                  </w:r>
                  <w:proofErr w:type="spellStart"/>
                  <w:r w:rsidR="00447E9D">
                    <w:rPr>
                      <w:lang w:val="et-EE"/>
                    </w:rPr>
                    <w:t>loads</w:t>
                  </w:r>
                  <w:proofErr w:type="spellEnd"/>
                  <w:r w:rsidR="00447E9D">
                    <w:rPr>
                      <w:lang w:val="et-EE"/>
                    </w:rPr>
                    <w:t xml:space="preserve"> </w:t>
                  </w:r>
                  <w:proofErr w:type="spellStart"/>
                  <w:r w:rsidR="00447E9D">
                    <w:rPr>
                      <w:lang w:val="et-EE"/>
                    </w:rPr>
                    <w:t>to</w:t>
                  </w:r>
                  <w:proofErr w:type="spellEnd"/>
                  <w:r w:rsidR="00447E9D">
                    <w:rPr>
                      <w:lang w:val="et-EE"/>
                    </w:rPr>
                    <w:t xml:space="preserve"> </w:t>
                  </w:r>
                  <w:proofErr w:type="spellStart"/>
                  <w:r w:rsidR="00447E9D">
                    <w:rPr>
                      <w:lang w:val="et-EE"/>
                    </w:rPr>
                    <w:t>the</w:t>
                  </w:r>
                  <w:proofErr w:type="spellEnd"/>
                  <w:r w:rsidR="00447E9D">
                    <w:rPr>
                      <w:lang w:val="et-EE"/>
                    </w:rPr>
                    <w:t xml:space="preserve"> </w:t>
                  </w:r>
                  <w:proofErr w:type="spellStart"/>
                  <w:r w:rsidR="00447E9D">
                    <w:rPr>
                      <w:lang w:val="et-EE"/>
                    </w:rPr>
                    <w:t>terrain</w:t>
                  </w:r>
                  <w:proofErr w:type="spellEnd"/>
                  <w:r w:rsidR="00447E9D">
                    <w:rPr>
                      <w:lang w:val="et-EE"/>
                    </w:rPr>
                    <w:t xml:space="preserve"> </w:t>
                  </w:r>
                  <w:proofErr w:type="spellStart"/>
                  <w:r w:rsidR="00447E9D">
                    <w:rPr>
                      <w:lang w:val="et-EE"/>
                    </w:rPr>
                    <w:t>base</w:t>
                  </w:r>
                  <w:proofErr w:type="spellEnd"/>
                  <w:r w:rsidR="00447E9D">
                    <w:rPr>
                      <w:lang w:val="et-EE"/>
                    </w:rPr>
                    <w:t xml:space="preserve">.  </w:t>
                  </w:r>
                </w:p>
                <w:p w14:paraId="783A096C" w14:textId="021F2ED0" w:rsidR="00447E9D" w:rsidRDefault="00447E9D" w:rsidP="00447E9D">
                  <w:pPr>
                    <w:rPr>
                      <w:lang w:val="et-EE"/>
                    </w:rPr>
                  </w:pPr>
                  <w:proofErr w:type="spellStart"/>
                  <w:r>
                    <w:rPr>
                      <w:lang w:val="et-EE"/>
                    </w:rPr>
                    <w:t>Regarding</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wingwalls</w:t>
                  </w:r>
                  <w:proofErr w:type="spellEnd"/>
                  <w:r>
                    <w:rPr>
                      <w:lang w:val="et-EE"/>
                    </w:rPr>
                    <w:t xml:space="preserve">, </w:t>
                  </w:r>
                  <w:proofErr w:type="spellStart"/>
                  <w:r>
                    <w:rPr>
                      <w:lang w:val="et-EE"/>
                    </w:rPr>
                    <w:t>which</w:t>
                  </w:r>
                  <w:proofErr w:type="spellEnd"/>
                  <w:r>
                    <w:rPr>
                      <w:lang w:val="et-EE"/>
                    </w:rPr>
                    <w:t xml:space="preserve"> are </w:t>
                  </w:r>
                  <w:proofErr w:type="spellStart"/>
                  <w:r>
                    <w:rPr>
                      <w:lang w:val="et-EE"/>
                    </w:rPr>
                    <w:t>expected</w:t>
                  </w:r>
                  <w:proofErr w:type="spellEnd"/>
                  <w:r>
                    <w:rPr>
                      <w:lang w:val="et-EE"/>
                    </w:rPr>
                    <w:t xml:space="preserve"> to </w:t>
                  </w:r>
                  <w:proofErr w:type="spellStart"/>
                  <w:r>
                    <w:rPr>
                      <w:lang w:val="et-EE"/>
                    </w:rPr>
                    <w:t>be</w:t>
                  </w:r>
                  <w:proofErr w:type="spellEnd"/>
                  <w:r>
                    <w:rPr>
                      <w:lang w:val="et-EE"/>
                    </w:rPr>
                    <w:t xml:space="preserve"> </w:t>
                  </w:r>
                  <w:proofErr w:type="spellStart"/>
                  <w:r>
                    <w:rPr>
                      <w:lang w:val="et-EE"/>
                    </w:rPr>
                    <w:t>built</w:t>
                  </w:r>
                  <w:proofErr w:type="spellEnd"/>
                  <w:r>
                    <w:rPr>
                      <w:lang w:val="et-EE"/>
                    </w:rPr>
                    <w:t xml:space="preserve"> as in situ </w:t>
                  </w:r>
                  <w:proofErr w:type="spellStart"/>
                  <w:r>
                    <w:rPr>
                      <w:lang w:val="et-EE"/>
                    </w:rPr>
                    <w:t>concrete</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they</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constructed</w:t>
                  </w:r>
                  <w:proofErr w:type="spellEnd"/>
                  <w:r>
                    <w:rPr>
                      <w:lang w:val="et-EE"/>
                    </w:rPr>
                    <w:t xml:space="preserve"> </w:t>
                  </w:r>
                  <w:proofErr w:type="spellStart"/>
                  <w:r>
                    <w:rPr>
                      <w:lang w:val="et-EE"/>
                    </w:rPr>
                    <w:t>once</w:t>
                  </w:r>
                  <w:proofErr w:type="spellEnd"/>
                  <w:r>
                    <w:rPr>
                      <w:lang w:val="et-EE"/>
                    </w:rPr>
                    <w:t xml:space="preserve"> </w:t>
                  </w:r>
                  <w:proofErr w:type="spellStart"/>
                  <w:r w:rsidR="00307394">
                    <w:rPr>
                      <w:lang w:val="et-EE"/>
                    </w:rPr>
                    <w:t>the</w:t>
                  </w:r>
                  <w:proofErr w:type="spellEnd"/>
                  <w:r w:rsidR="00307394">
                    <w:rPr>
                      <w:lang w:val="et-EE"/>
                    </w:rPr>
                    <w:t xml:space="preserve"> </w:t>
                  </w:r>
                  <w:proofErr w:type="spellStart"/>
                  <w:r w:rsidR="00307394">
                    <w:rPr>
                      <w:lang w:val="et-EE"/>
                    </w:rPr>
                    <w:t>culvert</w:t>
                  </w:r>
                  <w:proofErr w:type="spellEnd"/>
                  <w:r w:rsidR="00307394">
                    <w:rPr>
                      <w:lang w:val="et-EE"/>
                    </w:rPr>
                    <w:t xml:space="preserve"> </w:t>
                  </w:r>
                  <w:proofErr w:type="spellStart"/>
                  <w:r w:rsidR="00307394">
                    <w:rPr>
                      <w:lang w:val="et-EE"/>
                    </w:rPr>
                    <w:t>is</w:t>
                  </w:r>
                  <w:proofErr w:type="spellEnd"/>
                  <w:r w:rsidR="00307394">
                    <w:rPr>
                      <w:lang w:val="et-EE"/>
                    </w:rPr>
                    <w:t xml:space="preserve"> </w:t>
                  </w:r>
                  <w:proofErr w:type="spellStart"/>
                  <w:r w:rsidR="00307394">
                    <w:rPr>
                      <w:lang w:val="et-EE"/>
                    </w:rPr>
                    <w:t>casted</w:t>
                  </w:r>
                  <w:proofErr w:type="spellEnd"/>
                  <w:r>
                    <w:rPr>
                      <w:lang w:val="et-EE"/>
                    </w:rPr>
                    <w:t xml:space="preserve"> and </w:t>
                  </w:r>
                  <w:proofErr w:type="spellStart"/>
                  <w:r>
                    <w:rPr>
                      <w:lang w:val="et-EE"/>
                    </w:rPr>
                    <w:t>previous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embankment</w:t>
                  </w:r>
                  <w:proofErr w:type="spellEnd"/>
                  <w:r>
                    <w:rPr>
                      <w:lang w:val="et-EE"/>
                    </w:rPr>
                    <w:t xml:space="preserve"> </w:t>
                  </w:r>
                  <w:proofErr w:type="spellStart"/>
                  <w:r>
                    <w:rPr>
                      <w:lang w:val="et-EE"/>
                    </w:rPr>
                    <w:t>execution</w:t>
                  </w:r>
                  <w:proofErr w:type="spellEnd"/>
                  <w:r>
                    <w:rPr>
                      <w:lang w:val="et-EE"/>
                    </w:rPr>
                    <w:t>.</w:t>
                  </w:r>
                </w:p>
                <w:p w14:paraId="658864C6" w14:textId="77777777" w:rsidR="00447E9D" w:rsidRDefault="00447E9D" w:rsidP="00447E9D">
                  <w:pPr>
                    <w:rPr>
                      <w:lang w:val="et-EE"/>
                    </w:rPr>
                  </w:pPr>
                  <w:proofErr w:type="spellStart"/>
                  <w:r>
                    <w:rPr>
                      <w:lang w:val="et-EE"/>
                    </w:rPr>
                    <w:t>Before</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embankment</w:t>
                  </w:r>
                  <w:proofErr w:type="spellEnd"/>
                  <w:r>
                    <w:rPr>
                      <w:lang w:val="et-EE"/>
                    </w:rPr>
                    <w:t xml:space="preserve"> </w:t>
                  </w:r>
                  <w:proofErr w:type="spellStart"/>
                  <w:r>
                    <w:rPr>
                      <w:lang w:val="et-EE"/>
                    </w:rPr>
                    <w:t>fill</w:t>
                  </w:r>
                  <w:proofErr w:type="spellEnd"/>
                  <w:r>
                    <w:rPr>
                      <w:lang w:val="et-EE"/>
                    </w:rPr>
                    <w:t xml:space="preserve"> </w:t>
                  </w:r>
                  <w:proofErr w:type="spellStart"/>
                  <w:r>
                    <w:rPr>
                      <w:lang w:val="et-EE"/>
                    </w:rPr>
                    <w:t>work</w:t>
                  </w:r>
                  <w:proofErr w:type="spellEnd"/>
                  <w:r>
                    <w:rPr>
                      <w:lang w:val="et-EE"/>
                    </w:rPr>
                    <w:t xml:space="preserve"> all </w:t>
                  </w:r>
                  <w:proofErr w:type="spellStart"/>
                  <w:r>
                    <w:rPr>
                      <w:lang w:val="et-EE"/>
                    </w:rPr>
                    <w:t>the</w:t>
                  </w:r>
                  <w:proofErr w:type="spellEnd"/>
                  <w:r>
                    <w:rPr>
                      <w:lang w:val="et-EE"/>
                    </w:rPr>
                    <w:t xml:space="preserve"> </w:t>
                  </w:r>
                  <w:proofErr w:type="spellStart"/>
                  <w:r>
                    <w:rPr>
                      <w:lang w:val="et-EE"/>
                    </w:rPr>
                    <w:t>waterproofing</w:t>
                  </w:r>
                  <w:proofErr w:type="spellEnd"/>
                  <w:r>
                    <w:rPr>
                      <w:lang w:val="et-EE"/>
                    </w:rPr>
                    <w:t xml:space="preserve"> and </w:t>
                  </w:r>
                  <w:proofErr w:type="spellStart"/>
                  <w:r>
                    <w:rPr>
                      <w:lang w:val="et-EE"/>
                    </w:rPr>
                    <w:t>drainage</w:t>
                  </w:r>
                  <w:proofErr w:type="spellEnd"/>
                  <w:r>
                    <w:rPr>
                      <w:lang w:val="et-EE"/>
                    </w:rPr>
                    <w:t xml:space="preserve"> </w:t>
                  </w:r>
                  <w:proofErr w:type="spellStart"/>
                  <w:r>
                    <w:rPr>
                      <w:lang w:val="et-EE"/>
                    </w:rPr>
                    <w:t>system</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backside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frame</w:t>
                  </w:r>
                  <w:proofErr w:type="spellEnd"/>
                  <w:r>
                    <w:rPr>
                      <w:lang w:val="et-EE"/>
                    </w:rPr>
                    <w:t xml:space="preserve"> </w:t>
                  </w:r>
                  <w:proofErr w:type="spellStart"/>
                  <w:r>
                    <w:rPr>
                      <w:lang w:val="et-EE"/>
                    </w:rPr>
                    <w:t>modules</w:t>
                  </w:r>
                  <w:proofErr w:type="spellEnd"/>
                  <w:r>
                    <w:rPr>
                      <w:lang w:val="et-EE"/>
                    </w:rPr>
                    <w:t xml:space="preserve"> and </w:t>
                  </w:r>
                  <w:proofErr w:type="spellStart"/>
                  <w:r>
                    <w:rPr>
                      <w:lang w:val="et-EE"/>
                    </w:rPr>
                    <w:t>wingwall</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executed</w:t>
                  </w:r>
                  <w:proofErr w:type="spellEnd"/>
                  <w:r>
                    <w:rPr>
                      <w:lang w:val="et-EE"/>
                    </w:rPr>
                    <w:t xml:space="preserve">. </w:t>
                  </w:r>
                </w:p>
                <w:p w14:paraId="3C8EF98A" w14:textId="77777777" w:rsidR="00447E9D" w:rsidRDefault="00447E9D" w:rsidP="0095500C">
                  <w:pPr>
                    <w:pStyle w:val="Title2en"/>
                    <w:numPr>
                      <w:ilvl w:val="1"/>
                      <w:numId w:val="30"/>
                    </w:numPr>
                    <w:tabs>
                      <w:tab w:val="left" w:pos="720"/>
                    </w:tabs>
                    <w:rPr>
                      <w:lang w:val="et-EE"/>
                    </w:rPr>
                  </w:pPr>
                  <w:bookmarkStart w:id="94" w:name="_Toc103698995"/>
                  <w:bookmarkStart w:id="95" w:name="_Toc169515228"/>
                  <w:bookmarkStart w:id="96" w:name="_Toc169515302"/>
                  <w:bookmarkStart w:id="97" w:name="_Toc169516523"/>
                  <w:bookmarkStart w:id="98" w:name="_Toc169523352"/>
                  <w:r>
                    <w:rPr>
                      <w:lang w:val="et-EE" w:eastAsia="en-US"/>
                    </w:rPr>
                    <w:t>Reference documents</w:t>
                  </w:r>
                  <w:bookmarkEnd w:id="94"/>
                  <w:bookmarkEnd w:id="95"/>
                  <w:bookmarkEnd w:id="96"/>
                  <w:bookmarkEnd w:id="97"/>
                  <w:bookmarkEnd w:id="98"/>
                </w:p>
                <w:p w14:paraId="5407F567" w14:textId="77777777" w:rsidR="00447E9D" w:rsidRDefault="00447E9D" w:rsidP="0095500C">
                  <w:pPr>
                    <w:pStyle w:val="Loendilik"/>
                    <w:numPr>
                      <w:ilvl w:val="0"/>
                      <w:numId w:val="32"/>
                    </w:numPr>
                    <w:spacing w:line="256" w:lineRule="auto"/>
                    <w:ind w:hanging="537"/>
                    <w:rPr>
                      <w:lang w:val="et-EE" w:eastAsia="es-ES"/>
                    </w:rPr>
                  </w:pPr>
                  <w:r>
                    <w:rPr>
                      <w:lang w:val="es-ES" w:eastAsia="es-ES" w:bidi="es-ES"/>
                    </w:rPr>
                    <w:t xml:space="preserve">Master </w:t>
                  </w:r>
                  <w:proofErr w:type="spellStart"/>
                  <w:r>
                    <w:rPr>
                      <w:lang w:val="es-ES" w:eastAsia="es-ES" w:bidi="es-ES"/>
                    </w:rPr>
                    <w:t>Design</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w:t>
                  </w:r>
                  <w:proofErr w:type="spellStart"/>
                  <w:r>
                    <w:rPr>
                      <w:lang w:val="es-ES" w:eastAsia="es-ES" w:bidi="es-ES"/>
                    </w:rPr>
                    <w:t>Calculation</w:t>
                  </w:r>
                  <w:proofErr w:type="spellEnd"/>
                  <w:r>
                    <w:rPr>
                      <w:lang w:val="es-ES" w:eastAsia="es-ES" w:bidi="es-ES"/>
                    </w:rPr>
                    <w:t xml:space="preserve"> </w:t>
                  </w:r>
                  <w:proofErr w:type="spellStart"/>
                  <w:r>
                    <w:rPr>
                      <w:lang w:val="es-ES" w:eastAsia="es-ES" w:bidi="es-ES"/>
                    </w:rPr>
                    <w:t>report</w:t>
                  </w:r>
                  <w:proofErr w:type="spellEnd"/>
                  <w:r>
                    <w:rPr>
                      <w:lang w:val="es-ES" w:eastAsia="es-ES" w:bidi="es-ES"/>
                    </w:rPr>
                    <w:t>.</w:t>
                  </w:r>
                </w:p>
                <w:p w14:paraId="034E1DC5" w14:textId="77777777" w:rsidR="00A26B40" w:rsidRDefault="00A26B40" w:rsidP="00A26B40">
                  <w:pPr>
                    <w:pStyle w:val="Loendilik"/>
                    <w:ind w:left="708"/>
                    <w:rPr>
                      <w:rFonts w:ascii="Helvetica" w:hAnsi="Helvetica"/>
                      <w:lang w:val="et-EE"/>
                    </w:rPr>
                  </w:pPr>
                  <w:r>
                    <w:rPr>
                      <w:rFonts w:ascii="Helvetica" w:hAnsi="Helvetica"/>
                      <w:lang w:val="et-EE" w:eastAsia="es-ES" w:bidi="es-ES"/>
                    </w:rPr>
                    <w:lastRenderedPageBreak/>
                    <w:t>RBDTD-EE-DS2-DPS1_IDO_ BR0070-ZZ_0005_CA_STR-EK_MD_00001</w:t>
                  </w:r>
                </w:p>
                <w:p w14:paraId="4EDD3A6C" w14:textId="77777777" w:rsidR="00447E9D" w:rsidRPr="00A26B40" w:rsidRDefault="00447E9D" w:rsidP="00447E9D">
                  <w:pPr>
                    <w:pStyle w:val="Loendilik"/>
                    <w:ind w:left="708"/>
                    <w:rPr>
                      <w:lang w:val="et-EE" w:eastAsia="es-ES"/>
                    </w:rPr>
                  </w:pPr>
                </w:p>
                <w:p w14:paraId="18170FFD" w14:textId="77777777" w:rsidR="00447E9D" w:rsidRDefault="00447E9D" w:rsidP="0095500C">
                  <w:pPr>
                    <w:pStyle w:val="Loendilik"/>
                    <w:numPr>
                      <w:ilvl w:val="0"/>
                      <w:numId w:val="32"/>
                    </w:numPr>
                    <w:spacing w:line="256" w:lineRule="auto"/>
                    <w:ind w:left="750" w:hanging="567"/>
                    <w:rPr>
                      <w:lang w:val="et-EE" w:eastAsia="es-ES"/>
                    </w:rPr>
                  </w:pPr>
                  <w:proofErr w:type="spellStart"/>
                  <w:r>
                    <w:rPr>
                      <w:lang w:val="es-ES" w:eastAsia="es-ES" w:bidi="es-ES"/>
                    </w:rPr>
                    <w:t>Railway</w:t>
                  </w:r>
                  <w:proofErr w:type="spellEnd"/>
                  <w:r>
                    <w:rPr>
                      <w:lang w:val="es-ES" w:eastAsia="es-ES" w:bidi="es-ES"/>
                    </w:rPr>
                    <w:t xml:space="preserve"> bridges </w:t>
                  </w:r>
                  <w:proofErr w:type="spellStart"/>
                  <w:r>
                    <w:rPr>
                      <w:lang w:val="es-ES" w:eastAsia="es-ES" w:bidi="es-ES"/>
                    </w:rPr>
                    <w:t>design</w:t>
                  </w:r>
                  <w:proofErr w:type="spellEnd"/>
                  <w:r>
                    <w:rPr>
                      <w:lang w:val="es-ES" w:eastAsia="es-ES" w:bidi="es-ES"/>
                    </w:rPr>
                    <w:t xml:space="preserve"> basis. Master </w:t>
                  </w:r>
                  <w:proofErr w:type="spellStart"/>
                  <w:r>
                    <w:rPr>
                      <w:lang w:val="es-ES" w:eastAsia="es-ES" w:bidi="es-ES"/>
                    </w:rPr>
                    <w:t>design</w:t>
                  </w:r>
                  <w:proofErr w:type="spellEnd"/>
                  <w:r>
                    <w:rPr>
                      <w:lang w:val="es-ES" w:eastAsia="es-ES" w:bidi="es-ES"/>
                    </w:rPr>
                    <w:t>.</w:t>
                  </w:r>
                </w:p>
                <w:p w14:paraId="47CD0CB7" w14:textId="73620903" w:rsidR="00447E9D" w:rsidRDefault="00447E9D" w:rsidP="00447E9D">
                  <w:pPr>
                    <w:pStyle w:val="Loendilik"/>
                    <w:ind w:left="0" w:firstLine="708"/>
                    <w:rPr>
                      <w:lang w:val="et-EE" w:eastAsia="es-ES"/>
                    </w:rPr>
                  </w:pPr>
                  <w:r>
                    <w:rPr>
                      <w:lang w:val="es-ES" w:eastAsia="es-ES" w:bidi="es-ES"/>
                    </w:rPr>
                    <w:t>RBDTD-EE-DS2-ZZ_IDO_ZZZZ-ZZ_ZZZZ_RP_BR-TS_MD_0000</w:t>
                  </w:r>
                  <w:r w:rsidR="00A26B40">
                    <w:rPr>
                      <w:lang w:val="es-ES" w:eastAsia="es-ES" w:bidi="es-ES"/>
                    </w:rPr>
                    <w:t>2</w:t>
                  </w:r>
                </w:p>
                <w:p w14:paraId="206D9DFA" w14:textId="77777777" w:rsidR="00447E9D" w:rsidRDefault="00447E9D" w:rsidP="0095500C">
                  <w:pPr>
                    <w:pStyle w:val="Title1en"/>
                    <w:numPr>
                      <w:ilvl w:val="0"/>
                      <w:numId w:val="30"/>
                    </w:numPr>
                    <w:ind w:left="467" w:hanging="467"/>
                    <w:rPr>
                      <w:lang w:val="et-EE"/>
                    </w:rPr>
                  </w:pPr>
                  <w:bookmarkStart w:id="99" w:name="_Toc103698996"/>
                  <w:bookmarkStart w:id="100" w:name="_Toc169523353"/>
                  <w:r>
                    <w:rPr>
                      <w:lang w:val="et-EE" w:eastAsia="en-US"/>
                    </w:rPr>
                    <w:t>TERMS OF USE</w:t>
                  </w:r>
                  <w:bookmarkEnd w:id="99"/>
                  <w:bookmarkEnd w:id="100"/>
                </w:p>
                <w:p w14:paraId="28523CF7" w14:textId="62ADD9A2" w:rsidR="00447E9D" w:rsidRDefault="00447E9D" w:rsidP="00447E9D">
                  <w:pPr>
                    <w:contextualSpacing/>
                    <w:rPr>
                      <w:lang w:val="et-EE"/>
                    </w:rPr>
                  </w:pPr>
                  <w:r>
                    <w:rPr>
                      <w:lang w:val="et-EE"/>
                    </w:rPr>
                    <w:t xml:space="preserve">The </w:t>
                  </w:r>
                  <w:proofErr w:type="spellStart"/>
                  <w:r>
                    <w:rPr>
                      <w:lang w:val="et-EE"/>
                    </w:rPr>
                    <w:t>structure</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designed</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design</w:t>
                  </w:r>
                  <w:proofErr w:type="spellEnd"/>
                  <w:r>
                    <w:rPr>
                      <w:lang w:val="et-EE"/>
                    </w:rPr>
                    <w:t xml:space="preserve"> </w:t>
                  </w:r>
                  <w:proofErr w:type="spellStart"/>
                  <w:r>
                    <w:rPr>
                      <w:lang w:val="et-EE"/>
                    </w:rPr>
                    <w:t>basis</w:t>
                  </w:r>
                  <w:proofErr w:type="spellEnd"/>
                  <w:r>
                    <w:rPr>
                      <w:lang w:val="et-EE"/>
                    </w:rPr>
                    <w:t xml:space="preserve"> </w:t>
                  </w:r>
                  <w:proofErr w:type="spellStart"/>
                  <w:r>
                    <w:rPr>
                      <w:lang w:val="et-EE"/>
                    </w:rPr>
                    <w:t>document</w:t>
                  </w:r>
                  <w:proofErr w:type="spellEnd"/>
                  <w:r>
                    <w:rPr>
                      <w:lang w:val="et-EE"/>
                    </w:rPr>
                    <w:t xml:space="preserve"> [2]. In </w:t>
                  </w:r>
                  <w:proofErr w:type="spellStart"/>
                  <w:r>
                    <w:rPr>
                      <w:lang w:val="et-EE"/>
                    </w:rPr>
                    <w:t>the</w:t>
                  </w:r>
                  <w:proofErr w:type="spellEnd"/>
                  <w:r>
                    <w:rPr>
                      <w:lang w:val="et-EE"/>
                    </w:rPr>
                    <w:t xml:space="preserve"> </w:t>
                  </w:r>
                  <w:proofErr w:type="spellStart"/>
                  <w:r>
                    <w:rPr>
                      <w:lang w:val="et-EE"/>
                    </w:rPr>
                    <w:t>following</w:t>
                  </w:r>
                  <w:proofErr w:type="spellEnd"/>
                  <w:r>
                    <w:rPr>
                      <w:lang w:val="et-EE"/>
                    </w:rPr>
                    <w:t xml:space="preserve"> </w:t>
                  </w:r>
                  <w:proofErr w:type="spellStart"/>
                  <w:r>
                    <w:rPr>
                      <w:lang w:val="et-EE"/>
                    </w:rPr>
                    <w:t>paragraphs</w:t>
                  </w:r>
                  <w:proofErr w:type="spellEnd"/>
                  <w:r>
                    <w:rPr>
                      <w:lang w:val="et-EE"/>
                    </w:rPr>
                    <w:t xml:space="preserve"> of </w:t>
                  </w:r>
                  <w:proofErr w:type="spellStart"/>
                  <w:r>
                    <w:rPr>
                      <w:lang w:val="et-EE"/>
                    </w:rPr>
                    <w:t>this</w:t>
                  </w:r>
                  <w:proofErr w:type="spellEnd"/>
                  <w:r>
                    <w:rPr>
                      <w:lang w:val="et-EE"/>
                    </w:rPr>
                    <w:t xml:space="preserve"> </w:t>
                  </w:r>
                  <w:proofErr w:type="spellStart"/>
                  <w:r>
                    <w:rPr>
                      <w:lang w:val="et-EE"/>
                    </w:rPr>
                    <w:t>section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particularized</w:t>
                  </w:r>
                  <w:proofErr w:type="spellEnd"/>
                  <w:r>
                    <w:rPr>
                      <w:lang w:val="et-EE"/>
                    </w:rPr>
                    <w:t xml:space="preserve"> </w:t>
                  </w:r>
                  <w:proofErr w:type="spellStart"/>
                  <w:r>
                    <w:rPr>
                      <w:lang w:val="et-EE"/>
                    </w:rPr>
                    <w:t>points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traffic</w:t>
                  </w:r>
                  <w:proofErr w:type="spellEnd"/>
                  <w:r>
                    <w:rPr>
                      <w:lang w:val="et-EE"/>
                    </w:rPr>
                    <w:t xml:space="preserve"> </w:t>
                  </w:r>
                  <w:proofErr w:type="spellStart"/>
                  <w:r>
                    <w:rPr>
                      <w:lang w:val="et-EE"/>
                    </w:rPr>
                    <w:t>loads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this</w:t>
                  </w:r>
                  <w:proofErr w:type="spellEnd"/>
                  <w:r>
                    <w:rPr>
                      <w:lang w:val="et-EE"/>
                    </w:rPr>
                    <w:t xml:space="preserve"> </w:t>
                  </w:r>
                  <w:proofErr w:type="spellStart"/>
                  <w:r>
                    <w:rPr>
                      <w:lang w:val="et-EE"/>
                    </w:rPr>
                    <w:t>structure</w:t>
                  </w:r>
                  <w:proofErr w:type="spellEnd"/>
                  <w:r>
                    <w:rPr>
                      <w:lang w:val="et-EE"/>
                    </w:rPr>
                    <w:t xml:space="preserve"> are </w:t>
                  </w:r>
                  <w:proofErr w:type="spellStart"/>
                  <w:r>
                    <w:rPr>
                      <w:lang w:val="et-EE"/>
                    </w:rPr>
                    <w:t>included</w:t>
                  </w:r>
                  <w:proofErr w:type="spellEnd"/>
                  <w:r>
                    <w:rPr>
                      <w:lang w:val="et-EE"/>
                    </w:rPr>
                    <w:t xml:space="preserve">. The </w:t>
                  </w:r>
                  <w:proofErr w:type="spellStart"/>
                  <w:r>
                    <w:rPr>
                      <w:lang w:val="et-EE"/>
                    </w:rPr>
                    <w:t>loads</w:t>
                  </w:r>
                  <w:proofErr w:type="spellEnd"/>
                  <w:r>
                    <w:rPr>
                      <w:lang w:val="et-EE"/>
                    </w:rPr>
                    <w:t xml:space="preserve"> are </w:t>
                  </w:r>
                  <w:proofErr w:type="spellStart"/>
                  <w:r>
                    <w:rPr>
                      <w:lang w:val="et-EE"/>
                    </w:rPr>
                    <w:t>defined</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Eurocodes </w:t>
                  </w:r>
                  <w:proofErr w:type="spellStart"/>
                  <w:r>
                    <w:rPr>
                      <w:lang w:val="et-EE"/>
                    </w:rPr>
                    <w:t>with</w:t>
                  </w:r>
                  <w:proofErr w:type="spellEnd"/>
                  <w:r>
                    <w:rPr>
                      <w:lang w:val="et-EE"/>
                    </w:rPr>
                    <w:t xml:space="preserve"> </w:t>
                  </w:r>
                  <w:proofErr w:type="spellStart"/>
                  <w:r>
                    <w:rPr>
                      <w:lang w:val="et-EE"/>
                    </w:rPr>
                    <w:t>the</w:t>
                  </w:r>
                  <w:proofErr w:type="spellEnd"/>
                  <w:r>
                    <w:rPr>
                      <w:lang w:val="et-EE"/>
                    </w:rPr>
                    <w:t xml:space="preserve"> Estonian National </w:t>
                  </w:r>
                  <w:proofErr w:type="spellStart"/>
                  <w:r>
                    <w:rPr>
                      <w:lang w:val="et-EE"/>
                    </w:rPr>
                    <w:t>Annexes</w:t>
                  </w:r>
                  <w:proofErr w:type="spellEnd"/>
                  <w:r>
                    <w:rPr>
                      <w:lang w:val="et-EE"/>
                    </w:rPr>
                    <w:t xml:space="preserve">, and Rail Baltica </w:t>
                  </w:r>
                  <w:proofErr w:type="spellStart"/>
                  <w:r>
                    <w:rPr>
                      <w:lang w:val="et-EE"/>
                    </w:rPr>
                    <w:t>design</w:t>
                  </w:r>
                  <w:proofErr w:type="spellEnd"/>
                  <w:r>
                    <w:rPr>
                      <w:lang w:val="et-EE"/>
                    </w:rPr>
                    <w:t xml:space="preserve"> </w:t>
                  </w:r>
                  <w:proofErr w:type="spellStart"/>
                  <w:r>
                    <w:rPr>
                      <w:lang w:val="et-EE"/>
                    </w:rPr>
                    <w:t>guidelines</w:t>
                  </w:r>
                  <w:proofErr w:type="spellEnd"/>
                  <w:r>
                    <w:rPr>
                      <w:lang w:val="et-EE"/>
                    </w:rPr>
                    <w:t xml:space="preserve">. </w:t>
                  </w:r>
                </w:p>
                <w:p w14:paraId="75F98B98" w14:textId="77777777" w:rsidR="00447E9D" w:rsidRDefault="00447E9D" w:rsidP="0095500C">
                  <w:pPr>
                    <w:pStyle w:val="Title2en"/>
                    <w:numPr>
                      <w:ilvl w:val="1"/>
                      <w:numId w:val="30"/>
                    </w:numPr>
                    <w:tabs>
                      <w:tab w:val="left" w:pos="720"/>
                    </w:tabs>
                    <w:rPr>
                      <w:lang w:val="et-EE"/>
                    </w:rPr>
                  </w:pPr>
                  <w:bookmarkStart w:id="101" w:name="_Toc103698997"/>
                  <w:bookmarkStart w:id="102" w:name="_Toc169515229"/>
                  <w:bookmarkStart w:id="103" w:name="_Toc169515303"/>
                  <w:bookmarkStart w:id="104" w:name="_Toc169516524"/>
                  <w:bookmarkStart w:id="105" w:name="_Toc169523354"/>
                  <w:r>
                    <w:rPr>
                      <w:lang w:val="et-EE" w:eastAsia="en-US"/>
                    </w:rPr>
                    <w:t>Characteristic values of loads</w:t>
                  </w:r>
                  <w:bookmarkEnd w:id="101"/>
                  <w:bookmarkEnd w:id="102"/>
                  <w:bookmarkEnd w:id="103"/>
                  <w:bookmarkEnd w:id="104"/>
                  <w:bookmarkEnd w:id="105"/>
                </w:p>
                <w:p w14:paraId="016D4B72" w14:textId="77777777" w:rsidR="00447E9D" w:rsidRDefault="00447E9D" w:rsidP="0095500C">
                  <w:pPr>
                    <w:pStyle w:val="Title3en"/>
                    <w:numPr>
                      <w:ilvl w:val="2"/>
                      <w:numId w:val="30"/>
                    </w:numPr>
                    <w:tabs>
                      <w:tab w:val="left" w:pos="720"/>
                    </w:tabs>
                    <w:rPr>
                      <w:lang w:val="et-EE"/>
                    </w:rPr>
                  </w:pPr>
                  <w:proofErr w:type="spellStart"/>
                  <w:r>
                    <w:rPr>
                      <w:lang w:val="et-EE"/>
                    </w:rPr>
                    <w:t>Vertical</w:t>
                  </w:r>
                  <w:proofErr w:type="spellEnd"/>
                  <w:r>
                    <w:rPr>
                      <w:lang w:val="et-EE"/>
                    </w:rPr>
                    <w:t xml:space="preserve"> </w:t>
                  </w:r>
                  <w:proofErr w:type="spellStart"/>
                  <w:r>
                    <w:rPr>
                      <w:lang w:val="et-EE"/>
                    </w:rPr>
                    <w:t>loads</w:t>
                  </w:r>
                  <w:proofErr w:type="spellEnd"/>
                  <w:r>
                    <w:rPr>
                      <w:lang w:val="et-EE"/>
                    </w:rPr>
                    <w:t xml:space="preserve"> </w:t>
                  </w:r>
                  <w:proofErr w:type="spellStart"/>
                  <w:r>
                    <w:rPr>
                      <w:lang w:val="et-EE"/>
                    </w:rPr>
                    <w:t>due</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traffic</w:t>
                  </w:r>
                  <w:proofErr w:type="spellEnd"/>
                </w:p>
                <w:p w14:paraId="6AAA268A" w14:textId="77777777" w:rsidR="00B13241" w:rsidRDefault="00B13241" w:rsidP="00B13241">
                  <w:bookmarkStart w:id="106" w:name="_Hlk120523660"/>
                  <w:r>
                    <w:rPr>
                      <w:lang w:val="et-EE"/>
                    </w:rPr>
                    <w:t xml:space="preserve">For </w:t>
                  </w:r>
                  <w:proofErr w:type="spellStart"/>
                  <w:r>
                    <w:rPr>
                      <w:lang w:val="et-EE"/>
                    </w:rPr>
                    <w:t>culverts</w:t>
                  </w:r>
                  <w:proofErr w:type="spellEnd"/>
                  <w:r>
                    <w:rPr>
                      <w:lang w:val="et-EE"/>
                    </w:rPr>
                    <w:t xml:space="preserve"> on </w:t>
                  </w:r>
                  <w:proofErr w:type="spellStart"/>
                  <w:r>
                    <w:rPr>
                      <w:lang w:val="et-EE"/>
                    </w:rPr>
                    <w:t>access</w:t>
                  </w:r>
                  <w:proofErr w:type="spellEnd"/>
                  <w:r>
                    <w:rPr>
                      <w:lang w:val="et-EE"/>
                    </w:rPr>
                    <w:t xml:space="preserve"> </w:t>
                  </w:r>
                  <w:proofErr w:type="spellStart"/>
                  <w:r>
                    <w:rPr>
                      <w:lang w:val="et-EE"/>
                    </w:rPr>
                    <w:t>roads</w:t>
                  </w:r>
                  <w:proofErr w:type="spellEnd"/>
                  <w:r>
                    <w:rPr>
                      <w:lang w:val="et-EE"/>
                    </w:rPr>
                    <w:t xml:space="preserve">, </w:t>
                  </w:r>
                  <w:proofErr w:type="spellStart"/>
                  <w:r>
                    <w:rPr>
                      <w:lang w:val="et-EE"/>
                    </w:rPr>
                    <w:t>they</w:t>
                  </w:r>
                  <w:proofErr w:type="spellEnd"/>
                  <w:r>
                    <w:rPr>
                      <w:lang w:val="et-EE"/>
                    </w:rPr>
                    <w:t xml:space="preserve"> are </w:t>
                  </w:r>
                  <w:proofErr w:type="spellStart"/>
                  <w:r>
                    <w:rPr>
                      <w:lang w:val="et-EE"/>
                    </w:rPr>
                    <w:t>applied</w:t>
                  </w:r>
                  <w:proofErr w:type="spellEnd"/>
                  <w:r>
                    <w:rPr>
                      <w:lang w:val="et-EE"/>
                    </w:rPr>
                    <w:t xml:space="preserve"> in a </w:t>
                  </w:r>
                  <w:proofErr w:type="spellStart"/>
                  <w:r>
                    <w:rPr>
                      <w:lang w:val="et-EE"/>
                    </w:rPr>
                    <w:t>carriageway</w:t>
                  </w:r>
                  <w:proofErr w:type="spellEnd"/>
                  <w:r>
                    <w:rPr>
                      <w:lang w:val="et-EE"/>
                    </w:rPr>
                    <w:t xml:space="preserve"> </w:t>
                  </w:r>
                  <w:proofErr w:type="spellStart"/>
                  <w:r>
                    <w:rPr>
                      <w:lang w:val="et-EE"/>
                    </w:rPr>
                    <w:t>width</w:t>
                  </w:r>
                  <w:proofErr w:type="spellEnd"/>
                  <w:r>
                    <w:rPr>
                      <w:lang w:val="et-EE"/>
                    </w:rPr>
                    <w:t xml:space="preserve"> of 6 m. </w:t>
                  </w:r>
                  <w:proofErr w:type="spellStart"/>
                  <w:r>
                    <w:rPr>
                      <w:lang w:val="et-EE"/>
                    </w:rPr>
                    <w:t>Additionally</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technical</w:t>
                  </w:r>
                  <w:proofErr w:type="spellEnd"/>
                  <w:r>
                    <w:rPr>
                      <w:lang w:val="et-EE"/>
                    </w:rPr>
                    <w:t xml:space="preserve"> </w:t>
                  </w:r>
                  <w:proofErr w:type="spellStart"/>
                  <w:r>
                    <w:rPr>
                      <w:lang w:val="et-EE"/>
                    </w:rPr>
                    <w:t>conditions</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following</w:t>
                  </w:r>
                  <w:proofErr w:type="spellEnd"/>
                  <w:r>
                    <w:rPr>
                      <w:lang w:val="et-EE"/>
                    </w:rPr>
                    <w:t xml:space="preserve"> </w:t>
                  </w:r>
                  <w:proofErr w:type="spellStart"/>
                  <w:r>
                    <w:rPr>
                      <w:lang w:val="et-EE"/>
                    </w:rPr>
                    <w:t>adjustment</w:t>
                  </w:r>
                  <w:proofErr w:type="spellEnd"/>
                  <w:r>
                    <w:rPr>
                      <w:lang w:val="et-EE"/>
                    </w:rPr>
                    <w:t xml:space="preserve"> </w:t>
                  </w:r>
                  <w:proofErr w:type="spellStart"/>
                  <w:r>
                    <w:rPr>
                      <w:lang w:val="et-EE"/>
                    </w:rPr>
                    <w:t>factors</w:t>
                  </w:r>
                  <w:proofErr w:type="spellEnd"/>
                  <w:r>
                    <w:rPr>
                      <w:lang w:val="et-EE"/>
                    </w:rPr>
                    <w:t xml:space="preserve"> and </w:t>
                  </w:r>
                  <w:proofErr w:type="spellStart"/>
                  <w:r>
                    <w:rPr>
                      <w:lang w:val="et-EE"/>
                    </w:rPr>
                    <w:t>special</w:t>
                  </w:r>
                  <w:proofErr w:type="spellEnd"/>
                  <w:r>
                    <w:rPr>
                      <w:lang w:val="et-EE"/>
                    </w:rPr>
                    <w:t xml:space="preserve"> </w:t>
                  </w:r>
                  <w:proofErr w:type="spellStart"/>
                  <w:r>
                    <w:rPr>
                      <w:lang w:val="et-EE"/>
                    </w:rPr>
                    <w:t>vehicles</w:t>
                  </w:r>
                  <w:proofErr w:type="spellEnd"/>
                  <w:r>
                    <w:rPr>
                      <w:lang w:val="et-EE"/>
                    </w:rPr>
                    <w:t xml:space="preserve"> are </w:t>
                  </w:r>
                  <w:proofErr w:type="spellStart"/>
                  <w:r>
                    <w:rPr>
                      <w:lang w:val="et-EE"/>
                    </w:rPr>
                    <w:t>applied</w:t>
                  </w:r>
                  <w:proofErr w:type="spellEnd"/>
                  <w:r>
                    <w:rPr>
                      <w:lang w:val="et-EE"/>
                    </w:rPr>
                    <w:t>:</w:t>
                  </w:r>
                </w:p>
                <w:p w14:paraId="1C9577FE" w14:textId="77777777" w:rsidR="00B13241" w:rsidRDefault="00B13241" w:rsidP="00B13241">
                  <w:pPr>
                    <w:pStyle w:val="Loendilik"/>
                    <w:numPr>
                      <w:ilvl w:val="0"/>
                      <w:numId w:val="39"/>
                    </w:numPr>
                    <w:spacing w:line="256" w:lineRule="auto"/>
                    <w:ind w:left="714" w:hanging="357"/>
                  </w:pPr>
                  <w:r>
                    <w:rPr>
                      <w:lang w:val="et-EE"/>
                    </w:rPr>
                    <w:t xml:space="preserve">Load </w:t>
                  </w:r>
                  <w:proofErr w:type="spellStart"/>
                  <w:r>
                    <w:rPr>
                      <w:lang w:val="et-EE"/>
                    </w:rPr>
                    <w:t>model</w:t>
                  </w:r>
                  <w:proofErr w:type="spellEnd"/>
                  <w:r>
                    <w:rPr>
                      <w:lang w:val="et-EE"/>
                    </w:rPr>
                    <w:t xml:space="preserve"> LM1: </w:t>
                  </w:r>
                  <w:r>
                    <w:rPr>
                      <w:lang w:val="et-EE"/>
                    </w:rPr>
                    <w:sym w:font="Symbol" w:char="F061"/>
                  </w:r>
                  <w:r>
                    <w:rPr>
                      <w:vertAlign w:val="subscript"/>
                      <w:lang w:val="et-EE"/>
                    </w:rPr>
                    <w:t>Q1</w:t>
                  </w:r>
                  <w:r>
                    <w:rPr>
                      <w:lang w:val="et-EE"/>
                    </w:rPr>
                    <w:t xml:space="preserve"> = 0,8; </w:t>
                  </w:r>
                  <w:r>
                    <w:rPr>
                      <w:lang w:val="et-EE"/>
                    </w:rPr>
                    <w:sym w:font="Symbol" w:char="F061"/>
                  </w:r>
                  <w:r>
                    <w:rPr>
                      <w:vertAlign w:val="subscript"/>
                      <w:lang w:val="et-EE"/>
                    </w:rPr>
                    <w:t>q1</w:t>
                  </w:r>
                  <w:r>
                    <w:rPr>
                      <w:lang w:val="et-EE"/>
                    </w:rPr>
                    <w:t xml:space="preserve"> = 0,8; </w:t>
                  </w:r>
                  <w:r>
                    <w:rPr>
                      <w:lang w:val="et-EE"/>
                    </w:rPr>
                    <w:sym w:font="Symbol" w:char="F061"/>
                  </w:r>
                  <w:r>
                    <w:rPr>
                      <w:vertAlign w:val="subscript"/>
                      <w:lang w:val="et-EE"/>
                    </w:rPr>
                    <w:t>Q2</w:t>
                  </w:r>
                  <w:r>
                    <w:rPr>
                      <w:lang w:val="et-EE"/>
                    </w:rPr>
                    <w:t xml:space="preserve"> = </w:t>
                  </w:r>
                  <w:r>
                    <w:rPr>
                      <w:lang w:val="et-EE"/>
                    </w:rPr>
                    <w:sym w:font="Symbol" w:char="F061"/>
                  </w:r>
                  <w:r>
                    <w:rPr>
                      <w:vertAlign w:val="subscript"/>
                      <w:lang w:val="et-EE"/>
                    </w:rPr>
                    <w:t>Q3</w:t>
                  </w:r>
                  <w:r>
                    <w:rPr>
                      <w:lang w:val="et-EE"/>
                    </w:rPr>
                    <w:t xml:space="preserve"> = </w:t>
                  </w:r>
                  <w:r>
                    <w:rPr>
                      <w:lang w:val="et-EE"/>
                    </w:rPr>
                    <w:sym w:font="Symbol" w:char="F061"/>
                  </w:r>
                  <w:proofErr w:type="spellStart"/>
                  <w:r>
                    <w:rPr>
                      <w:vertAlign w:val="subscript"/>
                      <w:lang w:val="et-EE"/>
                    </w:rPr>
                    <w:t>qi</w:t>
                  </w:r>
                  <w:proofErr w:type="spellEnd"/>
                  <w:r>
                    <w:rPr>
                      <w:lang w:val="et-EE"/>
                    </w:rPr>
                    <w:t xml:space="preserve"> = </w:t>
                  </w:r>
                  <w:r>
                    <w:rPr>
                      <w:lang w:val="et-EE"/>
                    </w:rPr>
                    <w:sym w:font="Symbol" w:char="F061"/>
                  </w:r>
                  <w:proofErr w:type="spellStart"/>
                  <w:r>
                    <w:rPr>
                      <w:vertAlign w:val="subscript"/>
                      <w:lang w:val="et-EE"/>
                    </w:rPr>
                    <w:t>qri</w:t>
                  </w:r>
                  <w:proofErr w:type="spellEnd"/>
                  <w:r>
                    <w:rPr>
                      <w:lang w:val="et-EE"/>
                    </w:rPr>
                    <w:t xml:space="preserve"> = 0,8</w:t>
                  </w:r>
                </w:p>
                <w:p w14:paraId="2D29086B" w14:textId="77777777" w:rsidR="00B13241" w:rsidRDefault="00B13241" w:rsidP="00B13241">
                  <w:pPr>
                    <w:pStyle w:val="Loendilik"/>
                    <w:numPr>
                      <w:ilvl w:val="0"/>
                      <w:numId w:val="39"/>
                    </w:numPr>
                    <w:spacing w:line="256" w:lineRule="auto"/>
                    <w:ind w:left="714" w:hanging="357"/>
                  </w:pPr>
                  <w:r>
                    <w:rPr>
                      <w:lang w:val="et-EE"/>
                    </w:rPr>
                    <w:t xml:space="preserve">Load </w:t>
                  </w:r>
                  <w:proofErr w:type="spellStart"/>
                  <w:r>
                    <w:rPr>
                      <w:lang w:val="et-EE"/>
                    </w:rPr>
                    <w:t>model</w:t>
                  </w:r>
                  <w:proofErr w:type="spellEnd"/>
                  <w:r>
                    <w:rPr>
                      <w:lang w:val="et-EE"/>
                    </w:rPr>
                    <w:t xml:space="preserve"> LM2: </w:t>
                  </w:r>
                  <w:r>
                    <w:rPr>
                      <w:lang w:val="et-EE"/>
                    </w:rPr>
                    <w:sym w:font="Symbol" w:char="F062"/>
                  </w:r>
                  <w:r>
                    <w:rPr>
                      <w:vertAlign w:val="subscript"/>
                      <w:lang w:val="et-EE"/>
                    </w:rPr>
                    <w:t>Q</w:t>
                  </w:r>
                  <w:r>
                    <w:rPr>
                      <w:lang w:val="et-EE"/>
                    </w:rPr>
                    <w:t>=</w:t>
                  </w:r>
                  <w:r>
                    <w:rPr>
                      <w:lang w:val="et-EE"/>
                    </w:rPr>
                    <w:sym w:font="Symbol" w:char="F061"/>
                  </w:r>
                  <w:r>
                    <w:rPr>
                      <w:vertAlign w:val="subscript"/>
                      <w:lang w:val="et-EE"/>
                    </w:rPr>
                    <w:t>Q1</w:t>
                  </w:r>
                </w:p>
                <w:p w14:paraId="72204CD4" w14:textId="27A93C82" w:rsidR="00B13241" w:rsidRPr="00B13241" w:rsidRDefault="00B13241" w:rsidP="00B13241">
                  <w:pPr>
                    <w:pStyle w:val="Loendilik"/>
                    <w:numPr>
                      <w:ilvl w:val="0"/>
                      <w:numId w:val="39"/>
                    </w:numPr>
                    <w:spacing w:line="256" w:lineRule="auto"/>
                    <w:ind w:left="714" w:hanging="357"/>
                  </w:pPr>
                  <w:r>
                    <w:rPr>
                      <w:lang w:val="et-EE"/>
                    </w:rPr>
                    <w:t xml:space="preserve">Load </w:t>
                  </w:r>
                  <w:proofErr w:type="spellStart"/>
                  <w:r>
                    <w:rPr>
                      <w:lang w:val="et-EE"/>
                    </w:rPr>
                    <w:t>model</w:t>
                  </w:r>
                  <w:proofErr w:type="spellEnd"/>
                  <w:r>
                    <w:rPr>
                      <w:lang w:val="et-EE"/>
                    </w:rPr>
                    <w:t xml:space="preserve"> LM3: </w:t>
                  </w:r>
                  <w:proofErr w:type="spellStart"/>
                  <w:r>
                    <w:rPr>
                      <w:lang w:val="et-EE"/>
                    </w:rPr>
                    <w:t>Not</w:t>
                  </w:r>
                  <w:proofErr w:type="spellEnd"/>
                  <w:r>
                    <w:rPr>
                      <w:lang w:val="et-EE"/>
                    </w:rPr>
                    <w:t xml:space="preserve"> </w:t>
                  </w:r>
                  <w:proofErr w:type="spellStart"/>
                  <w:r>
                    <w:rPr>
                      <w:lang w:val="et-EE"/>
                    </w:rPr>
                    <w:t>applied</w:t>
                  </w:r>
                  <w:proofErr w:type="spellEnd"/>
                  <w:r>
                    <w:rPr>
                      <w:lang w:val="et-EE"/>
                    </w:rPr>
                    <w:t xml:space="preserve"> as </w:t>
                  </w:r>
                  <w:proofErr w:type="spellStart"/>
                  <w:r>
                    <w:rPr>
                      <w:lang w:val="et-EE"/>
                    </w:rPr>
                    <w:t>not</w:t>
                  </w:r>
                  <w:proofErr w:type="spellEnd"/>
                  <w:r>
                    <w:rPr>
                      <w:lang w:val="et-EE"/>
                    </w:rPr>
                    <w:t xml:space="preserve"> </w:t>
                  </w:r>
                  <w:proofErr w:type="spellStart"/>
                  <w:r>
                    <w:rPr>
                      <w:lang w:val="et-EE"/>
                    </w:rPr>
                    <w:t>required</w:t>
                  </w:r>
                  <w:proofErr w:type="spellEnd"/>
                  <w:r>
                    <w:rPr>
                      <w:lang w:val="et-EE"/>
                    </w:rPr>
                    <w:t xml:space="preserve"> by </w:t>
                  </w:r>
                  <w:proofErr w:type="spellStart"/>
                  <w:r>
                    <w:rPr>
                      <w:lang w:val="et-EE"/>
                    </w:rPr>
                    <w:t>local</w:t>
                  </w:r>
                  <w:proofErr w:type="spellEnd"/>
                  <w:r>
                    <w:rPr>
                      <w:lang w:val="et-EE"/>
                    </w:rPr>
                    <w:t xml:space="preserve"> </w:t>
                  </w:r>
                  <w:proofErr w:type="spellStart"/>
                  <w:r>
                    <w:rPr>
                      <w:lang w:val="et-EE"/>
                    </w:rPr>
                    <w:t>administration</w:t>
                  </w:r>
                  <w:bookmarkEnd w:id="106"/>
                  <w:proofErr w:type="spellEnd"/>
                </w:p>
                <w:p w14:paraId="6ACF0836" w14:textId="7F912457" w:rsidR="00447E9D" w:rsidRPr="00B13241" w:rsidRDefault="00447E9D" w:rsidP="00B13241">
                  <w:pPr>
                    <w:pStyle w:val="Title3en"/>
                    <w:numPr>
                      <w:ilvl w:val="2"/>
                      <w:numId w:val="30"/>
                    </w:numPr>
                    <w:tabs>
                      <w:tab w:val="left" w:pos="720"/>
                    </w:tabs>
                    <w:rPr>
                      <w:lang w:val="et-EE"/>
                    </w:rPr>
                  </w:pPr>
                  <w:proofErr w:type="spellStart"/>
                  <w:r w:rsidRPr="00B13241">
                    <w:rPr>
                      <w:lang w:val="et-EE"/>
                    </w:rPr>
                    <w:t>Horizontal</w:t>
                  </w:r>
                  <w:proofErr w:type="spellEnd"/>
                  <w:r w:rsidRPr="00B13241">
                    <w:rPr>
                      <w:lang w:val="et-EE"/>
                    </w:rPr>
                    <w:t xml:space="preserve"> </w:t>
                  </w:r>
                  <w:proofErr w:type="spellStart"/>
                  <w:r w:rsidRPr="00B13241">
                    <w:rPr>
                      <w:lang w:val="et-EE"/>
                    </w:rPr>
                    <w:t>loads</w:t>
                  </w:r>
                  <w:proofErr w:type="spellEnd"/>
                  <w:r w:rsidRPr="00B13241">
                    <w:rPr>
                      <w:lang w:val="et-EE"/>
                    </w:rPr>
                    <w:t xml:space="preserve"> </w:t>
                  </w:r>
                  <w:proofErr w:type="spellStart"/>
                  <w:r w:rsidRPr="00B13241">
                    <w:rPr>
                      <w:lang w:val="et-EE"/>
                    </w:rPr>
                    <w:t>due</w:t>
                  </w:r>
                  <w:proofErr w:type="spellEnd"/>
                  <w:r w:rsidRPr="00B13241">
                    <w:rPr>
                      <w:lang w:val="et-EE"/>
                    </w:rPr>
                    <w:t xml:space="preserve"> </w:t>
                  </w:r>
                  <w:proofErr w:type="spellStart"/>
                  <w:r w:rsidRPr="00B13241">
                    <w:rPr>
                      <w:lang w:val="et-EE"/>
                    </w:rPr>
                    <w:t>to</w:t>
                  </w:r>
                  <w:proofErr w:type="spellEnd"/>
                  <w:r w:rsidRPr="00B13241">
                    <w:rPr>
                      <w:lang w:val="et-EE"/>
                    </w:rPr>
                    <w:t xml:space="preserve"> rail </w:t>
                  </w:r>
                  <w:proofErr w:type="spellStart"/>
                  <w:r w:rsidRPr="00B13241">
                    <w:rPr>
                      <w:lang w:val="et-EE"/>
                    </w:rPr>
                    <w:t>traffic</w:t>
                  </w:r>
                  <w:proofErr w:type="spellEnd"/>
                </w:p>
                <w:p w14:paraId="237AE991" w14:textId="77777777" w:rsidR="00447E9D" w:rsidRDefault="00447E9D" w:rsidP="0095500C">
                  <w:pPr>
                    <w:pStyle w:val="Title4en"/>
                    <w:numPr>
                      <w:ilvl w:val="3"/>
                      <w:numId w:val="30"/>
                    </w:numPr>
                    <w:rPr>
                      <w:lang w:val="et-EE"/>
                    </w:rPr>
                  </w:pPr>
                  <w:bookmarkStart w:id="107" w:name="_Hlk34124656"/>
                  <w:proofErr w:type="spellStart"/>
                  <w:r>
                    <w:rPr>
                      <w:lang w:val="et-EE" w:eastAsia="en-US"/>
                    </w:rPr>
                    <w:t>Actions</w:t>
                  </w:r>
                  <w:proofErr w:type="spellEnd"/>
                  <w:r>
                    <w:rPr>
                      <w:lang w:val="et-EE" w:eastAsia="en-US"/>
                    </w:rPr>
                    <w:t xml:space="preserve"> </w:t>
                  </w:r>
                  <w:proofErr w:type="spellStart"/>
                  <w:r>
                    <w:rPr>
                      <w:lang w:val="et-EE" w:eastAsia="en-US"/>
                    </w:rPr>
                    <w:t>due</w:t>
                  </w:r>
                  <w:proofErr w:type="spellEnd"/>
                  <w:r>
                    <w:rPr>
                      <w:lang w:val="et-EE" w:eastAsia="en-US"/>
                    </w:rPr>
                    <w:t xml:space="preserve"> </w:t>
                  </w:r>
                  <w:proofErr w:type="spellStart"/>
                  <w:r>
                    <w:rPr>
                      <w:lang w:val="et-EE" w:eastAsia="en-US"/>
                    </w:rPr>
                    <w:t>to</w:t>
                  </w:r>
                  <w:proofErr w:type="spellEnd"/>
                  <w:r>
                    <w:rPr>
                      <w:lang w:val="et-EE" w:eastAsia="en-US"/>
                    </w:rPr>
                    <w:t xml:space="preserve"> </w:t>
                  </w:r>
                  <w:proofErr w:type="spellStart"/>
                  <w:r>
                    <w:rPr>
                      <w:lang w:val="et-EE" w:eastAsia="en-US"/>
                    </w:rPr>
                    <w:t>traction</w:t>
                  </w:r>
                  <w:proofErr w:type="spellEnd"/>
                  <w:r>
                    <w:rPr>
                      <w:lang w:val="et-EE" w:eastAsia="en-US"/>
                    </w:rPr>
                    <w:t xml:space="preserve"> and </w:t>
                  </w:r>
                  <w:proofErr w:type="spellStart"/>
                  <w:r>
                    <w:rPr>
                      <w:lang w:val="et-EE" w:eastAsia="en-US"/>
                    </w:rPr>
                    <w:t>braking</w:t>
                  </w:r>
                  <w:proofErr w:type="spellEnd"/>
                </w:p>
                <w:p w14:paraId="4A855C77" w14:textId="77777777" w:rsidR="00B13241" w:rsidRDefault="00B13241" w:rsidP="00B13241">
                  <w:proofErr w:type="spellStart"/>
                  <w:r>
                    <w:rPr>
                      <w:lang w:val="et-EE" w:eastAsia="et-EE" w:bidi="et-EE"/>
                    </w:rPr>
                    <w:t>According</w:t>
                  </w:r>
                  <w:proofErr w:type="spellEnd"/>
                  <w:r>
                    <w:rPr>
                      <w:lang w:val="et-EE" w:eastAsia="et-EE" w:bidi="et-EE"/>
                    </w:rPr>
                    <w:t xml:space="preserve"> </w:t>
                  </w:r>
                  <w:proofErr w:type="spellStart"/>
                  <w:r>
                    <w:rPr>
                      <w:lang w:val="et-EE" w:eastAsia="et-EE" w:bidi="et-EE"/>
                    </w:rPr>
                    <w:t>to</w:t>
                  </w:r>
                  <w:proofErr w:type="spellEnd"/>
                  <w:r>
                    <w:rPr>
                      <w:lang w:val="et-EE" w:eastAsia="et-EE" w:bidi="et-EE"/>
                    </w:rPr>
                    <w:t xml:space="preserve"> </w:t>
                  </w:r>
                  <w:proofErr w:type="spellStart"/>
                  <w:r>
                    <w:rPr>
                      <w:lang w:val="et-EE" w:eastAsia="et-EE" w:bidi="et-EE"/>
                    </w:rPr>
                    <w:t>the</w:t>
                  </w:r>
                  <w:proofErr w:type="spellEnd"/>
                  <w:r>
                    <w:rPr>
                      <w:lang w:val="et-EE" w:eastAsia="et-EE" w:bidi="et-EE"/>
                    </w:rPr>
                    <w:t xml:space="preserve"> </w:t>
                  </w:r>
                  <w:proofErr w:type="spellStart"/>
                  <w:r>
                    <w:rPr>
                      <w:lang w:val="et-EE" w:eastAsia="et-EE" w:bidi="et-EE"/>
                    </w:rPr>
                    <w:t>design</w:t>
                  </w:r>
                  <w:proofErr w:type="spellEnd"/>
                  <w:r>
                    <w:rPr>
                      <w:lang w:val="et-EE" w:eastAsia="et-EE" w:bidi="et-EE"/>
                    </w:rPr>
                    <w:t xml:space="preserve"> </w:t>
                  </w:r>
                  <w:proofErr w:type="spellStart"/>
                  <w:r>
                    <w:rPr>
                      <w:lang w:val="et-EE" w:eastAsia="et-EE" w:bidi="et-EE"/>
                    </w:rPr>
                    <w:t>bases</w:t>
                  </w:r>
                  <w:proofErr w:type="spellEnd"/>
                  <w:r>
                    <w:rPr>
                      <w:lang w:val="et-EE" w:eastAsia="et-EE" w:bidi="et-EE"/>
                    </w:rPr>
                    <w:t xml:space="preserve"> </w:t>
                  </w:r>
                  <w:proofErr w:type="spellStart"/>
                  <w:r>
                    <w:rPr>
                      <w:lang w:val="et-EE" w:eastAsia="et-EE" w:bidi="et-EE"/>
                    </w:rPr>
                    <w:t>document</w:t>
                  </w:r>
                  <w:proofErr w:type="spellEnd"/>
                  <w:r>
                    <w:rPr>
                      <w:lang w:val="et-EE" w:eastAsia="et-EE" w:bidi="et-EE"/>
                    </w:rPr>
                    <w:t xml:space="preserve"> [1], </w:t>
                  </w:r>
                  <w:proofErr w:type="spellStart"/>
                  <w:r>
                    <w:rPr>
                      <w:lang w:val="et-EE" w:eastAsia="et-EE" w:bidi="et-EE"/>
                    </w:rPr>
                    <w:t>section</w:t>
                  </w:r>
                  <w:proofErr w:type="spellEnd"/>
                  <w:r>
                    <w:rPr>
                      <w:lang w:val="et-EE" w:eastAsia="et-EE" w:bidi="et-EE"/>
                    </w:rPr>
                    <w:t xml:space="preserve"> 3.2.3.2. </w:t>
                  </w:r>
                  <w:proofErr w:type="spellStart"/>
                  <w:r>
                    <w:rPr>
                      <w:lang w:val="et-EE" w:eastAsia="et-EE" w:bidi="et-EE"/>
                    </w:rPr>
                    <w:t>Refer</w:t>
                  </w:r>
                  <w:proofErr w:type="spellEnd"/>
                  <w:r>
                    <w:rPr>
                      <w:lang w:val="et-EE" w:eastAsia="et-EE" w:bidi="et-EE"/>
                    </w:rPr>
                    <w:t xml:space="preserve"> </w:t>
                  </w:r>
                  <w:proofErr w:type="spellStart"/>
                  <w:r>
                    <w:rPr>
                      <w:lang w:val="et-EE" w:eastAsia="et-EE" w:bidi="et-EE"/>
                    </w:rPr>
                    <w:t>to</w:t>
                  </w:r>
                  <w:proofErr w:type="spellEnd"/>
                  <w:r>
                    <w:rPr>
                      <w:lang w:val="et-EE" w:eastAsia="et-EE" w:bidi="et-EE"/>
                    </w:rPr>
                    <w:t xml:space="preserve"> </w:t>
                  </w:r>
                  <w:proofErr w:type="spellStart"/>
                  <w:r>
                    <w:rPr>
                      <w:lang w:val="et-EE" w:eastAsia="et-EE" w:bidi="et-EE"/>
                    </w:rPr>
                    <w:t>Annex</w:t>
                  </w:r>
                  <w:proofErr w:type="spellEnd"/>
                  <w:r>
                    <w:rPr>
                      <w:lang w:val="et-EE" w:eastAsia="et-EE" w:bidi="et-EE"/>
                    </w:rPr>
                    <w:t xml:space="preserve"> 1 </w:t>
                  </w:r>
                  <w:proofErr w:type="spellStart"/>
                  <w:r>
                    <w:rPr>
                      <w:lang w:val="et-EE" w:eastAsia="et-EE" w:bidi="et-EE"/>
                    </w:rPr>
                    <w:t>where</w:t>
                  </w:r>
                  <w:proofErr w:type="spellEnd"/>
                  <w:r>
                    <w:rPr>
                      <w:lang w:val="et-EE" w:eastAsia="et-EE" w:bidi="et-EE"/>
                    </w:rPr>
                    <w:t xml:space="preserve"> </w:t>
                  </w:r>
                  <w:proofErr w:type="spellStart"/>
                  <w:r>
                    <w:rPr>
                      <w:lang w:val="et-EE" w:eastAsia="et-EE" w:bidi="et-EE"/>
                    </w:rPr>
                    <w:t>this</w:t>
                  </w:r>
                  <w:proofErr w:type="spellEnd"/>
                  <w:r>
                    <w:rPr>
                      <w:lang w:val="et-EE" w:eastAsia="et-EE" w:bidi="et-EE"/>
                    </w:rPr>
                    <w:t xml:space="preserve"> load </w:t>
                  </w:r>
                  <w:proofErr w:type="spellStart"/>
                  <w:r>
                    <w:rPr>
                      <w:lang w:val="et-EE" w:eastAsia="et-EE" w:bidi="et-EE"/>
                    </w:rPr>
                    <w:t>is</w:t>
                  </w:r>
                  <w:proofErr w:type="spellEnd"/>
                  <w:r>
                    <w:rPr>
                      <w:lang w:val="et-EE" w:eastAsia="et-EE" w:bidi="et-EE"/>
                    </w:rPr>
                    <w:t xml:space="preserve"> </w:t>
                  </w:r>
                  <w:proofErr w:type="spellStart"/>
                  <w:r>
                    <w:rPr>
                      <w:lang w:val="et-EE" w:eastAsia="et-EE" w:bidi="et-EE"/>
                    </w:rPr>
                    <w:t>particularized</w:t>
                  </w:r>
                  <w:proofErr w:type="spellEnd"/>
                  <w:r>
                    <w:rPr>
                      <w:lang w:val="et-EE" w:eastAsia="et-EE" w:bidi="et-EE"/>
                    </w:rPr>
                    <w:t xml:space="preserve"> </w:t>
                  </w:r>
                  <w:proofErr w:type="spellStart"/>
                  <w:r>
                    <w:rPr>
                      <w:lang w:val="et-EE" w:eastAsia="et-EE" w:bidi="et-EE"/>
                    </w:rPr>
                    <w:t>for</w:t>
                  </w:r>
                  <w:proofErr w:type="spellEnd"/>
                  <w:r>
                    <w:rPr>
                      <w:lang w:val="et-EE" w:eastAsia="et-EE" w:bidi="et-EE"/>
                    </w:rPr>
                    <w:t xml:space="preserve"> </w:t>
                  </w:r>
                  <w:proofErr w:type="spellStart"/>
                  <w:r>
                    <w:rPr>
                      <w:lang w:val="et-EE" w:eastAsia="et-EE" w:bidi="et-EE"/>
                    </w:rPr>
                    <w:t>this</w:t>
                  </w:r>
                  <w:proofErr w:type="spellEnd"/>
                  <w:r>
                    <w:rPr>
                      <w:lang w:val="et-EE" w:eastAsia="et-EE" w:bidi="et-EE"/>
                    </w:rPr>
                    <w:t xml:space="preserve"> </w:t>
                  </w:r>
                  <w:proofErr w:type="spellStart"/>
                  <w:r>
                    <w:rPr>
                      <w:lang w:val="et-EE" w:eastAsia="et-EE" w:bidi="et-EE"/>
                    </w:rPr>
                    <w:t>specific</w:t>
                  </w:r>
                  <w:proofErr w:type="spellEnd"/>
                  <w:r>
                    <w:rPr>
                      <w:lang w:val="et-EE" w:eastAsia="et-EE" w:bidi="et-EE"/>
                    </w:rPr>
                    <w:t xml:space="preserve"> </w:t>
                  </w:r>
                  <w:proofErr w:type="spellStart"/>
                  <w:r>
                    <w:rPr>
                      <w:lang w:val="et-EE" w:eastAsia="et-EE" w:bidi="et-EE"/>
                    </w:rPr>
                    <w:t>culvert</w:t>
                  </w:r>
                  <w:proofErr w:type="spellEnd"/>
                  <w:r>
                    <w:rPr>
                      <w:lang w:val="et-EE" w:eastAsia="et-EE" w:bidi="et-EE"/>
                    </w:rPr>
                    <w:t xml:space="preserve"> </w:t>
                  </w:r>
                  <w:proofErr w:type="spellStart"/>
                  <w:r>
                    <w:rPr>
                      <w:lang w:val="et-EE" w:eastAsia="et-EE" w:bidi="et-EE"/>
                    </w:rPr>
                    <w:t>model</w:t>
                  </w:r>
                  <w:proofErr w:type="spellEnd"/>
                  <w:r>
                    <w:rPr>
                      <w:lang w:val="et-EE" w:eastAsia="et-EE" w:bidi="et-EE"/>
                    </w:rPr>
                    <w:t>.</w:t>
                  </w:r>
                </w:p>
                <w:p w14:paraId="084858FA" w14:textId="77777777" w:rsidR="00447E9D" w:rsidRDefault="00447E9D" w:rsidP="0095500C">
                  <w:pPr>
                    <w:pStyle w:val="Title4en"/>
                    <w:numPr>
                      <w:ilvl w:val="3"/>
                      <w:numId w:val="30"/>
                    </w:numPr>
                    <w:rPr>
                      <w:lang w:val="et-EE"/>
                    </w:rPr>
                  </w:pPr>
                  <w:proofErr w:type="spellStart"/>
                  <w:r>
                    <w:rPr>
                      <w:lang w:val="et-EE" w:eastAsia="en-US"/>
                    </w:rPr>
                    <w:t>Centrifugal</w:t>
                  </w:r>
                  <w:proofErr w:type="spellEnd"/>
                  <w:r>
                    <w:rPr>
                      <w:lang w:val="et-EE" w:eastAsia="en-US"/>
                    </w:rPr>
                    <w:t xml:space="preserve"> </w:t>
                  </w:r>
                  <w:proofErr w:type="spellStart"/>
                  <w:r>
                    <w:rPr>
                      <w:lang w:val="et-EE" w:eastAsia="en-US"/>
                    </w:rPr>
                    <w:t>forces</w:t>
                  </w:r>
                  <w:bookmarkEnd w:id="107"/>
                  <w:proofErr w:type="spellEnd"/>
                </w:p>
                <w:p w14:paraId="5A8A1243" w14:textId="77777777" w:rsidR="00447E9D" w:rsidRDefault="00447E9D" w:rsidP="00447E9D">
                  <w:pPr>
                    <w:contextualSpacing/>
                    <w:rPr>
                      <w:lang w:val="et-EE"/>
                    </w:rPr>
                  </w:pPr>
                  <w:proofErr w:type="spellStart"/>
                  <w:r>
                    <w:rPr>
                      <w:lang w:val="et-EE"/>
                    </w:rPr>
                    <w:t>This</w:t>
                  </w:r>
                  <w:proofErr w:type="spellEnd"/>
                  <w:r>
                    <w:rPr>
                      <w:lang w:val="et-EE"/>
                    </w:rPr>
                    <w:t xml:space="preserve"> load </w:t>
                  </w:r>
                  <w:proofErr w:type="spellStart"/>
                  <w:r>
                    <w:rPr>
                      <w:lang w:val="et-EE"/>
                    </w:rPr>
                    <w:t>is</w:t>
                  </w:r>
                  <w:proofErr w:type="spellEnd"/>
                  <w:r>
                    <w:rPr>
                      <w:lang w:val="et-EE"/>
                    </w:rPr>
                    <w:t xml:space="preserve"> </w:t>
                  </w:r>
                  <w:proofErr w:type="spellStart"/>
                  <w:r>
                    <w:rPr>
                      <w:lang w:val="et-EE"/>
                    </w:rPr>
                    <w:t>not</w:t>
                  </w:r>
                  <w:proofErr w:type="spellEnd"/>
                  <w:r>
                    <w:rPr>
                      <w:lang w:val="et-EE"/>
                    </w:rPr>
                    <w:t xml:space="preserve"> relevant in </w:t>
                  </w:r>
                  <w:proofErr w:type="spellStart"/>
                  <w:r>
                    <w:rPr>
                      <w:lang w:val="et-EE"/>
                    </w:rPr>
                    <w:t>culverts</w:t>
                  </w:r>
                  <w:proofErr w:type="spellEnd"/>
                  <w:r>
                    <w:rPr>
                      <w:lang w:val="et-EE"/>
                    </w:rPr>
                    <w:t xml:space="preserve"> </w:t>
                  </w:r>
                  <w:proofErr w:type="spellStart"/>
                  <w:r>
                    <w:rPr>
                      <w:lang w:val="et-EE"/>
                    </w:rPr>
                    <w:t>due</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short</w:t>
                  </w:r>
                  <w:proofErr w:type="spellEnd"/>
                  <w:r>
                    <w:rPr>
                      <w:lang w:val="et-EE"/>
                    </w:rPr>
                    <w:t xml:space="preserve"> </w:t>
                  </w:r>
                  <w:proofErr w:type="spellStart"/>
                  <w:r>
                    <w:rPr>
                      <w:lang w:val="et-EE"/>
                    </w:rPr>
                    <w:t>span</w:t>
                  </w:r>
                  <w:proofErr w:type="spellEnd"/>
                  <w:r>
                    <w:rPr>
                      <w:lang w:val="et-EE"/>
                    </w:rPr>
                    <w:t xml:space="preserve">, and </w:t>
                  </w:r>
                  <w:proofErr w:type="spellStart"/>
                  <w:r>
                    <w:rPr>
                      <w:lang w:val="et-EE"/>
                    </w:rPr>
                    <w:t>its</w:t>
                  </w:r>
                  <w:proofErr w:type="spellEnd"/>
                  <w:r>
                    <w:rPr>
                      <w:lang w:val="et-EE"/>
                    </w:rPr>
                    <w:t xml:space="preserve"> </w:t>
                  </w:r>
                  <w:proofErr w:type="spellStart"/>
                  <w:r>
                    <w:rPr>
                      <w:lang w:val="et-EE"/>
                    </w:rPr>
                    <w:t>low</w:t>
                  </w:r>
                  <w:proofErr w:type="spellEnd"/>
                  <w:r>
                    <w:rPr>
                      <w:lang w:val="et-EE"/>
                    </w:rPr>
                    <w:t xml:space="preserve"> </w:t>
                  </w:r>
                  <w:proofErr w:type="spellStart"/>
                  <w:r>
                    <w:rPr>
                      <w:lang w:val="et-EE"/>
                    </w:rPr>
                    <w:t>magnitude</w:t>
                  </w:r>
                  <w:proofErr w:type="spellEnd"/>
                  <w:r>
                    <w:rPr>
                      <w:lang w:val="et-EE"/>
                    </w:rPr>
                    <w:t xml:space="preserve"> </w:t>
                  </w:r>
                  <w:proofErr w:type="spellStart"/>
                  <w:r>
                    <w:rPr>
                      <w:lang w:val="et-EE"/>
                    </w:rPr>
                    <w:t>compared</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huge</w:t>
                  </w:r>
                  <w:proofErr w:type="spellEnd"/>
                  <w:r>
                    <w:rPr>
                      <w:lang w:val="et-EE"/>
                    </w:rPr>
                    <w:t xml:space="preserve"> </w:t>
                  </w:r>
                  <w:proofErr w:type="spellStart"/>
                  <w:r>
                    <w:rPr>
                      <w:lang w:val="et-EE"/>
                    </w:rPr>
                    <w:t>stiffness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against</w:t>
                  </w:r>
                  <w:proofErr w:type="spellEnd"/>
                  <w:r>
                    <w:rPr>
                      <w:lang w:val="et-EE"/>
                    </w:rPr>
                    <w:t xml:space="preserve"> </w:t>
                  </w:r>
                  <w:proofErr w:type="spellStart"/>
                  <w:r>
                    <w:rPr>
                      <w:lang w:val="et-EE"/>
                    </w:rPr>
                    <w:t>these</w:t>
                  </w:r>
                  <w:proofErr w:type="spellEnd"/>
                  <w:r>
                    <w:rPr>
                      <w:lang w:val="et-EE"/>
                    </w:rPr>
                    <w:t xml:space="preserve"> </w:t>
                  </w:r>
                  <w:proofErr w:type="spellStart"/>
                  <w:r>
                    <w:rPr>
                      <w:lang w:val="et-EE"/>
                    </w:rPr>
                    <w:t>loads</w:t>
                  </w:r>
                  <w:proofErr w:type="spellEnd"/>
                  <w:r>
                    <w:rPr>
                      <w:lang w:val="et-EE"/>
                    </w:rPr>
                    <w:t xml:space="preserve"> </w:t>
                  </w:r>
                  <w:proofErr w:type="spellStart"/>
                  <w:r>
                    <w:rPr>
                      <w:lang w:val="et-EE"/>
                    </w:rPr>
                    <w:t>that</w:t>
                  </w:r>
                  <w:proofErr w:type="spellEnd"/>
                  <w:r>
                    <w:rPr>
                      <w:lang w:val="et-EE"/>
                    </w:rPr>
                    <w:t xml:space="preserve"> </w:t>
                  </w:r>
                  <w:proofErr w:type="spellStart"/>
                  <w:r>
                    <w:rPr>
                      <w:lang w:val="et-EE"/>
                    </w:rPr>
                    <w:t>act</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direction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cross</w:t>
                  </w:r>
                  <w:proofErr w:type="spellEnd"/>
                  <w:r>
                    <w:rPr>
                      <w:lang w:val="et-EE"/>
                    </w:rPr>
                    <w:t xml:space="preserve"> </w:t>
                  </w:r>
                  <w:proofErr w:type="spellStart"/>
                  <w:r>
                    <w:rPr>
                      <w:lang w:val="et-EE"/>
                    </w:rPr>
                    <w:t>section</w:t>
                  </w:r>
                  <w:proofErr w:type="spellEnd"/>
                  <w:r>
                    <w:rPr>
                      <w:lang w:val="et-EE"/>
                    </w:rPr>
                    <w:t>.</w:t>
                  </w:r>
                </w:p>
                <w:p w14:paraId="7DEB6AF4" w14:textId="77777777" w:rsidR="00447E9D" w:rsidRDefault="00447E9D" w:rsidP="0095500C">
                  <w:pPr>
                    <w:pStyle w:val="Title2en"/>
                    <w:numPr>
                      <w:ilvl w:val="1"/>
                      <w:numId w:val="30"/>
                    </w:numPr>
                    <w:tabs>
                      <w:tab w:val="left" w:pos="720"/>
                    </w:tabs>
                    <w:rPr>
                      <w:lang w:val="et-EE"/>
                    </w:rPr>
                  </w:pPr>
                  <w:bookmarkStart w:id="108" w:name="_Toc103698998"/>
                  <w:bookmarkStart w:id="109" w:name="_Toc169515230"/>
                  <w:bookmarkStart w:id="110" w:name="_Toc169515304"/>
                  <w:bookmarkStart w:id="111" w:name="_Toc169516525"/>
                  <w:bookmarkStart w:id="112" w:name="_Toc169523355"/>
                  <w:r>
                    <w:rPr>
                      <w:lang w:val="et-EE" w:eastAsia="en-US"/>
                    </w:rPr>
                    <w:t>Characteristic of materials</w:t>
                  </w:r>
                  <w:bookmarkEnd w:id="108"/>
                  <w:bookmarkEnd w:id="109"/>
                  <w:bookmarkEnd w:id="110"/>
                  <w:bookmarkEnd w:id="111"/>
                  <w:bookmarkEnd w:id="112"/>
                </w:p>
                <w:p w14:paraId="4B7311F2" w14:textId="77777777" w:rsidR="00447E9D" w:rsidRDefault="00447E9D" w:rsidP="0095500C">
                  <w:pPr>
                    <w:pStyle w:val="Title3en"/>
                    <w:numPr>
                      <w:ilvl w:val="2"/>
                      <w:numId w:val="30"/>
                    </w:numPr>
                    <w:tabs>
                      <w:tab w:val="left" w:pos="720"/>
                    </w:tabs>
                    <w:rPr>
                      <w:lang w:val="et-EE"/>
                    </w:rPr>
                  </w:pPr>
                  <w:proofErr w:type="spellStart"/>
                  <w:r>
                    <w:rPr>
                      <w:lang w:val="et-EE"/>
                    </w:rPr>
                    <w:t>Concrete</w:t>
                  </w:r>
                  <w:proofErr w:type="spellEnd"/>
                  <w:r>
                    <w:rPr>
                      <w:lang w:val="et-EE"/>
                    </w:rPr>
                    <w:t xml:space="preserve"> </w:t>
                  </w:r>
                  <w:proofErr w:type="spellStart"/>
                  <w:r>
                    <w:rPr>
                      <w:lang w:val="et-EE"/>
                    </w:rPr>
                    <w:t>strength</w:t>
                  </w:r>
                  <w:proofErr w:type="spellEnd"/>
                  <w:r>
                    <w:rPr>
                      <w:lang w:val="et-EE"/>
                    </w:rPr>
                    <w:t xml:space="preserve"> and </w:t>
                  </w:r>
                  <w:proofErr w:type="spellStart"/>
                  <w:r>
                    <w:rPr>
                      <w:lang w:val="et-EE"/>
                    </w:rPr>
                    <w:t>covers</w:t>
                  </w:r>
                  <w:proofErr w:type="spellEnd"/>
                </w:p>
                <w:p w14:paraId="18843BC5" w14:textId="77777777" w:rsidR="00447E9D" w:rsidRDefault="00447E9D" w:rsidP="00447E9D">
                  <w:pPr>
                    <w:rPr>
                      <w:lang w:val="et-EE"/>
                    </w:rPr>
                  </w:pPr>
                  <w:r>
                    <w:rPr>
                      <w:lang w:val="et-EE"/>
                    </w:rPr>
                    <w:t xml:space="preserve">In </w:t>
                  </w:r>
                  <w:proofErr w:type="spellStart"/>
                  <w:r>
                    <w:rPr>
                      <w:lang w:val="et-EE"/>
                    </w:rPr>
                    <w:t>the</w:t>
                  </w:r>
                  <w:proofErr w:type="spellEnd"/>
                  <w:r>
                    <w:rPr>
                      <w:lang w:val="et-EE"/>
                    </w:rPr>
                    <w:t xml:space="preserve"> </w:t>
                  </w:r>
                  <w:proofErr w:type="spellStart"/>
                  <w:r>
                    <w:rPr>
                      <w:lang w:val="et-EE"/>
                    </w:rPr>
                    <w:t>following</w:t>
                  </w:r>
                  <w:proofErr w:type="spellEnd"/>
                  <w:r>
                    <w:rPr>
                      <w:lang w:val="et-EE"/>
                    </w:rPr>
                    <w:t xml:space="preserve"> </w:t>
                  </w:r>
                  <w:proofErr w:type="spellStart"/>
                  <w:r>
                    <w:rPr>
                      <w:lang w:val="et-EE"/>
                    </w:rPr>
                    <w:t>tables</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defined</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different</w:t>
                  </w:r>
                  <w:proofErr w:type="spellEnd"/>
                  <w:r>
                    <w:rPr>
                      <w:lang w:val="et-EE"/>
                    </w:rPr>
                    <w:t xml:space="preserve"> </w:t>
                  </w:r>
                  <w:proofErr w:type="spellStart"/>
                  <w:r>
                    <w:rPr>
                      <w:lang w:val="et-EE"/>
                    </w:rPr>
                    <w:t>elements</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covers</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exposure</w:t>
                  </w:r>
                  <w:proofErr w:type="spellEnd"/>
                  <w:r>
                    <w:rPr>
                      <w:lang w:val="et-EE"/>
                    </w:rPr>
                    <w:t xml:space="preserve"> </w:t>
                  </w:r>
                  <w:proofErr w:type="spellStart"/>
                  <w:r>
                    <w:rPr>
                      <w:lang w:val="et-EE"/>
                    </w:rPr>
                    <w:t>conditions</w:t>
                  </w:r>
                  <w:proofErr w:type="spellEnd"/>
                  <w:r>
                    <w:rPr>
                      <w:lang w:val="et-EE"/>
                    </w:rPr>
                    <w:t xml:space="preserve">. </w:t>
                  </w:r>
                  <w:proofErr w:type="spellStart"/>
                  <w:r>
                    <w:rPr>
                      <w:lang w:val="et-EE"/>
                    </w:rPr>
                    <w:t>They</w:t>
                  </w:r>
                  <w:proofErr w:type="spellEnd"/>
                  <w:r>
                    <w:rPr>
                      <w:lang w:val="et-EE"/>
                    </w:rPr>
                    <w:t xml:space="preserve"> are </w:t>
                  </w:r>
                  <w:proofErr w:type="spellStart"/>
                  <w:r>
                    <w:rPr>
                      <w:lang w:val="et-EE"/>
                    </w:rPr>
                    <w:t>based</w:t>
                  </w:r>
                  <w:proofErr w:type="spellEnd"/>
                  <w:r>
                    <w:rPr>
                      <w:lang w:val="et-EE"/>
                    </w:rPr>
                    <w:t xml:space="preserve"> on </w:t>
                  </w:r>
                  <w:proofErr w:type="spellStart"/>
                  <w:r>
                    <w:rPr>
                      <w:lang w:val="et-EE"/>
                    </w:rPr>
                    <w:t>design</w:t>
                  </w:r>
                  <w:proofErr w:type="spellEnd"/>
                  <w:r>
                    <w:rPr>
                      <w:lang w:val="et-EE"/>
                    </w:rPr>
                    <w:t xml:space="preserve"> </w:t>
                  </w:r>
                  <w:proofErr w:type="spellStart"/>
                  <w:r>
                    <w:rPr>
                      <w:lang w:val="et-EE"/>
                    </w:rPr>
                    <w:t>basis</w:t>
                  </w:r>
                  <w:proofErr w:type="spellEnd"/>
                  <w:r>
                    <w:rPr>
                      <w:lang w:val="et-EE"/>
                    </w:rPr>
                    <w:t xml:space="preserve"> </w:t>
                  </w:r>
                  <w:proofErr w:type="spellStart"/>
                  <w:r>
                    <w:rPr>
                      <w:lang w:val="et-EE"/>
                    </w:rPr>
                    <w:t>document</w:t>
                  </w:r>
                  <w:proofErr w:type="spellEnd"/>
                  <w:r>
                    <w:rPr>
                      <w:lang w:val="et-EE"/>
                    </w:rPr>
                    <w:t xml:space="preserve"> [2] and </w:t>
                  </w:r>
                  <w:proofErr w:type="spellStart"/>
                  <w:r>
                    <w:rPr>
                      <w:lang w:val="et-EE"/>
                    </w:rPr>
                    <w:t>particularized</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this</w:t>
                  </w:r>
                  <w:proofErr w:type="spellEnd"/>
                  <w:r>
                    <w:rPr>
                      <w:lang w:val="et-EE"/>
                    </w:rPr>
                    <w:t xml:space="preserve"> </w:t>
                  </w:r>
                  <w:proofErr w:type="spellStart"/>
                  <w:r>
                    <w:rPr>
                      <w:lang w:val="et-EE"/>
                    </w:rPr>
                    <w:t>structure</w:t>
                  </w:r>
                  <w:proofErr w:type="spellEnd"/>
                  <w:r>
                    <w:rPr>
                      <w:lang w:val="et-EE"/>
                    </w:rPr>
                    <w:t>.</w:t>
                  </w:r>
                </w:p>
                <w:tbl>
                  <w:tblPr>
                    <w:tblW w:w="9360" w:type="dxa"/>
                    <w:jc w:val="center"/>
                    <w:tblLayout w:type="fixed"/>
                    <w:tblCellMar>
                      <w:left w:w="70" w:type="dxa"/>
                      <w:right w:w="70" w:type="dxa"/>
                    </w:tblCellMar>
                    <w:tblLook w:val="04A0" w:firstRow="1" w:lastRow="0" w:firstColumn="1" w:lastColumn="0" w:noHBand="0" w:noVBand="1"/>
                  </w:tblPr>
                  <w:tblGrid>
                    <w:gridCol w:w="1527"/>
                    <w:gridCol w:w="1721"/>
                    <w:gridCol w:w="1712"/>
                    <w:gridCol w:w="897"/>
                    <w:gridCol w:w="1162"/>
                    <w:gridCol w:w="1098"/>
                    <w:gridCol w:w="1243"/>
                  </w:tblGrid>
                  <w:tr w:rsidR="00447E9D" w14:paraId="24E00147" w14:textId="77777777">
                    <w:trPr>
                      <w:trHeight w:val="306"/>
                      <w:tblHeader/>
                      <w:jc w:val="center"/>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14:paraId="23F5B9A7" w14:textId="77777777" w:rsidR="00447E9D" w:rsidRDefault="00447E9D" w:rsidP="00447E9D">
                        <w:pPr>
                          <w:spacing w:after="0"/>
                          <w:jc w:val="left"/>
                          <w:rPr>
                            <w:rFonts w:eastAsia="Times New Roman"/>
                            <w:b/>
                            <w:bCs/>
                            <w:sz w:val="18"/>
                            <w:szCs w:val="18"/>
                            <w:lang w:val="et-EE" w:eastAsia="es-ES"/>
                          </w:rPr>
                        </w:pPr>
                        <w:r>
                          <w:rPr>
                            <w:rFonts w:eastAsia="Times New Roman"/>
                            <w:b/>
                            <w:bCs/>
                            <w:color w:val="000000"/>
                            <w:sz w:val="18"/>
                            <w:szCs w:val="18"/>
                            <w:lang w:val="es-ES" w:eastAsia="es-ES" w:bidi="es-ES"/>
                          </w:rPr>
                          <w:lastRenderedPageBreak/>
                          <w:t>CONCRETE SPECIFICATION ACCORDING TO EN-1992-1-1, EN 206, EVS-814 and EVS-EN 206</w:t>
                        </w:r>
                      </w:p>
                    </w:tc>
                  </w:tr>
                  <w:tr w:rsidR="00447E9D" w14:paraId="0160BB78" w14:textId="77777777">
                    <w:trPr>
                      <w:trHeight w:val="306"/>
                      <w:tblHeader/>
                      <w:jc w:val="center"/>
                    </w:trPr>
                    <w:tc>
                      <w:tcPr>
                        <w:tcW w:w="9356" w:type="dxa"/>
                        <w:gridSpan w:val="7"/>
                        <w:tcBorders>
                          <w:top w:val="single" w:sz="4" w:space="0" w:color="auto"/>
                          <w:left w:val="single" w:sz="4" w:space="0" w:color="auto"/>
                          <w:bottom w:val="single" w:sz="4" w:space="0" w:color="auto"/>
                          <w:right w:val="single" w:sz="4" w:space="0" w:color="auto"/>
                        </w:tcBorders>
                        <w:vAlign w:val="center"/>
                      </w:tcPr>
                      <w:p w14:paraId="409DD0D1" w14:textId="77777777" w:rsidR="00447E9D" w:rsidRDefault="00447E9D" w:rsidP="00447E9D">
                        <w:pPr>
                          <w:contextualSpacing/>
                          <w:jc w:val="left"/>
                          <w:rPr>
                            <w:rFonts w:eastAsia="Times New Roman"/>
                            <w:b/>
                            <w:bCs/>
                            <w:color w:val="000000"/>
                            <w:sz w:val="18"/>
                            <w:szCs w:val="18"/>
                            <w:lang w:val="et-EE" w:eastAsia="es-ES"/>
                          </w:rPr>
                        </w:pPr>
                      </w:p>
                    </w:tc>
                  </w:tr>
                  <w:tr w:rsidR="00447E9D" w14:paraId="00568A6E" w14:textId="77777777">
                    <w:trPr>
                      <w:trHeight w:val="306"/>
                      <w:tblHeader/>
                      <w:jc w:val="center"/>
                    </w:trPr>
                    <w:tc>
                      <w:tcPr>
                        <w:tcW w:w="9356" w:type="dxa"/>
                        <w:gridSpan w:val="7"/>
                        <w:tcBorders>
                          <w:top w:val="single" w:sz="4" w:space="0" w:color="auto"/>
                          <w:left w:val="single" w:sz="4" w:space="0" w:color="auto"/>
                          <w:bottom w:val="nil"/>
                          <w:right w:val="single" w:sz="4" w:space="0" w:color="auto"/>
                        </w:tcBorders>
                        <w:vAlign w:val="center"/>
                        <w:hideMark/>
                      </w:tcPr>
                      <w:tbl>
                        <w:tblPr>
                          <w:tblW w:w="9360" w:type="dxa"/>
                          <w:jc w:val="center"/>
                          <w:tblLayout w:type="fixed"/>
                          <w:tblCellMar>
                            <w:left w:w="70" w:type="dxa"/>
                            <w:right w:w="70" w:type="dxa"/>
                          </w:tblCellMar>
                          <w:tblLook w:val="04A0" w:firstRow="1" w:lastRow="0" w:firstColumn="1" w:lastColumn="0" w:noHBand="0" w:noVBand="1"/>
                        </w:tblPr>
                        <w:tblGrid>
                          <w:gridCol w:w="1527"/>
                          <w:gridCol w:w="1721"/>
                          <w:gridCol w:w="1712"/>
                          <w:gridCol w:w="897"/>
                          <w:gridCol w:w="1162"/>
                          <w:gridCol w:w="1098"/>
                          <w:gridCol w:w="1243"/>
                        </w:tblGrid>
                        <w:tr w:rsidR="00447E9D" w14:paraId="61E925FF" w14:textId="77777777">
                          <w:trPr>
                            <w:trHeight w:val="680"/>
                            <w:tblHeader/>
                            <w:jc w:val="center"/>
                          </w:trPr>
                          <w:tc>
                            <w:tcPr>
                              <w:tcW w:w="1526" w:type="dxa"/>
                              <w:vMerge w:val="restart"/>
                              <w:tcBorders>
                                <w:top w:val="nil"/>
                                <w:left w:val="single" w:sz="4" w:space="0" w:color="auto"/>
                                <w:bottom w:val="single" w:sz="4" w:space="0" w:color="auto"/>
                                <w:right w:val="single" w:sz="4" w:space="0" w:color="auto"/>
                              </w:tcBorders>
                              <w:vAlign w:val="center"/>
                              <w:hideMark/>
                            </w:tcPr>
                            <w:p w14:paraId="7704A064" w14:textId="77777777" w:rsidR="00447E9D" w:rsidRDefault="00447E9D" w:rsidP="00447E9D">
                              <w:pPr>
                                <w:contextualSpacing/>
                                <w:jc w:val="center"/>
                                <w:rPr>
                                  <w:rFonts w:eastAsia="Times New Roman"/>
                                  <w:color w:val="000000"/>
                                  <w:sz w:val="18"/>
                                  <w:szCs w:val="18"/>
                                  <w:lang w:val="et-EE" w:eastAsia="es-ES"/>
                                </w:rPr>
                              </w:pPr>
                              <w:r>
                                <w:rPr>
                                  <w:rFonts w:eastAsia="Times New Roman"/>
                                  <w:color w:val="000000"/>
                                  <w:sz w:val="18"/>
                                  <w:szCs w:val="18"/>
                                  <w:lang w:val="es-ES" w:eastAsia="es-ES" w:bidi="es-ES"/>
                                </w:rPr>
                                <w:t> </w:t>
                              </w:r>
                            </w:p>
                          </w:tc>
                          <w:tc>
                            <w:tcPr>
                              <w:tcW w:w="17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78A0635" w14:textId="77777777" w:rsidR="00447E9D" w:rsidRDefault="00447E9D" w:rsidP="00447E9D">
                              <w:pPr>
                                <w:contextualSpacing/>
                                <w:jc w:val="center"/>
                                <w:rPr>
                                  <w:rFonts w:eastAsia="Times New Roman"/>
                                  <w:b/>
                                  <w:bCs/>
                                  <w:color w:val="000000"/>
                                  <w:sz w:val="18"/>
                                  <w:szCs w:val="18"/>
                                  <w:lang w:val="es-ES" w:eastAsia="es-ES"/>
                                </w:rPr>
                              </w:pPr>
                              <w:proofErr w:type="spellStart"/>
                              <w:r>
                                <w:rPr>
                                  <w:rFonts w:eastAsia="Times New Roman"/>
                                  <w:b/>
                                  <w:bCs/>
                                  <w:color w:val="000000"/>
                                  <w:sz w:val="18"/>
                                  <w:szCs w:val="18"/>
                                  <w:lang w:val="es-ES" w:eastAsia="es-ES" w:bidi="es-ES"/>
                                </w:rPr>
                                <w:t>Element</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type</w:t>
                              </w:r>
                              <w:proofErr w:type="spellEnd"/>
                            </w:p>
                          </w:tc>
                          <w:tc>
                            <w:tcPr>
                              <w:tcW w:w="171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51CD13B" w14:textId="77777777" w:rsidR="00447E9D" w:rsidRDefault="00447E9D" w:rsidP="00447E9D">
                              <w:pPr>
                                <w:contextualSpacing/>
                                <w:jc w:val="center"/>
                                <w:rPr>
                                  <w:rFonts w:eastAsia="Times New Roman"/>
                                  <w:b/>
                                  <w:bCs/>
                                  <w:color w:val="000000"/>
                                  <w:sz w:val="18"/>
                                  <w:szCs w:val="18"/>
                                  <w:lang w:val="es-ES" w:eastAsia="es-ES"/>
                                </w:rPr>
                              </w:pPr>
                              <w:proofErr w:type="spellStart"/>
                              <w:r>
                                <w:rPr>
                                  <w:rFonts w:eastAsia="Times New Roman"/>
                                  <w:b/>
                                  <w:bCs/>
                                  <w:color w:val="000000"/>
                                  <w:sz w:val="18"/>
                                  <w:szCs w:val="18"/>
                                  <w:lang w:val="es-ES" w:eastAsia="es-ES" w:bidi="es-ES"/>
                                </w:rPr>
                                <w:t>Exposure</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class</w:t>
                              </w:r>
                              <w:proofErr w:type="spellEnd"/>
                            </w:p>
                          </w:tc>
                          <w:tc>
                            <w:tcPr>
                              <w:tcW w:w="897" w:type="dxa"/>
                              <w:tcBorders>
                                <w:top w:val="nil"/>
                                <w:left w:val="nil"/>
                                <w:bottom w:val="single" w:sz="4" w:space="0" w:color="auto"/>
                                <w:right w:val="single" w:sz="4" w:space="0" w:color="auto"/>
                              </w:tcBorders>
                              <w:shd w:val="clear" w:color="auto" w:fill="BFBFBF" w:themeFill="background1" w:themeFillShade="BF"/>
                              <w:vAlign w:val="center"/>
                              <w:hideMark/>
                            </w:tcPr>
                            <w:p w14:paraId="4D93A431" w14:textId="77777777" w:rsidR="00447E9D" w:rsidRDefault="00447E9D" w:rsidP="00447E9D">
                              <w:pPr>
                                <w:contextualSpacing/>
                                <w:jc w:val="center"/>
                                <w:rPr>
                                  <w:rFonts w:eastAsia="Times New Roman"/>
                                  <w:b/>
                                  <w:bCs/>
                                  <w:color w:val="000000"/>
                                  <w:sz w:val="18"/>
                                  <w:szCs w:val="18"/>
                                  <w:lang w:val="es-ES" w:eastAsia="es-ES"/>
                                </w:rPr>
                              </w:pPr>
                              <w:proofErr w:type="spellStart"/>
                              <w:r>
                                <w:rPr>
                                  <w:rFonts w:eastAsia="Times New Roman"/>
                                  <w:b/>
                                  <w:bCs/>
                                  <w:color w:val="000000"/>
                                  <w:sz w:val="18"/>
                                  <w:szCs w:val="18"/>
                                  <w:lang w:val="es-ES" w:eastAsia="es-ES" w:bidi="es-ES"/>
                                </w:rPr>
                                <w:t>fck</w:t>
                              </w:r>
                              <w:proofErr w:type="spellEnd"/>
                            </w:p>
                          </w:tc>
                          <w:tc>
                            <w:tcPr>
                              <w:tcW w:w="1162" w:type="dxa"/>
                              <w:tcBorders>
                                <w:top w:val="nil"/>
                                <w:left w:val="nil"/>
                                <w:bottom w:val="single" w:sz="4" w:space="0" w:color="auto"/>
                                <w:right w:val="single" w:sz="4" w:space="0" w:color="auto"/>
                              </w:tcBorders>
                              <w:shd w:val="clear" w:color="auto" w:fill="BFBFBF" w:themeFill="background1" w:themeFillShade="BF"/>
                              <w:vAlign w:val="center"/>
                              <w:hideMark/>
                            </w:tcPr>
                            <w:p w14:paraId="340ECAE3"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 xml:space="preserve">Min. </w:t>
                              </w:r>
                              <w:proofErr w:type="spellStart"/>
                              <w:r>
                                <w:rPr>
                                  <w:rFonts w:eastAsia="Times New Roman"/>
                                  <w:b/>
                                  <w:bCs/>
                                  <w:color w:val="000000"/>
                                  <w:sz w:val="18"/>
                                  <w:szCs w:val="18"/>
                                  <w:lang w:val="es-ES" w:eastAsia="es-ES" w:bidi="es-ES"/>
                                </w:rPr>
                                <w:t>Cement</w:t>
                              </w:r>
                              <w:proofErr w:type="spellEnd"/>
                            </w:p>
                          </w:tc>
                          <w:tc>
                            <w:tcPr>
                              <w:tcW w:w="1098"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8A2D33"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Max. w/c</w:t>
                              </w:r>
                            </w:p>
                          </w:tc>
                          <w:tc>
                            <w:tcPr>
                              <w:tcW w:w="1242" w:type="dxa"/>
                              <w:tcBorders>
                                <w:top w:val="nil"/>
                                <w:left w:val="nil"/>
                                <w:bottom w:val="single" w:sz="4" w:space="0" w:color="auto"/>
                                <w:right w:val="single" w:sz="4" w:space="0" w:color="auto"/>
                              </w:tcBorders>
                              <w:shd w:val="clear" w:color="auto" w:fill="BFBFBF" w:themeFill="background1" w:themeFillShade="BF"/>
                              <w:vAlign w:val="center"/>
                              <w:hideMark/>
                            </w:tcPr>
                            <w:p w14:paraId="6DF4C2FC"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 xml:space="preserve">max. </w:t>
                              </w:r>
                              <w:proofErr w:type="spellStart"/>
                              <w:r>
                                <w:rPr>
                                  <w:rFonts w:eastAsia="Times New Roman"/>
                                  <w:b/>
                                  <w:bCs/>
                                  <w:color w:val="000000"/>
                                  <w:sz w:val="18"/>
                                  <w:szCs w:val="18"/>
                                  <w:lang w:val="es-ES" w:eastAsia="es-ES" w:bidi="es-ES"/>
                                </w:rPr>
                                <w:t>aggregate</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size</w:t>
                              </w:r>
                              <w:proofErr w:type="spellEnd"/>
                            </w:p>
                          </w:tc>
                        </w:tr>
                        <w:tr w:rsidR="00447E9D" w14:paraId="70AB662E" w14:textId="77777777">
                          <w:trPr>
                            <w:trHeight w:val="306"/>
                            <w:tblHeader/>
                            <w:jc w:val="center"/>
                          </w:trPr>
                          <w:tc>
                            <w:tcPr>
                              <w:tcW w:w="1526" w:type="dxa"/>
                              <w:vMerge/>
                              <w:tcBorders>
                                <w:top w:val="nil"/>
                                <w:left w:val="single" w:sz="4" w:space="0" w:color="auto"/>
                                <w:bottom w:val="single" w:sz="4" w:space="0" w:color="auto"/>
                                <w:right w:val="single" w:sz="4" w:space="0" w:color="auto"/>
                              </w:tcBorders>
                              <w:vAlign w:val="center"/>
                              <w:hideMark/>
                            </w:tcPr>
                            <w:p w14:paraId="48638991" w14:textId="77777777" w:rsidR="00447E9D" w:rsidRDefault="00447E9D" w:rsidP="00447E9D">
                              <w:pPr>
                                <w:spacing w:after="0"/>
                                <w:jc w:val="left"/>
                                <w:rPr>
                                  <w:rFonts w:eastAsia="Times New Roman"/>
                                  <w:color w:val="000000"/>
                                  <w:sz w:val="18"/>
                                  <w:szCs w:val="18"/>
                                  <w:lang w:val="et-EE" w:eastAsia="es-ES"/>
                                </w:rPr>
                              </w:pPr>
                            </w:p>
                          </w:tc>
                          <w:tc>
                            <w:tcPr>
                              <w:tcW w:w="1720" w:type="dxa"/>
                              <w:vMerge/>
                              <w:tcBorders>
                                <w:top w:val="nil"/>
                                <w:left w:val="single" w:sz="4" w:space="0" w:color="auto"/>
                                <w:bottom w:val="single" w:sz="4" w:space="0" w:color="auto"/>
                                <w:right w:val="single" w:sz="4" w:space="0" w:color="auto"/>
                              </w:tcBorders>
                              <w:vAlign w:val="center"/>
                              <w:hideMark/>
                            </w:tcPr>
                            <w:p w14:paraId="2DA16907" w14:textId="77777777" w:rsidR="00447E9D" w:rsidRDefault="00447E9D" w:rsidP="00447E9D">
                              <w:pPr>
                                <w:spacing w:after="0"/>
                                <w:jc w:val="left"/>
                                <w:rPr>
                                  <w:rFonts w:eastAsia="Times New Roman"/>
                                  <w:b/>
                                  <w:bCs/>
                                  <w:color w:val="000000"/>
                                  <w:sz w:val="18"/>
                                  <w:szCs w:val="18"/>
                                  <w:lang w:val="es-ES" w:eastAsia="es-ES"/>
                                </w:rPr>
                              </w:pPr>
                            </w:p>
                          </w:tc>
                          <w:tc>
                            <w:tcPr>
                              <w:tcW w:w="1711" w:type="dxa"/>
                              <w:vMerge/>
                              <w:tcBorders>
                                <w:top w:val="nil"/>
                                <w:left w:val="single" w:sz="4" w:space="0" w:color="auto"/>
                                <w:bottom w:val="single" w:sz="4" w:space="0" w:color="auto"/>
                                <w:right w:val="single" w:sz="4" w:space="0" w:color="auto"/>
                              </w:tcBorders>
                              <w:vAlign w:val="center"/>
                              <w:hideMark/>
                            </w:tcPr>
                            <w:p w14:paraId="2446F3DB" w14:textId="77777777" w:rsidR="00447E9D" w:rsidRDefault="00447E9D" w:rsidP="00447E9D">
                              <w:pPr>
                                <w:spacing w:after="0"/>
                                <w:jc w:val="left"/>
                                <w:rPr>
                                  <w:rFonts w:eastAsia="Times New Roman"/>
                                  <w:b/>
                                  <w:bCs/>
                                  <w:color w:val="000000"/>
                                  <w:sz w:val="18"/>
                                  <w:szCs w:val="18"/>
                                  <w:lang w:val="es-ES" w:eastAsia="es-ES"/>
                                </w:rPr>
                              </w:pPr>
                            </w:p>
                          </w:tc>
                          <w:tc>
                            <w:tcPr>
                              <w:tcW w:w="897" w:type="dxa"/>
                              <w:tcBorders>
                                <w:top w:val="nil"/>
                                <w:left w:val="nil"/>
                                <w:bottom w:val="single" w:sz="4" w:space="0" w:color="auto"/>
                                <w:right w:val="single" w:sz="4" w:space="0" w:color="auto"/>
                              </w:tcBorders>
                              <w:shd w:val="clear" w:color="auto" w:fill="BFBFBF" w:themeFill="background1" w:themeFillShade="BF"/>
                              <w:vAlign w:val="center"/>
                              <w:hideMark/>
                            </w:tcPr>
                            <w:p w14:paraId="5105E8E2"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(MPa)</w:t>
                              </w:r>
                            </w:p>
                          </w:tc>
                          <w:tc>
                            <w:tcPr>
                              <w:tcW w:w="1162" w:type="dxa"/>
                              <w:tcBorders>
                                <w:top w:val="nil"/>
                                <w:left w:val="nil"/>
                                <w:bottom w:val="single" w:sz="4" w:space="0" w:color="auto"/>
                                <w:right w:val="single" w:sz="4" w:space="0" w:color="auto"/>
                              </w:tcBorders>
                              <w:shd w:val="clear" w:color="auto" w:fill="BFBFBF" w:themeFill="background1" w:themeFillShade="BF"/>
                              <w:vAlign w:val="center"/>
                              <w:hideMark/>
                            </w:tcPr>
                            <w:p w14:paraId="6AC3F526"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(kg/m</w:t>
                              </w:r>
                              <w:r>
                                <w:rPr>
                                  <w:rFonts w:eastAsia="Times New Roman"/>
                                  <w:b/>
                                  <w:bCs/>
                                  <w:color w:val="000000"/>
                                  <w:sz w:val="18"/>
                                  <w:szCs w:val="18"/>
                                  <w:vertAlign w:val="superscript"/>
                                  <w:lang w:val="es-ES" w:eastAsia="es-ES" w:bidi="es-ES"/>
                                </w:rPr>
                                <w:t>3</w:t>
                              </w:r>
                              <w:r>
                                <w:rPr>
                                  <w:rFonts w:eastAsia="Times New Roman"/>
                                  <w:b/>
                                  <w:bCs/>
                                  <w:color w:val="000000"/>
                                  <w:sz w:val="18"/>
                                  <w:szCs w:val="18"/>
                                  <w:lang w:val="es-ES" w:eastAsia="es-ES" w:bidi="es-ES"/>
                                </w:rPr>
                                <w:t>)</w:t>
                              </w:r>
                            </w:p>
                          </w:tc>
                          <w:tc>
                            <w:tcPr>
                              <w:tcW w:w="1098" w:type="dxa"/>
                              <w:vMerge/>
                              <w:tcBorders>
                                <w:top w:val="nil"/>
                                <w:left w:val="single" w:sz="4" w:space="0" w:color="auto"/>
                                <w:bottom w:val="single" w:sz="4" w:space="0" w:color="auto"/>
                                <w:right w:val="single" w:sz="4" w:space="0" w:color="auto"/>
                              </w:tcBorders>
                              <w:vAlign w:val="center"/>
                              <w:hideMark/>
                            </w:tcPr>
                            <w:p w14:paraId="7AA0A4D8" w14:textId="77777777" w:rsidR="00447E9D" w:rsidRDefault="00447E9D" w:rsidP="00447E9D">
                              <w:pPr>
                                <w:spacing w:after="0"/>
                                <w:jc w:val="left"/>
                                <w:rPr>
                                  <w:rFonts w:eastAsia="Times New Roman"/>
                                  <w:b/>
                                  <w:bCs/>
                                  <w:color w:val="000000"/>
                                  <w:sz w:val="18"/>
                                  <w:szCs w:val="18"/>
                                  <w:lang w:val="es-ES" w:eastAsia="es-ES"/>
                                </w:rPr>
                              </w:pPr>
                            </w:p>
                          </w:tc>
                          <w:tc>
                            <w:tcPr>
                              <w:tcW w:w="1242" w:type="dxa"/>
                              <w:tcBorders>
                                <w:top w:val="nil"/>
                                <w:left w:val="nil"/>
                                <w:bottom w:val="single" w:sz="4" w:space="0" w:color="auto"/>
                                <w:right w:val="single" w:sz="4" w:space="0" w:color="auto"/>
                              </w:tcBorders>
                              <w:shd w:val="clear" w:color="auto" w:fill="BFBFBF" w:themeFill="background1" w:themeFillShade="BF"/>
                              <w:vAlign w:val="center"/>
                              <w:hideMark/>
                            </w:tcPr>
                            <w:p w14:paraId="7FE0DDD6" w14:textId="77777777" w:rsidR="00447E9D" w:rsidRDefault="00447E9D" w:rsidP="00447E9D">
                              <w:pPr>
                                <w:contextualSpacing/>
                                <w:jc w:val="center"/>
                                <w:rPr>
                                  <w:rFonts w:eastAsia="Times New Roman"/>
                                  <w:b/>
                                  <w:bCs/>
                                  <w:color w:val="000000"/>
                                  <w:sz w:val="18"/>
                                  <w:szCs w:val="18"/>
                                  <w:lang w:val="es-ES" w:eastAsia="es-ES"/>
                                </w:rPr>
                              </w:pPr>
                              <w:r>
                                <w:rPr>
                                  <w:rFonts w:eastAsia="Times New Roman"/>
                                  <w:b/>
                                  <w:bCs/>
                                  <w:color w:val="000000"/>
                                  <w:sz w:val="18"/>
                                  <w:szCs w:val="18"/>
                                  <w:lang w:val="es-ES" w:eastAsia="es-ES" w:bidi="es-ES"/>
                                </w:rPr>
                                <w:t>(mm)</w:t>
                              </w:r>
                            </w:p>
                          </w:tc>
                        </w:tr>
                      </w:tbl>
                      <w:p w14:paraId="7A7BF442" w14:textId="77777777" w:rsidR="00447E9D" w:rsidRDefault="00447E9D" w:rsidP="00447E9D">
                        <w:pPr>
                          <w:contextualSpacing/>
                          <w:jc w:val="left"/>
                          <w:rPr>
                            <w:rFonts w:eastAsia="Times New Roman"/>
                            <w:b/>
                            <w:bCs/>
                            <w:color w:val="000000"/>
                            <w:sz w:val="18"/>
                            <w:szCs w:val="18"/>
                            <w:lang w:val="et-EE" w:eastAsia="es-ES"/>
                          </w:rPr>
                        </w:pPr>
                      </w:p>
                    </w:tc>
                  </w:tr>
                  <w:tr w:rsidR="00447E9D" w14:paraId="501B7B25" w14:textId="77777777">
                    <w:trPr>
                      <w:trHeight w:val="306"/>
                      <w:jc w:val="center"/>
                    </w:trPr>
                    <w:tc>
                      <w:tcPr>
                        <w:tcW w:w="1526" w:type="dxa"/>
                        <w:tcBorders>
                          <w:top w:val="nil"/>
                          <w:left w:val="single" w:sz="4" w:space="0" w:color="auto"/>
                          <w:bottom w:val="single" w:sz="4" w:space="0" w:color="auto"/>
                          <w:right w:val="single" w:sz="4" w:space="0" w:color="auto"/>
                        </w:tcBorders>
                        <w:vAlign w:val="center"/>
                        <w:hideMark/>
                      </w:tcPr>
                      <w:p w14:paraId="13095A95"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s-ES" w:eastAsia="es-ES" w:bidi="es-ES"/>
                          </w:rPr>
                          <w:t>Lean Concrete</w:t>
                        </w:r>
                      </w:p>
                    </w:tc>
                    <w:tc>
                      <w:tcPr>
                        <w:tcW w:w="1720" w:type="dxa"/>
                        <w:tcBorders>
                          <w:top w:val="nil"/>
                          <w:left w:val="nil"/>
                          <w:bottom w:val="single" w:sz="4" w:space="0" w:color="auto"/>
                          <w:right w:val="single" w:sz="4" w:space="0" w:color="auto"/>
                        </w:tcBorders>
                        <w:vAlign w:val="center"/>
                        <w:hideMark/>
                      </w:tcPr>
                      <w:p w14:paraId="68E4B795" w14:textId="77777777" w:rsidR="00447E9D" w:rsidRDefault="00447E9D" w:rsidP="00447E9D">
                        <w:pPr>
                          <w:contextualSpacing/>
                          <w:jc w:val="left"/>
                          <w:rPr>
                            <w:rFonts w:eastAsia="Times New Roman"/>
                            <w:sz w:val="18"/>
                            <w:szCs w:val="18"/>
                            <w:lang w:val="et-EE" w:eastAsia="es-ES"/>
                          </w:rPr>
                        </w:pPr>
                        <w:r>
                          <w:rPr>
                            <w:rFonts w:eastAsia="Times New Roman"/>
                            <w:sz w:val="18"/>
                            <w:szCs w:val="18"/>
                            <w:lang w:val="es-ES" w:eastAsia="es-ES" w:bidi="es-ES"/>
                          </w:rPr>
                          <w:t>N/A</w:t>
                        </w:r>
                      </w:p>
                    </w:tc>
                    <w:tc>
                      <w:tcPr>
                        <w:tcW w:w="1711" w:type="dxa"/>
                        <w:tcBorders>
                          <w:top w:val="nil"/>
                          <w:left w:val="nil"/>
                          <w:bottom w:val="single" w:sz="4" w:space="0" w:color="auto"/>
                          <w:right w:val="single" w:sz="4" w:space="0" w:color="auto"/>
                        </w:tcBorders>
                        <w:vAlign w:val="center"/>
                        <w:hideMark/>
                      </w:tcPr>
                      <w:p w14:paraId="2963B2D7"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N/A</w:t>
                        </w:r>
                      </w:p>
                    </w:tc>
                    <w:tc>
                      <w:tcPr>
                        <w:tcW w:w="897" w:type="dxa"/>
                        <w:tcBorders>
                          <w:top w:val="nil"/>
                          <w:left w:val="nil"/>
                          <w:bottom w:val="single" w:sz="4" w:space="0" w:color="auto"/>
                          <w:right w:val="single" w:sz="4" w:space="0" w:color="auto"/>
                        </w:tcBorders>
                        <w:vAlign w:val="center"/>
                        <w:hideMark/>
                      </w:tcPr>
                      <w:p w14:paraId="70D0BABE"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C16/20</w:t>
                        </w:r>
                      </w:p>
                    </w:tc>
                    <w:tc>
                      <w:tcPr>
                        <w:tcW w:w="1162" w:type="dxa"/>
                        <w:tcBorders>
                          <w:top w:val="nil"/>
                          <w:left w:val="nil"/>
                          <w:bottom w:val="single" w:sz="4" w:space="0" w:color="auto"/>
                          <w:right w:val="single" w:sz="4" w:space="0" w:color="auto"/>
                        </w:tcBorders>
                        <w:vAlign w:val="center"/>
                        <w:hideMark/>
                      </w:tcPr>
                      <w:p w14:paraId="129906A9"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N/A</w:t>
                        </w:r>
                      </w:p>
                    </w:tc>
                    <w:tc>
                      <w:tcPr>
                        <w:tcW w:w="1098" w:type="dxa"/>
                        <w:tcBorders>
                          <w:top w:val="nil"/>
                          <w:left w:val="nil"/>
                          <w:bottom w:val="single" w:sz="4" w:space="0" w:color="auto"/>
                          <w:right w:val="single" w:sz="4" w:space="0" w:color="auto"/>
                        </w:tcBorders>
                        <w:vAlign w:val="center"/>
                        <w:hideMark/>
                      </w:tcPr>
                      <w:p w14:paraId="13A129C9"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N/A</w:t>
                        </w:r>
                      </w:p>
                    </w:tc>
                    <w:tc>
                      <w:tcPr>
                        <w:tcW w:w="1242" w:type="dxa"/>
                        <w:tcBorders>
                          <w:top w:val="nil"/>
                          <w:left w:val="nil"/>
                          <w:bottom w:val="single" w:sz="4" w:space="0" w:color="auto"/>
                          <w:right w:val="single" w:sz="4" w:space="0" w:color="auto"/>
                        </w:tcBorders>
                        <w:vAlign w:val="center"/>
                        <w:hideMark/>
                      </w:tcPr>
                      <w:p w14:paraId="28CCB3D3"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20</w:t>
                        </w:r>
                      </w:p>
                    </w:tc>
                  </w:tr>
                  <w:tr w:rsidR="00447E9D" w14:paraId="12AD1244" w14:textId="77777777">
                    <w:trPr>
                      <w:trHeight w:val="306"/>
                      <w:jc w:val="center"/>
                    </w:trPr>
                    <w:tc>
                      <w:tcPr>
                        <w:tcW w:w="1526" w:type="dxa"/>
                        <w:tcBorders>
                          <w:top w:val="nil"/>
                          <w:left w:val="single" w:sz="4" w:space="0" w:color="auto"/>
                          <w:bottom w:val="single" w:sz="4" w:space="0" w:color="auto"/>
                          <w:right w:val="single" w:sz="4" w:space="0" w:color="auto"/>
                        </w:tcBorders>
                        <w:vAlign w:val="center"/>
                        <w:hideMark/>
                      </w:tcPr>
                      <w:p w14:paraId="49501DF2" w14:textId="77777777" w:rsidR="00447E9D" w:rsidRDefault="00447E9D" w:rsidP="00447E9D">
                        <w:pPr>
                          <w:rPr>
                            <w:rFonts w:eastAsia="Times New Roman"/>
                            <w:sz w:val="18"/>
                            <w:szCs w:val="18"/>
                            <w:lang w:val="et-EE" w:eastAsia="es-ES"/>
                          </w:rPr>
                        </w:pPr>
                      </w:p>
                    </w:tc>
                    <w:tc>
                      <w:tcPr>
                        <w:tcW w:w="1720" w:type="dxa"/>
                        <w:tcBorders>
                          <w:top w:val="nil"/>
                          <w:left w:val="nil"/>
                          <w:bottom w:val="single" w:sz="4" w:space="0" w:color="auto"/>
                          <w:right w:val="single" w:sz="4" w:space="0" w:color="auto"/>
                        </w:tcBorders>
                        <w:vAlign w:val="center"/>
                        <w:hideMark/>
                      </w:tcPr>
                      <w:p w14:paraId="2199AF26" w14:textId="77777777" w:rsidR="00447E9D" w:rsidRDefault="00447E9D" w:rsidP="00447E9D">
                        <w:pPr>
                          <w:contextualSpacing/>
                          <w:jc w:val="left"/>
                          <w:rPr>
                            <w:rFonts w:eastAsia="Times New Roman"/>
                            <w:sz w:val="18"/>
                            <w:szCs w:val="18"/>
                            <w:lang w:val="et-EE" w:eastAsia="es-ES"/>
                          </w:rPr>
                        </w:pPr>
                        <w:proofErr w:type="spellStart"/>
                        <w:r>
                          <w:rPr>
                            <w:rFonts w:eastAsia="Times New Roman"/>
                            <w:sz w:val="18"/>
                            <w:szCs w:val="18"/>
                            <w:lang w:val="es-ES" w:eastAsia="es-ES" w:bidi="es-ES"/>
                          </w:rPr>
                          <w:t>Wingwalls</w:t>
                        </w:r>
                        <w:proofErr w:type="spellEnd"/>
                      </w:p>
                    </w:tc>
                    <w:tc>
                      <w:tcPr>
                        <w:tcW w:w="1711" w:type="dxa"/>
                        <w:tcBorders>
                          <w:top w:val="nil"/>
                          <w:left w:val="nil"/>
                          <w:bottom w:val="single" w:sz="4" w:space="0" w:color="auto"/>
                          <w:right w:val="single" w:sz="4" w:space="0" w:color="auto"/>
                        </w:tcBorders>
                        <w:vAlign w:val="center"/>
                        <w:hideMark/>
                      </w:tcPr>
                      <w:p w14:paraId="1FE0FD4E"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XC4/XD1/XF3</w:t>
                        </w:r>
                      </w:p>
                    </w:tc>
                    <w:tc>
                      <w:tcPr>
                        <w:tcW w:w="897" w:type="dxa"/>
                        <w:tcBorders>
                          <w:top w:val="nil"/>
                          <w:left w:val="nil"/>
                          <w:bottom w:val="single" w:sz="4" w:space="0" w:color="auto"/>
                          <w:right w:val="single" w:sz="4" w:space="0" w:color="auto"/>
                        </w:tcBorders>
                        <w:vAlign w:val="center"/>
                        <w:hideMark/>
                      </w:tcPr>
                      <w:p w14:paraId="15624B2B"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C35/45</w:t>
                        </w:r>
                      </w:p>
                    </w:tc>
                    <w:tc>
                      <w:tcPr>
                        <w:tcW w:w="1162" w:type="dxa"/>
                        <w:tcBorders>
                          <w:top w:val="nil"/>
                          <w:left w:val="nil"/>
                          <w:bottom w:val="single" w:sz="4" w:space="0" w:color="auto"/>
                          <w:right w:val="single" w:sz="4" w:space="0" w:color="auto"/>
                        </w:tcBorders>
                        <w:vAlign w:val="center"/>
                        <w:hideMark/>
                      </w:tcPr>
                      <w:p w14:paraId="76EA5C14"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340</w:t>
                        </w:r>
                      </w:p>
                    </w:tc>
                    <w:tc>
                      <w:tcPr>
                        <w:tcW w:w="1098" w:type="dxa"/>
                        <w:tcBorders>
                          <w:top w:val="nil"/>
                          <w:left w:val="nil"/>
                          <w:bottom w:val="single" w:sz="4" w:space="0" w:color="auto"/>
                          <w:right w:val="single" w:sz="4" w:space="0" w:color="auto"/>
                        </w:tcBorders>
                        <w:vAlign w:val="center"/>
                        <w:hideMark/>
                      </w:tcPr>
                      <w:p w14:paraId="17DB529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0,45</w:t>
                        </w:r>
                      </w:p>
                    </w:tc>
                    <w:tc>
                      <w:tcPr>
                        <w:tcW w:w="1242" w:type="dxa"/>
                        <w:tcBorders>
                          <w:top w:val="nil"/>
                          <w:left w:val="nil"/>
                          <w:bottom w:val="single" w:sz="4" w:space="0" w:color="auto"/>
                          <w:right w:val="single" w:sz="4" w:space="0" w:color="auto"/>
                        </w:tcBorders>
                        <w:vAlign w:val="center"/>
                        <w:hideMark/>
                      </w:tcPr>
                      <w:p w14:paraId="53FC5747"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20</w:t>
                        </w:r>
                      </w:p>
                    </w:tc>
                  </w:tr>
                  <w:tr w:rsidR="00447E9D" w14:paraId="5129A57E" w14:textId="77777777">
                    <w:trPr>
                      <w:trHeight w:val="306"/>
                      <w:jc w:val="center"/>
                    </w:trPr>
                    <w:tc>
                      <w:tcPr>
                        <w:tcW w:w="1526" w:type="dxa"/>
                        <w:tcBorders>
                          <w:top w:val="nil"/>
                          <w:left w:val="single" w:sz="4" w:space="0" w:color="auto"/>
                          <w:bottom w:val="single" w:sz="4" w:space="0" w:color="auto"/>
                          <w:right w:val="single" w:sz="4" w:space="0" w:color="auto"/>
                        </w:tcBorders>
                        <w:vAlign w:val="center"/>
                      </w:tcPr>
                      <w:p w14:paraId="14A27B85" w14:textId="77777777" w:rsidR="00447E9D" w:rsidRDefault="00447E9D" w:rsidP="00447E9D">
                        <w:pPr>
                          <w:contextualSpacing/>
                          <w:jc w:val="left"/>
                          <w:rPr>
                            <w:rFonts w:eastAsia="Times New Roman"/>
                            <w:sz w:val="18"/>
                            <w:szCs w:val="18"/>
                            <w:lang w:val="et-EE" w:eastAsia="es-ES"/>
                          </w:rPr>
                        </w:pPr>
                      </w:p>
                    </w:tc>
                    <w:tc>
                      <w:tcPr>
                        <w:tcW w:w="1720" w:type="dxa"/>
                        <w:tcBorders>
                          <w:top w:val="nil"/>
                          <w:left w:val="nil"/>
                          <w:bottom w:val="single" w:sz="4" w:space="0" w:color="auto"/>
                          <w:right w:val="single" w:sz="4" w:space="0" w:color="auto"/>
                        </w:tcBorders>
                        <w:vAlign w:val="center"/>
                        <w:hideMark/>
                      </w:tcPr>
                      <w:p w14:paraId="3869555D" w14:textId="5B32D256" w:rsidR="00447E9D" w:rsidRDefault="00B13241" w:rsidP="00447E9D">
                        <w:pPr>
                          <w:contextualSpacing/>
                          <w:jc w:val="left"/>
                          <w:rPr>
                            <w:rFonts w:eastAsia="Times New Roman"/>
                            <w:sz w:val="18"/>
                            <w:szCs w:val="18"/>
                            <w:lang w:val="et-EE" w:eastAsia="es-ES"/>
                          </w:rPr>
                        </w:pPr>
                        <w:proofErr w:type="spellStart"/>
                        <w:r>
                          <w:rPr>
                            <w:rFonts w:eastAsia="Times New Roman"/>
                            <w:sz w:val="18"/>
                            <w:szCs w:val="18"/>
                            <w:lang w:val="es-ES" w:eastAsia="es-ES" w:bidi="es-ES"/>
                          </w:rPr>
                          <w:t>Precast</w:t>
                        </w:r>
                        <w:proofErr w:type="spellEnd"/>
                        <w:r w:rsidR="00447E9D">
                          <w:rPr>
                            <w:rFonts w:eastAsia="Times New Roman"/>
                            <w:sz w:val="18"/>
                            <w:szCs w:val="18"/>
                            <w:lang w:val="es-ES" w:eastAsia="es-ES" w:bidi="es-ES"/>
                          </w:rPr>
                          <w:t xml:space="preserve"> </w:t>
                        </w:r>
                        <w:proofErr w:type="spellStart"/>
                        <w:r w:rsidR="00447E9D">
                          <w:rPr>
                            <w:rFonts w:eastAsia="Times New Roman"/>
                            <w:sz w:val="18"/>
                            <w:szCs w:val="18"/>
                            <w:lang w:val="es-ES" w:eastAsia="es-ES" w:bidi="es-ES"/>
                          </w:rPr>
                          <w:t>culvert</w:t>
                        </w:r>
                        <w:proofErr w:type="spellEnd"/>
                      </w:p>
                    </w:tc>
                    <w:tc>
                      <w:tcPr>
                        <w:tcW w:w="1711" w:type="dxa"/>
                        <w:tcBorders>
                          <w:top w:val="nil"/>
                          <w:left w:val="nil"/>
                          <w:bottom w:val="single" w:sz="4" w:space="0" w:color="auto"/>
                          <w:right w:val="single" w:sz="4" w:space="0" w:color="auto"/>
                        </w:tcBorders>
                        <w:vAlign w:val="center"/>
                        <w:hideMark/>
                      </w:tcPr>
                      <w:p w14:paraId="3BFCA58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XC4/XD1/XF3</w:t>
                        </w:r>
                      </w:p>
                    </w:tc>
                    <w:tc>
                      <w:tcPr>
                        <w:tcW w:w="897" w:type="dxa"/>
                        <w:tcBorders>
                          <w:top w:val="nil"/>
                          <w:left w:val="nil"/>
                          <w:bottom w:val="single" w:sz="4" w:space="0" w:color="auto"/>
                          <w:right w:val="single" w:sz="4" w:space="0" w:color="auto"/>
                        </w:tcBorders>
                        <w:vAlign w:val="center"/>
                        <w:hideMark/>
                      </w:tcPr>
                      <w:p w14:paraId="66671697"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C35/45</w:t>
                        </w:r>
                      </w:p>
                    </w:tc>
                    <w:tc>
                      <w:tcPr>
                        <w:tcW w:w="1162" w:type="dxa"/>
                        <w:tcBorders>
                          <w:top w:val="nil"/>
                          <w:left w:val="nil"/>
                          <w:bottom w:val="single" w:sz="4" w:space="0" w:color="auto"/>
                          <w:right w:val="single" w:sz="4" w:space="0" w:color="auto"/>
                        </w:tcBorders>
                        <w:vAlign w:val="center"/>
                        <w:hideMark/>
                      </w:tcPr>
                      <w:p w14:paraId="1BDA83F0"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340</w:t>
                        </w:r>
                      </w:p>
                    </w:tc>
                    <w:tc>
                      <w:tcPr>
                        <w:tcW w:w="1098" w:type="dxa"/>
                        <w:tcBorders>
                          <w:top w:val="nil"/>
                          <w:left w:val="nil"/>
                          <w:bottom w:val="single" w:sz="4" w:space="0" w:color="auto"/>
                          <w:right w:val="single" w:sz="4" w:space="0" w:color="auto"/>
                        </w:tcBorders>
                        <w:vAlign w:val="center"/>
                        <w:hideMark/>
                      </w:tcPr>
                      <w:p w14:paraId="290442F0"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0,45</w:t>
                        </w:r>
                      </w:p>
                    </w:tc>
                    <w:tc>
                      <w:tcPr>
                        <w:tcW w:w="1242" w:type="dxa"/>
                        <w:tcBorders>
                          <w:top w:val="nil"/>
                          <w:left w:val="nil"/>
                          <w:bottom w:val="single" w:sz="4" w:space="0" w:color="auto"/>
                          <w:right w:val="single" w:sz="4" w:space="0" w:color="auto"/>
                        </w:tcBorders>
                        <w:vAlign w:val="center"/>
                        <w:hideMark/>
                      </w:tcPr>
                      <w:p w14:paraId="2388C63C"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20</w:t>
                        </w:r>
                      </w:p>
                    </w:tc>
                  </w:tr>
                </w:tbl>
                <w:p w14:paraId="57A6D063" w14:textId="68BA65EA" w:rsidR="00E6781A" w:rsidRPr="00E6781A" w:rsidRDefault="00447E9D" w:rsidP="00E6781A">
                  <w:pPr>
                    <w:pStyle w:val="Table"/>
                    <w:tabs>
                      <w:tab w:val="num" w:pos="360"/>
                    </w:tabs>
                    <w:spacing w:before="120" w:after="120"/>
                    <w:ind w:left="0" w:firstLine="0"/>
                    <w:rPr>
                      <w:szCs w:val="18"/>
                      <w:lang w:val="et-EE"/>
                    </w:rPr>
                  </w:pPr>
                  <w:bookmarkStart w:id="113" w:name="_Toc103699016"/>
                  <w:proofErr w:type="spellStart"/>
                  <w:r>
                    <w:rPr>
                      <w:lang w:val="et-EE"/>
                    </w:rPr>
                    <w:t>Concrete</w:t>
                  </w:r>
                  <w:proofErr w:type="spellEnd"/>
                  <w:r>
                    <w:rPr>
                      <w:lang w:val="et-EE"/>
                    </w:rPr>
                    <w:t xml:space="preserve"> </w:t>
                  </w:r>
                  <w:proofErr w:type="spellStart"/>
                  <w:r>
                    <w:rPr>
                      <w:lang w:val="et-EE"/>
                    </w:rPr>
                    <w:t>specification</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EN-1992-1-1, EN 206, EVS-814 and EVS-EN 206</w:t>
                  </w:r>
                  <w:bookmarkEnd w:id="113"/>
                  <w:r>
                    <w:rPr>
                      <w:lang w:val="et-EE"/>
                    </w:rPr>
                    <w:t xml:space="preserve"> </w:t>
                  </w:r>
                </w:p>
                <w:p w14:paraId="124933EF" w14:textId="77777777" w:rsidR="00E6781A" w:rsidRDefault="00E6781A" w:rsidP="00447E9D">
                  <w:pPr>
                    <w:rPr>
                      <w:lang w:val="et-EE"/>
                    </w:rPr>
                  </w:pPr>
                </w:p>
                <w:tbl>
                  <w:tblPr>
                    <w:tblW w:w="9615" w:type="dxa"/>
                    <w:jc w:val="center"/>
                    <w:tblLayout w:type="fixed"/>
                    <w:tblCellMar>
                      <w:left w:w="70" w:type="dxa"/>
                      <w:right w:w="70" w:type="dxa"/>
                    </w:tblCellMar>
                    <w:tblLook w:val="04A0" w:firstRow="1" w:lastRow="0" w:firstColumn="1" w:lastColumn="0" w:noHBand="0" w:noVBand="1"/>
                  </w:tblPr>
                  <w:tblGrid>
                    <w:gridCol w:w="1324"/>
                    <w:gridCol w:w="1491"/>
                    <w:gridCol w:w="1280"/>
                    <w:gridCol w:w="1280"/>
                    <w:gridCol w:w="1024"/>
                    <w:gridCol w:w="1163"/>
                    <w:gridCol w:w="2053"/>
                  </w:tblGrid>
                  <w:tr w:rsidR="00447E9D" w14:paraId="7A1AEC0E" w14:textId="77777777">
                    <w:trPr>
                      <w:trHeight w:val="306"/>
                      <w:jc w:val="center"/>
                    </w:trPr>
                    <w:tc>
                      <w:tcPr>
                        <w:tcW w:w="9613" w:type="dxa"/>
                        <w:gridSpan w:val="7"/>
                        <w:tcBorders>
                          <w:top w:val="single" w:sz="4" w:space="0" w:color="auto"/>
                          <w:left w:val="single" w:sz="4" w:space="0" w:color="auto"/>
                          <w:bottom w:val="single" w:sz="4" w:space="0" w:color="auto"/>
                          <w:right w:val="single" w:sz="4" w:space="0" w:color="auto"/>
                        </w:tcBorders>
                        <w:vAlign w:val="center"/>
                        <w:hideMark/>
                      </w:tcPr>
                      <w:p w14:paraId="08C7F551" w14:textId="77777777" w:rsidR="00447E9D" w:rsidRDefault="00447E9D" w:rsidP="00447E9D">
                        <w:pPr>
                          <w:contextualSpacing/>
                          <w:jc w:val="left"/>
                          <w:rPr>
                            <w:rFonts w:eastAsia="Times New Roman"/>
                            <w:b/>
                            <w:bCs/>
                            <w:sz w:val="18"/>
                            <w:szCs w:val="18"/>
                            <w:lang w:val="et-EE" w:eastAsia="es-ES"/>
                          </w:rPr>
                        </w:pPr>
                        <w:bookmarkStart w:id="114" w:name="_Hlk37082712"/>
                        <w:r>
                          <w:rPr>
                            <w:lang w:val="et-EE"/>
                          </w:rPr>
                          <w:br w:type="column"/>
                        </w:r>
                        <w:bookmarkEnd w:id="114"/>
                        <w:r>
                          <w:rPr>
                            <w:rFonts w:eastAsia="Times New Roman"/>
                            <w:b/>
                            <w:bCs/>
                            <w:color w:val="000000"/>
                            <w:sz w:val="18"/>
                            <w:szCs w:val="18"/>
                            <w:lang w:val="es-ES" w:eastAsia="es-ES" w:bidi="es-ES"/>
                          </w:rPr>
                          <w:t>CONCRETE SPECIFICATION ACCORDING TO EN-1992-1-1, EN 206, EVS-814 and EVS-EN 206</w:t>
                        </w:r>
                      </w:p>
                    </w:tc>
                  </w:tr>
                  <w:tr w:rsidR="00447E9D" w14:paraId="23BC2B94" w14:textId="77777777">
                    <w:trPr>
                      <w:trHeight w:val="306"/>
                      <w:jc w:val="center"/>
                    </w:trPr>
                    <w:tc>
                      <w:tcPr>
                        <w:tcW w:w="1323" w:type="dxa"/>
                        <w:vMerge w:val="restart"/>
                        <w:tcBorders>
                          <w:top w:val="nil"/>
                          <w:left w:val="single" w:sz="4" w:space="0" w:color="auto"/>
                          <w:bottom w:val="single" w:sz="4" w:space="0" w:color="auto"/>
                          <w:right w:val="single" w:sz="4" w:space="0" w:color="auto"/>
                        </w:tcBorders>
                        <w:vAlign w:val="center"/>
                        <w:hideMark/>
                      </w:tcPr>
                      <w:p w14:paraId="75DEC7CC"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 </w:t>
                        </w:r>
                      </w:p>
                    </w:tc>
                    <w:tc>
                      <w:tcPr>
                        <w:tcW w:w="149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EA3E0E8" w14:textId="77777777" w:rsidR="00447E9D" w:rsidRDefault="00447E9D" w:rsidP="00447E9D">
                        <w:pPr>
                          <w:contextualSpacing/>
                          <w:jc w:val="center"/>
                          <w:rPr>
                            <w:rFonts w:eastAsia="Times New Roman"/>
                            <w:b/>
                            <w:bCs/>
                            <w:sz w:val="18"/>
                            <w:szCs w:val="18"/>
                            <w:lang w:val="et-EE" w:eastAsia="es-ES"/>
                          </w:rPr>
                        </w:pPr>
                        <w:proofErr w:type="spellStart"/>
                        <w:r>
                          <w:rPr>
                            <w:rFonts w:eastAsia="Times New Roman"/>
                            <w:b/>
                            <w:bCs/>
                            <w:color w:val="000000"/>
                            <w:sz w:val="18"/>
                            <w:szCs w:val="18"/>
                            <w:lang w:val="es-ES" w:eastAsia="es-ES" w:bidi="es-ES"/>
                          </w:rPr>
                          <w:t>Element</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type</w:t>
                        </w:r>
                        <w:proofErr w:type="spellEnd"/>
                      </w:p>
                    </w:tc>
                    <w:tc>
                      <w:tcPr>
                        <w:tcW w:w="128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FF81199" w14:textId="77777777" w:rsidR="00447E9D" w:rsidRDefault="00447E9D" w:rsidP="00447E9D">
                        <w:pPr>
                          <w:contextualSpacing/>
                          <w:jc w:val="center"/>
                          <w:rPr>
                            <w:rFonts w:eastAsia="Times New Roman"/>
                            <w:b/>
                            <w:bCs/>
                            <w:sz w:val="18"/>
                            <w:szCs w:val="18"/>
                            <w:lang w:val="et-EE" w:eastAsia="es-ES"/>
                          </w:rPr>
                        </w:pPr>
                        <w:r>
                          <w:rPr>
                            <w:rFonts w:eastAsia="Times New Roman"/>
                            <w:b/>
                            <w:bCs/>
                            <w:color w:val="000000"/>
                            <w:sz w:val="18"/>
                            <w:szCs w:val="18"/>
                            <w:lang w:val="es-ES" w:eastAsia="es-ES" w:bidi="es-ES"/>
                          </w:rPr>
                          <w:t xml:space="preserve">Frost </w:t>
                        </w:r>
                        <w:proofErr w:type="spellStart"/>
                        <w:r>
                          <w:rPr>
                            <w:rFonts w:eastAsia="Times New Roman"/>
                            <w:b/>
                            <w:bCs/>
                            <w:color w:val="000000"/>
                            <w:sz w:val="18"/>
                            <w:szCs w:val="18"/>
                            <w:lang w:val="es-ES" w:eastAsia="es-ES" w:bidi="es-ES"/>
                          </w:rPr>
                          <w:t>Resistance</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class</w:t>
                        </w:r>
                        <w:proofErr w:type="spellEnd"/>
                      </w:p>
                    </w:tc>
                    <w:tc>
                      <w:tcPr>
                        <w:tcW w:w="128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AC81B63" w14:textId="77777777" w:rsidR="00447E9D" w:rsidRDefault="00447E9D" w:rsidP="00447E9D">
                        <w:pPr>
                          <w:contextualSpacing/>
                          <w:jc w:val="center"/>
                          <w:rPr>
                            <w:rFonts w:eastAsia="Times New Roman"/>
                            <w:b/>
                            <w:bCs/>
                            <w:sz w:val="18"/>
                            <w:szCs w:val="18"/>
                            <w:lang w:val="et-EE" w:eastAsia="es-ES"/>
                          </w:rPr>
                        </w:pPr>
                        <w:proofErr w:type="spellStart"/>
                        <w:r>
                          <w:rPr>
                            <w:rFonts w:eastAsia="Times New Roman"/>
                            <w:b/>
                            <w:bCs/>
                            <w:color w:val="000000"/>
                            <w:sz w:val="18"/>
                            <w:szCs w:val="18"/>
                            <w:lang w:val="es-ES" w:eastAsia="es-ES" w:bidi="es-ES"/>
                          </w:rPr>
                          <w:t>Structural</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class</w:t>
                        </w:r>
                        <w:proofErr w:type="spellEnd"/>
                      </w:p>
                    </w:tc>
                    <w:tc>
                      <w:tcPr>
                        <w:tcW w:w="1024" w:type="dxa"/>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09CF61BC" w14:textId="77777777" w:rsidR="00447E9D" w:rsidRDefault="00447E9D" w:rsidP="00447E9D">
                        <w:pPr>
                          <w:contextualSpacing/>
                          <w:jc w:val="center"/>
                          <w:rPr>
                            <w:rFonts w:eastAsia="Times New Roman"/>
                            <w:b/>
                            <w:bCs/>
                            <w:sz w:val="18"/>
                            <w:szCs w:val="18"/>
                            <w:lang w:val="et-EE" w:eastAsia="es-ES"/>
                          </w:rPr>
                        </w:pPr>
                        <w:proofErr w:type="spellStart"/>
                        <w:r>
                          <w:rPr>
                            <w:rFonts w:eastAsia="Times New Roman"/>
                            <w:b/>
                            <w:bCs/>
                            <w:color w:val="000000"/>
                            <w:sz w:val="18"/>
                            <w:szCs w:val="18"/>
                            <w:lang w:val="es-ES" w:eastAsia="es-ES" w:bidi="es-ES"/>
                          </w:rPr>
                          <w:t>Cover</w:t>
                        </w:r>
                        <w:proofErr w:type="spellEnd"/>
                      </w:p>
                      <w:p w14:paraId="73E528AF" w14:textId="77777777" w:rsidR="00447E9D" w:rsidRDefault="00447E9D" w:rsidP="00447E9D">
                        <w:pPr>
                          <w:contextualSpacing/>
                          <w:jc w:val="center"/>
                          <w:rPr>
                            <w:rFonts w:eastAsia="Times New Roman"/>
                            <w:b/>
                            <w:bCs/>
                            <w:sz w:val="18"/>
                            <w:szCs w:val="18"/>
                            <w:lang w:val="et-EE" w:eastAsia="es-ES"/>
                          </w:rPr>
                        </w:pPr>
                        <w:r>
                          <w:rPr>
                            <w:rFonts w:eastAsia="Times New Roman"/>
                            <w:b/>
                            <w:bCs/>
                            <w:color w:val="000000"/>
                            <w:sz w:val="18"/>
                            <w:szCs w:val="18"/>
                            <w:lang w:val="es-ES" w:eastAsia="es-ES" w:bidi="es-ES"/>
                          </w:rPr>
                          <w:t>(mm)</w:t>
                        </w:r>
                      </w:p>
                    </w:tc>
                    <w:tc>
                      <w:tcPr>
                        <w:tcW w:w="1163" w:type="dxa"/>
                        <w:tcBorders>
                          <w:top w:val="nil"/>
                          <w:left w:val="nil"/>
                          <w:bottom w:val="single" w:sz="4" w:space="0" w:color="auto"/>
                          <w:right w:val="single" w:sz="4" w:space="0" w:color="auto"/>
                        </w:tcBorders>
                        <w:shd w:val="clear" w:color="auto" w:fill="BFBFBF" w:themeFill="background1" w:themeFillShade="BF"/>
                        <w:vAlign w:val="center"/>
                        <w:hideMark/>
                      </w:tcPr>
                      <w:p w14:paraId="3956B50A" w14:textId="77777777" w:rsidR="00447E9D" w:rsidRDefault="00447E9D" w:rsidP="00447E9D">
                        <w:pPr>
                          <w:contextualSpacing/>
                          <w:jc w:val="center"/>
                          <w:rPr>
                            <w:rFonts w:eastAsia="Times New Roman"/>
                            <w:b/>
                            <w:bCs/>
                            <w:sz w:val="18"/>
                            <w:szCs w:val="18"/>
                            <w:lang w:val="et-EE" w:eastAsia="es-ES"/>
                          </w:rPr>
                        </w:pPr>
                        <w:r>
                          <w:rPr>
                            <w:rFonts w:eastAsia="Times New Roman"/>
                            <w:b/>
                            <w:bCs/>
                            <w:color w:val="000000"/>
                            <w:sz w:val="18"/>
                            <w:szCs w:val="18"/>
                            <w:lang w:val="es-ES" w:eastAsia="es-ES" w:bidi="es-ES"/>
                          </w:rPr>
                          <w:t xml:space="preserve">Min. Air </w:t>
                        </w:r>
                        <w:proofErr w:type="spellStart"/>
                        <w:r>
                          <w:rPr>
                            <w:rFonts w:eastAsia="Times New Roman"/>
                            <w:b/>
                            <w:bCs/>
                            <w:color w:val="000000"/>
                            <w:sz w:val="18"/>
                            <w:szCs w:val="18"/>
                            <w:lang w:val="es-ES" w:eastAsia="es-ES" w:bidi="es-ES"/>
                          </w:rPr>
                          <w:t>content</w:t>
                        </w:r>
                        <w:proofErr w:type="spellEnd"/>
                      </w:p>
                    </w:tc>
                    <w:tc>
                      <w:tcPr>
                        <w:tcW w:w="2053"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4E6C1706" w14:textId="77777777" w:rsidR="00447E9D" w:rsidRDefault="00447E9D" w:rsidP="00447E9D">
                        <w:pPr>
                          <w:contextualSpacing/>
                          <w:jc w:val="center"/>
                          <w:rPr>
                            <w:rFonts w:eastAsia="Times New Roman"/>
                            <w:b/>
                            <w:bCs/>
                            <w:color w:val="000000"/>
                            <w:sz w:val="18"/>
                            <w:szCs w:val="18"/>
                            <w:lang w:val="es-ES" w:eastAsia="es-ES"/>
                          </w:rPr>
                        </w:pPr>
                        <w:proofErr w:type="spellStart"/>
                        <w:r>
                          <w:rPr>
                            <w:rFonts w:eastAsia="Times New Roman"/>
                            <w:b/>
                            <w:bCs/>
                            <w:color w:val="000000"/>
                            <w:sz w:val="18"/>
                            <w:szCs w:val="18"/>
                            <w:lang w:val="es-ES" w:eastAsia="es-ES" w:bidi="es-ES"/>
                          </w:rPr>
                          <w:t>Other</w:t>
                        </w:r>
                        <w:proofErr w:type="spellEnd"/>
                        <w:r>
                          <w:rPr>
                            <w:rFonts w:eastAsia="Times New Roman"/>
                            <w:b/>
                            <w:bCs/>
                            <w:color w:val="000000"/>
                            <w:sz w:val="18"/>
                            <w:szCs w:val="18"/>
                            <w:lang w:val="es-ES" w:eastAsia="es-ES" w:bidi="es-ES"/>
                          </w:rPr>
                          <w:t xml:space="preserve"> </w:t>
                        </w:r>
                        <w:proofErr w:type="spellStart"/>
                        <w:r>
                          <w:rPr>
                            <w:rFonts w:eastAsia="Times New Roman"/>
                            <w:b/>
                            <w:bCs/>
                            <w:color w:val="000000"/>
                            <w:sz w:val="18"/>
                            <w:szCs w:val="18"/>
                            <w:lang w:val="es-ES" w:eastAsia="es-ES" w:bidi="es-ES"/>
                          </w:rPr>
                          <w:t>requirements</w:t>
                        </w:r>
                        <w:proofErr w:type="spellEnd"/>
                      </w:p>
                    </w:tc>
                  </w:tr>
                  <w:tr w:rsidR="00447E9D" w14:paraId="26135BE4" w14:textId="77777777">
                    <w:trPr>
                      <w:trHeight w:val="306"/>
                      <w:jc w:val="center"/>
                    </w:trPr>
                    <w:tc>
                      <w:tcPr>
                        <w:tcW w:w="9613" w:type="dxa"/>
                        <w:vMerge/>
                        <w:tcBorders>
                          <w:top w:val="nil"/>
                          <w:left w:val="single" w:sz="4" w:space="0" w:color="auto"/>
                          <w:bottom w:val="single" w:sz="4" w:space="0" w:color="auto"/>
                          <w:right w:val="single" w:sz="4" w:space="0" w:color="auto"/>
                        </w:tcBorders>
                        <w:vAlign w:val="center"/>
                        <w:hideMark/>
                      </w:tcPr>
                      <w:p w14:paraId="04E0A3E9" w14:textId="77777777" w:rsidR="00447E9D" w:rsidRDefault="00447E9D" w:rsidP="00447E9D">
                        <w:pPr>
                          <w:spacing w:after="0"/>
                          <w:jc w:val="left"/>
                          <w:rPr>
                            <w:rFonts w:eastAsia="Times New Roman"/>
                            <w:sz w:val="18"/>
                            <w:szCs w:val="18"/>
                            <w:lang w:val="et-EE" w:eastAsia="es-ES"/>
                          </w:rPr>
                        </w:pPr>
                      </w:p>
                    </w:tc>
                    <w:tc>
                      <w:tcPr>
                        <w:tcW w:w="1490" w:type="dxa"/>
                        <w:vMerge/>
                        <w:tcBorders>
                          <w:top w:val="nil"/>
                          <w:left w:val="single" w:sz="4" w:space="0" w:color="auto"/>
                          <w:bottom w:val="single" w:sz="4" w:space="0" w:color="auto"/>
                          <w:right w:val="single" w:sz="4" w:space="0" w:color="auto"/>
                        </w:tcBorders>
                        <w:vAlign w:val="center"/>
                        <w:hideMark/>
                      </w:tcPr>
                      <w:p w14:paraId="38FCDEA3" w14:textId="77777777" w:rsidR="00447E9D" w:rsidRDefault="00447E9D" w:rsidP="00447E9D">
                        <w:pPr>
                          <w:spacing w:after="0"/>
                          <w:jc w:val="left"/>
                          <w:rPr>
                            <w:rFonts w:eastAsia="Times New Roman"/>
                            <w:b/>
                            <w:bCs/>
                            <w:sz w:val="18"/>
                            <w:szCs w:val="18"/>
                            <w:lang w:val="et-EE" w:eastAsia="es-ES"/>
                          </w:rPr>
                        </w:pPr>
                      </w:p>
                    </w:tc>
                    <w:tc>
                      <w:tcPr>
                        <w:tcW w:w="1280" w:type="dxa"/>
                        <w:vMerge/>
                        <w:tcBorders>
                          <w:top w:val="nil"/>
                          <w:left w:val="single" w:sz="4" w:space="0" w:color="auto"/>
                          <w:bottom w:val="single" w:sz="4" w:space="0" w:color="auto"/>
                          <w:right w:val="single" w:sz="4" w:space="0" w:color="auto"/>
                        </w:tcBorders>
                        <w:vAlign w:val="center"/>
                        <w:hideMark/>
                      </w:tcPr>
                      <w:p w14:paraId="57F5E782" w14:textId="77777777" w:rsidR="00447E9D" w:rsidRDefault="00447E9D" w:rsidP="00447E9D">
                        <w:pPr>
                          <w:spacing w:after="0"/>
                          <w:jc w:val="left"/>
                          <w:rPr>
                            <w:rFonts w:eastAsia="Times New Roman"/>
                            <w:b/>
                            <w:bCs/>
                            <w:sz w:val="18"/>
                            <w:szCs w:val="18"/>
                            <w:lang w:val="et-EE" w:eastAsia="es-ES"/>
                          </w:rPr>
                        </w:pPr>
                      </w:p>
                    </w:tc>
                    <w:tc>
                      <w:tcPr>
                        <w:tcW w:w="1280" w:type="dxa"/>
                        <w:vMerge/>
                        <w:tcBorders>
                          <w:top w:val="nil"/>
                          <w:left w:val="single" w:sz="4" w:space="0" w:color="auto"/>
                          <w:bottom w:val="single" w:sz="4" w:space="0" w:color="000000"/>
                          <w:right w:val="single" w:sz="4" w:space="0" w:color="auto"/>
                        </w:tcBorders>
                        <w:vAlign w:val="center"/>
                        <w:hideMark/>
                      </w:tcPr>
                      <w:p w14:paraId="0FBF4D55" w14:textId="77777777" w:rsidR="00447E9D" w:rsidRDefault="00447E9D" w:rsidP="00447E9D">
                        <w:pPr>
                          <w:spacing w:after="0"/>
                          <w:jc w:val="left"/>
                          <w:rPr>
                            <w:rFonts w:eastAsia="Times New Roman"/>
                            <w:b/>
                            <w:bCs/>
                            <w:sz w:val="18"/>
                            <w:szCs w:val="18"/>
                            <w:lang w:val="et-EE" w:eastAsia="es-ES"/>
                          </w:rPr>
                        </w:pPr>
                      </w:p>
                    </w:tc>
                    <w:tc>
                      <w:tcPr>
                        <w:tcW w:w="1024" w:type="dxa"/>
                        <w:vMerge/>
                        <w:tcBorders>
                          <w:top w:val="nil"/>
                          <w:left w:val="nil"/>
                          <w:bottom w:val="single" w:sz="4" w:space="0" w:color="auto"/>
                          <w:right w:val="single" w:sz="4" w:space="0" w:color="auto"/>
                        </w:tcBorders>
                        <w:vAlign w:val="center"/>
                        <w:hideMark/>
                      </w:tcPr>
                      <w:p w14:paraId="390666F5" w14:textId="77777777" w:rsidR="00447E9D" w:rsidRDefault="00447E9D" w:rsidP="00447E9D">
                        <w:pPr>
                          <w:spacing w:after="0"/>
                          <w:jc w:val="left"/>
                          <w:rPr>
                            <w:rFonts w:eastAsia="Times New Roman"/>
                            <w:b/>
                            <w:bCs/>
                            <w:sz w:val="18"/>
                            <w:szCs w:val="18"/>
                            <w:lang w:val="et-EE" w:eastAsia="es-ES"/>
                          </w:rPr>
                        </w:pPr>
                      </w:p>
                    </w:tc>
                    <w:tc>
                      <w:tcPr>
                        <w:tcW w:w="1163" w:type="dxa"/>
                        <w:tcBorders>
                          <w:top w:val="nil"/>
                          <w:left w:val="nil"/>
                          <w:bottom w:val="single" w:sz="4" w:space="0" w:color="auto"/>
                          <w:right w:val="single" w:sz="4" w:space="0" w:color="auto"/>
                        </w:tcBorders>
                        <w:shd w:val="clear" w:color="auto" w:fill="BFBFBF" w:themeFill="background1" w:themeFillShade="BF"/>
                        <w:vAlign w:val="center"/>
                        <w:hideMark/>
                      </w:tcPr>
                      <w:p w14:paraId="45A89DDE" w14:textId="77777777" w:rsidR="00447E9D" w:rsidRDefault="00447E9D" w:rsidP="00447E9D">
                        <w:pPr>
                          <w:contextualSpacing/>
                          <w:jc w:val="center"/>
                          <w:rPr>
                            <w:rFonts w:eastAsia="Times New Roman"/>
                            <w:b/>
                            <w:bCs/>
                            <w:sz w:val="18"/>
                            <w:szCs w:val="18"/>
                            <w:lang w:val="et-EE" w:eastAsia="es-ES"/>
                          </w:rPr>
                        </w:pPr>
                        <w:r>
                          <w:rPr>
                            <w:rFonts w:eastAsia="Times New Roman"/>
                            <w:b/>
                            <w:bCs/>
                            <w:color w:val="000000"/>
                            <w:sz w:val="18"/>
                            <w:szCs w:val="18"/>
                            <w:lang w:val="es-ES" w:eastAsia="es-ES" w:bidi="es-ES"/>
                          </w:rPr>
                          <w:t>(%)</w:t>
                        </w:r>
                      </w:p>
                    </w:tc>
                    <w:tc>
                      <w:tcPr>
                        <w:tcW w:w="2053" w:type="dxa"/>
                        <w:vMerge/>
                        <w:tcBorders>
                          <w:top w:val="nil"/>
                          <w:left w:val="single" w:sz="4" w:space="0" w:color="auto"/>
                          <w:bottom w:val="single" w:sz="4" w:space="0" w:color="000000"/>
                          <w:right w:val="single" w:sz="4" w:space="0" w:color="auto"/>
                        </w:tcBorders>
                        <w:vAlign w:val="center"/>
                        <w:hideMark/>
                      </w:tcPr>
                      <w:p w14:paraId="70BD37D2" w14:textId="77777777" w:rsidR="00447E9D" w:rsidRDefault="00447E9D" w:rsidP="00447E9D">
                        <w:pPr>
                          <w:spacing w:after="0"/>
                          <w:jc w:val="left"/>
                          <w:rPr>
                            <w:rFonts w:eastAsia="Times New Roman"/>
                            <w:b/>
                            <w:bCs/>
                            <w:color w:val="000000"/>
                            <w:sz w:val="18"/>
                            <w:szCs w:val="18"/>
                            <w:lang w:val="es-ES" w:eastAsia="es-ES"/>
                          </w:rPr>
                        </w:pPr>
                      </w:p>
                    </w:tc>
                  </w:tr>
                  <w:tr w:rsidR="00447E9D" w14:paraId="3837F45A" w14:textId="77777777">
                    <w:trPr>
                      <w:trHeight w:val="539"/>
                      <w:jc w:val="center"/>
                    </w:trPr>
                    <w:tc>
                      <w:tcPr>
                        <w:tcW w:w="1323" w:type="dxa"/>
                        <w:tcBorders>
                          <w:top w:val="nil"/>
                          <w:left w:val="single" w:sz="4" w:space="0" w:color="auto"/>
                          <w:bottom w:val="single" w:sz="4" w:space="0" w:color="auto"/>
                          <w:right w:val="single" w:sz="4" w:space="0" w:color="auto"/>
                        </w:tcBorders>
                        <w:vAlign w:val="center"/>
                        <w:hideMark/>
                      </w:tcPr>
                      <w:p w14:paraId="4FB9032F" w14:textId="77777777" w:rsidR="00447E9D" w:rsidRDefault="00447E9D" w:rsidP="00447E9D">
                        <w:pPr>
                          <w:spacing w:after="0" w:line="240" w:lineRule="auto"/>
                          <w:jc w:val="center"/>
                          <w:rPr>
                            <w:rFonts w:eastAsia="Times New Roman"/>
                            <w:sz w:val="18"/>
                            <w:szCs w:val="18"/>
                            <w:lang w:val="et-EE" w:eastAsia="es-ES"/>
                          </w:rPr>
                        </w:pPr>
                        <w:r>
                          <w:rPr>
                            <w:rFonts w:eastAsia="Times New Roman"/>
                            <w:sz w:val="18"/>
                            <w:szCs w:val="18"/>
                            <w:lang w:val="es-ES" w:eastAsia="es-ES" w:bidi="es-ES"/>
                          </w:rPr>
                          <w:t>Lean Concrete</w:t>
                        </w:r>
                      </w:p>
                    </w:tc>
                    <w:tc>
                      <w:tcPr>
                        <w:tcW w:w="1490" w:type="dxa"/>
                        <w:tcBorders>
                          <w:top w:val="nil"/>
                          <w:left w:val="nil"/>
                          <w:bottom w:val="single" w:sz="4" w:space="0" w:color="auto"/>
                          <w:right w:val="single" w:sz="4" w:space="0" w:color="auto"/>
                        </w:tcBorders>
                        <w:vAlign w:val="center"/>
                        <w:hideMark/>
                      </w:tcPr>
                      <w:p w14:paraId="07BBF540" w14:textId="77777777" w:rsidR="00447E9D" w:rsidRDefault="00447E9D" w:rsidP="00447E9D">
                        <w:pPr>
                          <w:spacing w:after="0" w:line="240" w:lineRule="auto"/>
                          <w:jc w:val="center"/>
                          <w:rPr>
                            <w:rFonts w:eastAsia="Times New Roman"/>
                            <w:sz w:val="18"/>
                            <w:szCs w:val="18"/>
                            <w:lang w:val="et-EE" w:eastAsia="es-ES"/>
                          </w:rPr>
                        </w:pPr>
                        <w:r>
                          <w:rPr>
                            <w:rFonts w:eastAsia="Times New Roman"/>
                            <w:sz w:val="18"/>
                            <w:szCs w:val="18"/>
                            <w:lang w:val="es-ES" w:eastAsia="es-ES" w:bidi="es-ES"/>
                          </w:rPr>
                          <w:t>N/A</w:t>
                        </w:r>
                      </w:p>
                    </w:tc>
                    <w:tc>
                      <w:tcPr>
                        <w:tcW w:w="1280" w:type="dxa"/>
                        <w:tcBorders>
                          <w:top w:val="single" w:sz="4" w:space="0" w:color="auto"/>
                          <w:left w:val="nil"/>
                          <w:bottom w:val="single" w:sz="4" w:space="0" w:color="auto"/>
                          <w:right w:val="single" w:sz="4" w:space="0" w:color="auto"/>
                        </w:tcBorders>
                        <w:vAlign w:val="center"/>
                        <w:hideMark/>
                      </w:tcPr>
                      <w:p w14:paraId="50BC3D30" w14:textId="77777777" w:rsidR="00447E9D" w:rsidRDefault="00447E9D" w:rsidP="00447E9D">
                        <w:pPr>
                          <w:spacing w:after="0" w:line="240" w:lineRule="auto"/>
                          <w:jc w:val="center"/>
                          <w:rPr>
                            <w:rFonts w:eastAsia="Times New Roman"/>
                            <w:sz w:val="18"/>
                            <w:szCs w:val="18"/>
                            <w:lang w:val="et-EE" w:eastAsia="es-ES"/>
                          </w:rPr>
                        </w:pPr>
                        <w:r>
                          <w:rPr>
                            <w:rFonts w:eastAsia="Times New Roman"/>
                            <w:sz w:val="18"/>
                            <w:szCs w:val="18"/>
                            <w:lang w:val="es-ES" w:eastAsia="es-ES" w:bidi="es-ES"/>
                          </w:rPr>
                          <w:t>N/A</w:t>
                        </w:r>
                      </w:p>
                    </w:tc>
                    <w:tc>
                      <w:tcPr>
                        <w:tcW w:w="1280" w:type="dxa"/>
                        <w:tcBorders>
                          <w:top w:val="nil"/>
                          <w:left w:val="single" w:sz="4" w:space="0" w:color="auto"/>
                          <w:bottom w:val="single" w:sz="4" w:space="0" w:color="auto"/>
                          <w:right w:val="single" w:sz="4" w:space="0" w:color="auto"/>
                        </w:tcBorders>
                        <w:vAlign w:val="center"/>
                        <w:hideMark/>
                      </w:tcPr>
                      <w:p w14:paraId="60844954"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N/A</w:t>
                        </w:r>
                      </w:p>
                    </w:tc>
                    <w:tc>
                      <w:tcPr>
                        <w:tcW w:w="1024" w:type="dxa"/>
                        <w:tcBorders>
                          <w:top w:val="nil"/>
                          <w:left w:val="nil"/>
                          <w:bottom w:val="single" w:sz="4" w:space="0" w:color="auto"/>
                          <w:right w:val="single" w:sz="4" w:space="0" w:color="auto"/>
                        </w:tcBorders>
                        <w:vAlign w:val="center"/>
                        <w:hideMark/>
                      </w:tcPr>
                      <w:p w14:paraId="4DFE1520"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N/A</w:t>
                        </w:r>
                      </w:p>
                    </w:tc>
                    <w:tc>
                      <w:tcPr>
                        <w:tcW w:w="1163" w:type="dxa"/>
                        <w:tcBorders>
                          <w:top w:val="nil"/>
                          <w:left w:val="nil"/>
                          <w:bottom w:val="single" w:sz="4" w:space="0" w:color="auto"/>
                          <w:right w:val="single" w:sz="4" w:space="0" w:color="auto"/>
                        </w:tcBorders>
                        <w:vAlign w:val="center"/>
                        <w:hideMark/>
                      </w:tcPr>
                      <w:p w14:paraId="277D3EE6"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w:t>
                        </w:r>
                      </w:p>
                    </w:tc>
                    <w:tc>
                      <w:tcPr>
                        <w:tcW w:w="2053" w:type="dxa"/>
                        <w:tcBorders>
                          <w:top w:val="nil"/>
                          <w:left w:val="nil"/>
                          <w:bottom w:val="single" w:sz="4" w:space="0" w:color="auto"/>
                          <w:right w:val="single" w:sz="4" w:space="0" w:color="auto"/>
                        </w:tcBorders>
                        <w:vAlign w:val="center"/>
                        <w:hideMark/>
                      </w:tcPr>
                      <w:p w14:paraId="0AE2C1F8"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w:t>
                        </w:r>
                      </w:p>
                    </w:tc>
                  </w:tr>
                  <w:tr w:rsidR="00447E9D" w14:paraId="6953C8C4" w14:textId="77777777">
                    <w:trPr>
                      <w:trHeight w:val="500"/>
                      <w:jc w:val="center"/>
                    </w:trPr>
                    <w:tc>
                      <w:tcPr>
                        <w:tcW w:w="1323" w:type="dxa"/>
                        <w:tcBorders>
                          <w:top w:val="nil"/>
                          <w:left w:val="single" w:sz="4" w:space="0" w:color="auto"/>
                          <w:bottom w:val="single" w:sz="4" w:space="0" w:color="auto"/>
                          <w:right w:val="single" w:sz="4" w:space="0" w:color="auto"/>
                        </w:tcBorders>
                        <w:vAlign w:val="center"/>
                        <w:hideMark/>
                      </w:tcPr>
                      <w:p w14:paraId="55A5EF72" w14:textId="77777777" w:rsidR="00447E9D" w:rsidRDefault="00447E9D" w:rsidP="00447E9D">
                        <w:pPr>
                          <w:rPr>
                            <w:rFonts w:eastAsia="Times New Roman"/>
                            <w:sz w:val="18"/>
                            <w:szCs w:val="18"/>
                            <w:lang w:val="et-EE" w:eastAsia="es-ES"/>
                          </w:rPr>
                        </w:pPr>
                      </w:p>
                    </w:tc>
                    <w:tc>
                      <w:tcPr>
                        <w:tcW w:w="1490" w:type="dxa"/>
                        <w:tcBorders>
                          <w:top w:val="nil"/>
                          <w:left w:val="nil"/>
                          <w:bottom w:val="single" w:sz="4" w:space="0" w:color="auto"/>
                          <w:right w:val="single" w:sz="4" w:space="0" w:color="auto"/>
                        </w:tcBorders>
                        <w:vAlign w:val="center"/>
                        <w:hideMark/>
                      </w:tcPr>
                      <w:p w14:paraId="59DFBE95" w14:textId="77777777" w:rsidR="00447E9D" w:rsidRDefault="00447E9D" w:rsidP="00447E9D">
                        <w:pPr>
                          <w:contextualSpacing/>
                          <w:jc w:val="center"/>
                          <w:rPr>
                            <w:rFonts w:eastAsia="Times New Roman"/>
                            <w:sz w:val="18"/>
                            <w:szCs w:val="18"/>
                            <w:lang w:val="et-EE" w:eastAsia="es-ES"/>
                          </w:rPr>
                        </w:pPr>
                        <w:proofErr w:type="spellStart"/>
                        <w:r>
                          <w:rPr>
                            <w:rFonts w:eastAsia="Times New Roman"/>
                            <w:sz w:val="18"/>
                            <w:szCs w:val="18"/>
                            <w:lang w:val="es-ES" w:eastAsia="es-ES" w:bidi="es-ES"/>
                          </w:rPr>
                          <w:t>Wingwalls</w:t>
                        </w:r>
                        <w:proofErr w:type="spellEnd"/>
                      </w:p>
                    </w:tc>
                    <w:tc>
                      <w:tcPr>
                        <w:tcW w:w="1280" w:type="dxa"/>
                        <w:tcBorders>
                          <w:top w:val="single" w:sz="4" w:space="0" w:color="auto"/>
                          <w:left w:val="nil"/>
                          <w:bottom w:val="single" w:sz="4" w:space="0" w:color="auto"/>
                          <w:right w:val="single" w:sz="4" w:space="0" w:color="auto"/>
                        </w:tcBorders>
                        <w:vAlign w:val="center"/>
                        <w:hideMark/>
                      </w:tcPr>
                      <w:p w14:paraId="779F2F9E" w14:textId="77777777" w:rsidR="00447E9D" w:rsidRDefault="00447E9D" w:rsidP="00447E9D">
                        <w:pPr>
                          <w:contextualSpacing/>
                          <w:jc w:val="center"/>
                          <w:rPr>
                            <w:rFonts w:eastAsia="Times New Roman"/>
                            <w:sz w:val="18"/>
                            <w:szCs w:val="18"/>
                            <w:lang w:val="et-EE" w:eastAsia="es-ES"/>
                          </w:rPr>
                        </w:pPr>
                        <w:r>
                          <w:rPr>
                            <w:rFonts w:eastAsia="Times New Roman"/>
                            <w:color w:val="000000"/>
                            <w:sz w:val="18"/>
                            <w:szCs w:val="18"/>
                            <w:lang w:val="es-ES" w:eastAsia="es-ES" w:bidi="es-ES"/>
                          </w:rPr>
                          <w:t>KK3-100</w:t>
                        </w:r>
                      </w:p>
                    </w:tc>
                    <w:tc>
                      <w:tcPr>
                        <w:tcW w:w="1280" w:type="dxa"/>
                        <w:tcBorders>
                          <w:top w:val="nil"/>
                          <w:left w:val="single" w:sz="4" w:space="0" w:color="auto"/>
                          <w:bottom w:val="single" w:sz="4" w:space="0" w:color="auto"/>
                          <w:right w:val="single" w:sz="4" w:space="0" w:color="auto"/>
                        </w:tcBorders>
                        <w:vAlign w:val="center"/>
                        <w:hideMark/>
                      </w:tcPr>
                      <w:p w14:paraId="30F2CA45"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S5</w:t>
                        </w:r>
                      </w:p>
                    </w:tc>
                    <w:tc>
                      <w:tcPr>
                        <w:tcW w:w="1024" w:type="dxa"/>
                        <w:tcBorders>
                          <w:top w:val="nil"/>
                          <w:left w:val="nil"/>
                          <w:bottom w:val="single" w:sz="4" w:space="0" w:color="auto"/>
                          <w:right w:val="single" w:sz="4" w:space="0" w:color="auto"/>
                        </w:tcBorders>
                        <w:vAlign w:val="center"/>
                        <w:hideMark/>
                      </w:tcPr>
                      <w:p w14:paraId="6D4674EF"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50</w:t>
                        </w:r>
                      </w:p>
                    </w:tc>
                    <w:tc>
                      <w:tcPr>
                        <w:tcW w:w="1163" w:type="dxa"/>
                        <w:tcBorders>
                          <w:top w:val="nil"/>
                          <w:left w:val="nil"/>
                          <w:bottom w:val="single" w:sz="4" w:space="0" w:color="auto"/>
                          <w:right w:val="single" w:sz="4" w:space="0" w:color="auto"/>
                        </w:tcBorders>
                        <w:vAlign w:val="center"/>
                        <w:hideMark/>
                      </w:tcPr>
                      <w:p w14:paraId="4300D3AF"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w:t>
                        </w:r>
                      </w:p>
                    </w:tc>
                    <w:tc>
                      <w:tcPr>
                        <w:tcW w:w="2053" w:type="dxa"/>
                        <w:tcBorders>
                          <w:top w:val="nil"/>
                          <w:left w:val="nil"/>
                          <w:bottom w:val="single" w:sz="4" w:space="0" w:color="auto"/>
                          <w:right w:val="single" w:sz="4" w:space="0" w:color="auto"/>
                        </w:tcBorders>
                        <w:vAlign w:val="center"/>
                        <w:hideMark/>
                      </w:tcPr>
                      <w:p w14:paraId="11C5B8EB"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w:t>
                        </w:r>
                      </w:p>
                    </w:tc>
                  </w:tr>
                  <w:tr w:rsidR="00447E9D" w14:paraId="4F81BAD1" w14:textId="77777777">
                    <w:trPr>
                      <w:trHeight w:val="423"/>
                      <w:jc w:val="center"/>
                    </w:trPr>
                    <w:tc>
                      <w:tcPr>
                        <w:tcW w:w="1323" w:type="dxa"/>
                        <w:tcBorders>
                          <w:top w:val="nil"/>
                          <w:left w:val="single" w:sz="4" w:space="0" w:color="auto"/>
                          <w:bottom w:val="single" w:sz="4" w:space="0" w:color="auto"/>
                          <w:right w:val="single" w:sz="4" w:space="0" w:color="auto"/>
                        </w:tcBorders>
                        <w:vAlign w:val="center"/>
                      </w:tcPr>
                      <w:p w14:paraId="4E49E649" w14:textId="77777777" w:rsidR="00447E9D" w:rsidRDefault="00447E9D" w:rsidP="00447E9D">
                        <w:pPr>
                          <w:contextualSpacing/>
                          <w:jc w:val="center"/>
                          <w:rPr>
                            <w:rFonts w:eastAsia="Times New Roman"/>
                            <w:sz w:val="18"/>
                            <w:szCs w:val="18"/>
                            <w:lang w:val="et-EE" w:eastAsia="es-ES"/>
                          </w:rPr>
                        </w:pPr>
                      </w:p>
                    </w:tc>
                    <w:tc>
                      <w:tcPr>
                        <w:tcW w:w="1490" w:type="dxa"/>
                        <w:tcBorders>
                          <w:top w:val="nil"/>
                          <w:left w:val="nil"/>
                          <w:bottom w:val="single" w:sz="4" w:space="0" w:color="auto"/>
                          <w:right w:val="single" w:sz="4" w:space="0" w:color="auto"/>
                        </w:tcBorders>
                        <w:vAlign w:val="center"/>
                        <w:hideMark/>
                      </w:tcPr>
                      <w:p w14:paraId="04146B9E" w14:textId="1A652434" w:rsidR="00447E9D" w:rsidRDefault="00B13241" w:rsidP="00447E9D">
                        <w:pPr>
                          <w:contextualSpacing/>
                          <w:jc w:val="center"/>
                          <w:rPr>
                            <w:rFonts w:eastAsia="Times New Roman"/>
                            <w:sz w:val="18"/>
                            <w:szCs w:val="18"/>
                            <w:lang w:val="et-EE" w:eastAsia="es-ES"/>
                          </w:rPr>
                        </w:pPr>
                        <w:proofErr w:type="spellStart"/>
                        <w:r>
                          <w:rPr>
                            <w:rFonts w:eastAsia="Times New Roman"/>
                            <w:sz w:val="18"/>
                            <w:szCs w:val="18"/>
                            <w:lang w:val="es-ES" w:eastAsia="es-ES" w:bidi="es-ES"/>
                          </w:rPr>
                          <w:t>Precast</w:t>
                        </w:r>
                        <w:proofErr w:type="spellEnd"/>
                        <w:r w:rsidR="00447E9D">
                          <w:rPr>
                            <w:rFonts w:eastAsia="Times New Roman"/>
                            <w:sz w:val="18"/>
                            <w:szCs w:val="18"/>
                            <w:lang w:val="es-ES" w:eastAsia="es-ES" w:bidi="es-ES"/>
                          </w:rPr>
                          <w:t xml:space="preserve"> </w:t>
                        </w:r>
                        <w:proofErr w:type="spellStart"/>
                        <w:r w:rsidR="00447E9D">
                          <w:rPr>
                            <w:rFonts w:eastAsia="Times New Roman"/>
                            <w:sz w:val="18"/>
                            <w:szCs w:val="18"/>
                            <w:lang w:val="es-ES" w:eastAsia="es-ES" w:bidi="es-ES"/>
                          </w:rPr>
                          <w:t>culvert</w:t>
                        </w:r>
                        <w:proofErr w:type="spellEnd"/>
                      </w:p>
                    </w:tc>
                    <w:tc>
                      <w:tcPr>
                        <w:tcW w:w="1280" w:type="dxa"/>
                        <w:tcBorders>
                          <w:top w:val="single" w:sz="4" w:space="0" w:color="auto"/>
                          <w:left w:val="nil"/>
                          <w:bottom w:val="single" w:sz="4" w:space="0" w:color="auto"/>
                          <w:right w:val="single" w:sz="4" w:space="0" w:color="auto"/>
                        </w:tcBorders>
                        <w:vAlign w:val="center"/>
                        <w:hideMark/>
                      </w:tcPr>
                      <w:p w14:paraId="1E7151DC" w14:textId="77777777" w:rsidR="00447E9D" w:rsidRDefault="00447E9D" w:rsidP="00447E9D">
                        <w:pPr>
                          <w:contextualSpacing/>
                          <w:jc w:val="center"/>
                          <w:rPr>
                            <w:rFonts w:eastAsia="Times New Roman"/>
                            <w:color w:val="000000"/>
                            <w:sz w:val="18"/>
                            <w:szCs w:val="18"/>
                            <w:lang w:val="es-ES" w:eastAsia="es-ES"/>
                          </w:rPr>
                        </w:pPr>
                        <w:r>
                          <w:rPr>
                            <w:rFonts w:eastAsia="Times New Roman"/>
                            <w:color w:val="000000"/>
                            <w:sz w:val="18"/>
                            <w:szCs w:val="18"/>
                            <w:lang w:val="es-ES" w:eastAsia="es-ES" w:bidi="es-ES"/>
                          </w:rPr>
                          <w:t>KK3-100</w:t>
                        </w:r>
                      </w:p>
                    </w:tc>
                    <w:tc>
                      <w:tcPr>
                        <w:tcW w:w="1280" w:type="dxa"/>
                        <w:tcBorders>
                          <w:top w:val="nil"/>
                          <w:left w:val="single" w:sz="4" w:space="0" w:color="auto"/>
                          <w:bottom w:val="single" w:sz="4" w:space="0" w:color="auto"/>
                          <w:right w:val="single" w:sz="4" w:space="0" w:color="auto"/>
                        </w:tcBorders>
                        <w:vAlign w:val="center"/>
                        <w:hideMark/>
                      </w:tcPr>
                      <w:p w14:paraId="7C5E2701"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S4</w:t>
                        </w:r>
                      </w:p>
                    </w:tc>
                    <w:tc>
                      <w:tcPr>
                        <w:tcW w:w="1024" w:type="dxa"/>
                        <w:tcBorders>
                          <w:top w:val="nil"/>
                          <w:left w:val="nil"/>
                          <w:bottom w:val="single" w:sz="4" w:space="0" w:color="auto"/>
                          <w:right w:val="single" w:sz="4" w:space="0" w:color="auto"/>
                        </w:tcBorders>
                        <w:vAlign w:val="center"/>
                        <w:hideMark/>
                      </w:tcPr>
                      <w:p w14:paraId="430B5982" w14:textId="77777777" w:rsidR="00447E9D" w:rsidRDefault="00447E9D" w:rsidP="00447E9D">
                        <w:pPr>
                          <w:contextualSpacing/>
                          <w:jc w:val="center"/>
                          <w:rPr>
                            <w:rFonts w:eastAsia="Times New Roman"/>
                            <w:sz w:val="18"/>
                            <w:szCs w:val="18"/>
                            <w:lang w:val="et-EE" w:eastAsia="es-ES"/>
                          </w:rPr>
                        </w:pPr>
                        <w:r>
                          <w:rPr>
                            <w:rFonts w:eastAsia="Times New Roman"/>
                            <w:sz w:val="18"/>
                            <w:szCs w:val="18"/>
                            <w:lang w:val="es-ES" w:eastAsia="es-ES" w:bidi="es-ES"/>
                          </w:rPr>
                          <w:t>40</w:t>
                        </w:r>
                      </w:p>
                    </w:tc>
                    <w:tc>
                      <w:tcPr>
                        <w:tcW w:w="1163" w:type="dxa"/>
                        <w:tcBorders>
                          <w:top w:val="nil"/>
                          <w:left w:val="nil"/>
                          <w:bottom w:val="single" w:sz="4" w:space="0" w:color="auto"/>
                          <w:right w:val="single" w:sz="4" w:space="0" w:color="auto"/>
                        </w:tcBorders>
                        <w:vAlign w:val="center"/>
                      </w:tcPr>
                      <w:p w14:paraId="2575ABB7" w14:textId="77777777" w:rsidR="00447E9D" w:rsidRDefault="00447E9D" w:rsidP="00447E9D">
                        <w:pPr>
                          <w:contextualSpacing/>
                          <w:jc w:val="center"/>
                          <w:rPr>
                            <w:rFonts w:eastAsia="Times New Roman"/>
                            <w:sz w:val="18"/>
                            <w:szCs w:val="18"/>
                            <w:lang w:val="et-EE" w:eastAsia="es-ES"/>
                          </w:rPr>
                        </w:pPr>
                      </w:p>
                    </w:tc>
                    <w:tc>
                      <w:tcPr>
                        <w:tcW w:w="2053" w:type="dxa"/>
                        <w:tcBorders>
                          <w:top w:val="nil"/>
                          <w:left w:val="nil"/>
                          <w:bottom w:val="single" w:sz="4" w:space="0" w:color="auto"/>
                          <w:right w:val="single" w:sz="4" w:space="0" w:color="auto"/>
                        </w:tcBorders>
                        <w:vAlign w:val="center"/>
                      </w:tcPr>
                      <w:p w14:paraId="2E495D01" w14:textId="77777777" w:rsidR="00447E9D" w:rsidRDefault="00447E9D" w:rsidP="00447E9D">
                        <w:pPr>
                          <w:contextualSpacing/>
                          <w:jc w:val="center"/>
                          <w:rPr>
                            <w:rFonts w:eastAsia="Times New Roman"/>
                            <w:sz w:val="18"/>
                            <w:szCs w:val="18"/>
                            <w:lang w:val="et-EE" w:eastAsia="es-ES"/>
                          </w:rPr>
                        </w:pPr>
                      </w:p>
                    </w:tc>
                  </w:tr>
                </w:tbl>
                <w:p w14:paraId="3EE8BA65" w14:textId="77777777" w:rsidR="00447E9D" w:rsidRDefault="00447E9D" w:rsidP="00447E9D">
                  <w:pPr>
                    <w:pStyle w:val="Table"/>
                    <w:tabs>
                      <w:tab w:val="num" w:pos="360"/>
                    </w:tabs>
                    <w:spacing w:after="160" w:line="256" w:lineRule="auto"/>
                    <w:ind w:left="0" w:firstLine="0"/>
                    <w:contextualSpacing/>
                    <w:rPr>
                      <w:szCs w:val="18"/>
                      <w:lang w:val="et-EE"/>
                    </w:rPr>
                  </w:pPr>
                  <w:bookmarkStart w:id="115" w:name="_Toc103699017"/>
                  <w:proofErr w:type="spellStart"/>
                  <w:r>
                    <w:rPr>
                      <w:lang w:val="et-EE"/>
                    </w:rPr>
                    <w:t>Concrete</w:t>
                  </w:r>
                  <w:proofErr w:type="spellEnd"/>
                  <w:r>
                    <w:rPr>
                      <w:lang w:val="et-EE"/>
                    </w:rPr>
                    <w:t xml:space="preserve"> </w:t>
                  </w:r>
                  <w:proofErr w:type="spellStart"/>
                  <w:r>
                    <w:rPr>
                      <w:lang w:val="et-EE"/>
                    </w:rPr>
                    <w:t>specification</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EN-1992-1-1, EN 206, EVS-814 and EVS-EN 206</w:t>
                  </w:r>
                  <w:bookmarkEnd w:id="115"/>
                </w:p>
                <w:p w14:paraId="01437FB3" w14:textId="77777777" w:rsidR="00447E9D" w:rsidRDefault="00447E9D" w:rsidP="00447E9D">
                  <w:pPr>
                    <w:rPr>
                      <w:lang w:val="et-EE"/>
                    </w:rPr>
                  </w:pPr>
                  <w:proofErr w:type="spellStart"/>
                  <w:r>
                    <w:rPr>
                      <w:lang w:val="et-EE"/>
                    </w:rPr>
                    <w:t>Minimum</w:t>
                  </w:r>
                  <w:proofErr w:type="spellEnd"/>
                  <w:r>
                    <w:rPr>
                      <w:lang w:val="et-EE"/>
                    </w:rPr>
                    <w:t xml:space="preserve"> </w:t>
                  </w:r>
                  <w:proofErr w:type="spellStart"/>
                  <w:r>
                    <w:rPr>
                      <w:lang w:val="et-EE"/>
                    </w:rPr>
                    <w:t>cover</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cast</w:t>
                  </w:r>
                  <w:proofErr w:type="spellEnd"/>
                  <w:r>
                    <w:rPr>
                      <w:lang w:val="et-EE"/>
                    </w:rPr>
                    <w:t xml:space="preserve"> </w:t>
                  </w:r>
                  <w:proofErr w:type="spellStart"/>
                  <w:r>
                    <w:rPr>
                      <w:lang w:val="et-EE"/>
                    </w:rPr>
                    <w:t>against</w:t>
                  </w:r>
                  <w:proofErr w:type="spellEnd"/>
                  <w:r>
                    <w:rPr>
                      <w:lang w:val="et-EE"/>
                    </w:rPr>
                    <w:t xml:space="preserve"> </w:t>
                  </w:r>
                  <w:proofErr w:type="spellStart"/>
                  <w:r>
                    <w:rPr>
                      <w:lang w:val="et-EE"/>
                    </w:rPr>
                    <w:t>prepared</w:t>
                  </w:r>
                  <w:proofErr w:type="spellEnd"/>
                  <w:r>
                    <w:rPr>
                      <w:lang w:val="et-EE"/>
                    </w:rPr>
                    <w:t xml:space="preserve"> </w:t>
                  </w:r>
                  <w:proofErr w:type="spellStart"/>
                  <w:r>
                    <w:rPr>
                      <w:lang w:val="et-EE"/>
                    </w:rPr>
                    <w:t>ground</w:t>
                  </w:r>
                  <w:proofErr w:type="spellEnd"/>
                  <w:r>
                    <w:rPr>
                      <w:lang w:val="et-EE"/>
                    </w:rPr>
                    <w:t xml:space="preserve"> (</w:t>
                  </w:r>
                  <w:proofErr w:type="spellStart"/>
                  <w:r>
                    <w:rPr>
                      <w:lang w:val="et-EE"/>
                    </w:rPr>
                    <w:t>including</w:t>
                  </w:r>
                  <w:proofErr w:type="spellEnd"/>
                  <w:r>
                    <w:rPr>
                      <w:lang w:val="et-EE"/>
                    </w:rPr>
                    <w:t xml:space="preserve"> </w:t>
                  </w:r>
                  <w:proofErr w:type="spellStart"/>
                  <w:r>
                    <w:rPr>
                      <w:lang w:val="et-EE"/>
                    </w:rPr>
                    <w:t>blinding</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50 mm and </w:t>
                  </w:r>
                  <w:proofErr w:type="spellStart"/>
                  <w:r>
                    <w:rPr>
                      <w:lang w:val="et-EE"/>
                    </w:rPr>
                    <w:t>for</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cast</w:t>
                  </w:r>
                  <w:proofErr w:type="spellEnd"/>
                  <w:r>
                    <w:rPr>
                      <w:lang w:val="et-EE"/>
                    </w:rPr>
                    <w:t xml:space="preserve"> </w:t>
                  </w:r>
                  <w:proofErr w:type="spellStart"/>
                  <w:r>
                    <w:rPr>
                      <w:lang w:val="et-EE"/>
                    </w:rPr>
                    <w:t>directly</w:t>
                  </w:r>
                  <w:proofErr w:type="spellEnd"/>
                  <w:r>
                    <w:rPr>
                      <w:lang w:val="et-EE"/>
                    </w:rPr>
                    <w:t xml:space="preserve"> </w:t>
                  </w:r>
                  <w:proofErr w:type="spellStart"/>
                  <w:r>
                    <w:rPr>
                      <w:lang w:val="et-EE"/>
                    </w:rPr>
                    <w:t>against</w:t>
                  </w:r>
                  <w:proofErr w:type="spellEnd"/>
                  <w:r>
                    <w:rPr>
                      <w:lang w:val="et-EE"/>
                    </w:rPr>
                    <w:t xml:space="preserve"> soil 75 mm.</w:t>
                  </w:r>
                </w:p>
                <w:p w14:paraId="1586A2B0" w14:textId="77777777" w:rsidR="00447E9D" w:rsidRDefault="00447E9D" w:rsidP="00447E9D">
                  <w:pPr>
                    <w:rPr>
                      <w:lang w:val="et-EE"/>
                    </w:rPr>
                  </w:pPr>
                  <w:proofErr w:type="spellStart"/>
                  <w:r>
                    <w:rPr>
                      <w:lang w:val="et-EE"/>
                    </w:rPr>
                    <w:t>Special</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control</w:t>
                  </w:r>
                  <w:proofErr w:type="spellEnd"/>
                  <w:r>
                    <w:rPr>
                      <w:lang w:val="et-EE"/>
                    </w:rPr>
                    <w:t xml:space="preserve"> of </w:t>
                  </w:r>
                  <w:proofErr w:type="spellStart"/>
                  <w:r>
                    <w:rPr>
                      <w:lang w:val="et-EE"/>
                    </w:rPr>
                    <w:t>concrete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ensured</w:t>
                  </w:r>
                  <w:proofErr w:type="spellEnd"/>
                  <w:r>
                    <w:rPr>
                      <w:lang w:val="et-EE"/>
                    </w:rPr>
                    <w:t xml:space="preserve"> </w:t>
                  </w:r>
                  <w:proofErr w:type="spellStart"/>
                  <w:r>
                    <w:rPr>
                      <w:lang w:val="et-EE"/>
                    </w:rPr>
                    <w:t>according</w:t>
                  </w:r>
                  <w:proofErr w:type="spellEnd"/>
                  <w:r>
                    <w:rPr>
                      <w:lang w:val="et-EE"/>
                    </w:rPr>
                    <w:t xml:space="preserve"> EN 1992-1-1 and EN 206-2013, </w:t>
                  </w:r>
                  <w:proofErr w:type="spellStart"/>
                  <w:r>
                    <w:rPr>
                      <w:lang w:val="et-EE"/>
                    </w:rPr>
                    <w:t>for</w:t>
                  </w:r>
                  <w:proofErr w:type="spellEnd"/>
                  <w:r>
                    <w:rPr>
                      <w:lang w:val="et-EE"/>
                    </w:rPr>
                    <w:t xml:space="preserve"> </w:t>
                  </w:r>
                  <w:proofErr w:type="spellStart"/>
                  <w:r>
                    <w:rPr>
                      <w:lang w:val="et-EE"/>
                    </w:rPr>
                    <w:t>example</w:t>
                  </w:r>
                  <w:proofErr w:type="spellEnd"/>
                  <w:r>
                    <w:rPr>
                      <w:lang w:val="et-EE"/>
                    </w:rPr>
                    <w:t xml:space="preserve"> by </w:t>
                  </w:r>
                  <w:proofErr w:type="spellStart"/>
                  <w:r>
                    <w:rPr>
                      <w:lang w:val="et-EE"/>
                    </w:rPr>
                    <w:t>certification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control</w:t>
                  </w:r>
                  <w:proofErr w:type="spellEnd"/>
                  <w:r>
                    <w:rPr>
                      <w:lang w:val="et-EE"/>
                    </w:rPr>
                    <w:t xml:space="preserve"> </w:t>
                  </w:r>
                  <w:proofErr w:type="spellStart"/>
                  <w:r>
                    <w:rPr>
                      <w:lang w:val="et-EE"/>
                    </w:rPr>
                    <w:t>according</w:t>
                  </w:r>
                  <w:proofErr w:type="spellEnd"/>
                  <w:r>
                    <w:rPr>
                      <w:lang w:val="et-EE"/>
                    </w:rPr>
                    <w:t xml:space="preserve"> </w:t>
                  </w:r>
                  <w:proofErr w:type="spellStart"/>
                  <w:r>
                    <w:rPr>
                      <w:lang w:val="et-EE"/>
                    </w:rPr>
                    <w:t>to</w:t>
                  </w:r>
                  <w:proofErr w:type="spellEnd"/>
                  <w:r>
                    <w:rPr>
                      <w:lang w:val="et-EE"/>
                    </w:rPr>
                    <w:t xml:space="preserve"> EN 206-2013, </w:t>
                  </w:r>
                  <w:proofErr w:type="spellStart"/>
                  <w:r>
                    <w:rPr>
                      <w:lang w:val="et-EE"/>
                    </w:rPr>
                    <w:t>Annex</w:t>
                  </w:r>
                  <w:proofErr w:type="spellEnd"/>
                  <w:r>
                    <w:rPr>
                      <w:lang w:val="et-EE"/>
                    </w:rPr>
                    <w:t xml:space="preserve"> C. </w:t>
                  </w:r>
                  <w:proofErr w:type="spellStart"/>
                  <w:r>
                    <w:rPr>
                      <w:lang w:val="et-EE"/>
                    </w:rPr>
                    <w:t>Special</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control</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production</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been</w:t>
                  </w:r>
                  <w:proofErr w:type="spellEnd"/>
                  <w:r>
                    <w:rPr>
                      <w:lang w:val="et-EE"/>
                    </w:rPr>
                    <w:t xml:space="preserve"> </w:t>
                  </w:r>
                  <w:proofErr w:type="spellStart"/>
                  <w:r>
                    <w:rPr>
                      <w:lang w:val="et-EE"/>
                    </w:rPr>
                    <w:t>considered</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superstructure</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classification</w:t>
                  </w:r>
                  <w:proofErr w:type="spellEnd"/>
                </w:p>
                <w:p w14:paraId="691BF74E" w14:textId="77777777" w:rsidR="00447E9D" w:rsidRDefault="00447E9D" w:rsidP="0095500C">
                  <w:pPr>
                    <w:pStyle w:val="Title1en"/>
                    <w:numPr>
                      <w:ilvl w:val="0"/>
                      <w:numId w:val="30"/>
                    </w:numPr>
                    <w:ind w:left="467" w:hanging="467"/>
                    <w:rPr>
                      <w:lang w:val="et-EE"/>
                    </w:rPr>
                  </w:pPr>
                  <w:bookmarkStart w:id="116" w:name="_Toc103698999"/>
                  <w:bookmarkStart w:id="117" w:name="_Toc169523356"/>
                  <w:r>
                    <w:rPr>
                      <w:lang w:val="et-EE" w:eastAsia="en-US"/>
                    </w:rPr>
                    <w:t>INSPECTION GUIDE</w:t>
                  </w:r>
                  <w:bookmarkEnd w:id="116"/>
                  <w:bookmarkEnd w:id="117"/>
                </w:p>
                <w:p w14:paraId="70EB479C" w14:textId="77777777" w:rsidR="00447E9D" w:rsidRDefault="00447E9D" w:rsidP="0095500C">
                  <w:pPr>
                    <w:pStyle w:val="Title2en"/>
                    <w:numPr>
                      <w:ilvl w:val="1"/>
                      <w:numId w:val="30"/>
                    </w:numPr>
                    <w:tabs>
                      <w:tab w:val="left" w:pos="720"/>
                    </w:tabs>
                    <w:rPr>
                      <w:lang w:val="et-EE"/>
                    </w:rPr>
                  </w:pPr>
                  <w:bookmarkStart w:id="118" w:name="_Toc103699000"/>
                  <w:bookmarkStart w:id="119" w:name="_Toc169515231"/>
                  <w:bookmarkStart w:id="120" w:name="_Toc169515305"/>
                  <w:bookmarkStart w:id="121" w:name="_Toc169516526"/>
                  <w:bookmarkStart w:id="122" w:name="_Toc169523357"/>
                  <w:r>
                    <w:rPr>
                      <w:lang w:val="et-EE" w:eastAsia="en-US"/>
                    </w:rPr>
                    <w:t>BASIC ROUTINE Inspections</w:t>
                  </w:r>
                  <w:bookmarkEnd w:id="118"/>
                  <w:bookmarkEnd w:id="119"/>
                  <w:bookmarkEnd w:id="120"/>
                  <w:bookmarkEnd w:id="121"/>
                  <w:bookmarkEnd w:id="122"/>
                </w:p>
                <w:p w14:paraId="0D270CC8" w14:textId="77777777" w:rsidR="00447E9D" w:rsidRDefault="00447E9D" w:rsidP="00447E9D">
                  <w:pPr>
                    <w:rPr>
                      <w:lang w:val="et-EE" w:eastAsia="es-ES"/>
                    </w:rPr>
                  </w:pPr>
                  <w:proofErr w:type="spellStart"/>
                  <w:r>
                    <w:rPr>
                      <w:lang w:val="es-ES" w:eastAsia="es-ES" w:bidi="es-ES"/>
                    </w:rPr>
                    <w:t>The</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responsible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culverts</w:t>
                  </w:r>
                  <w:proofErr w:type="spellEnd"/>
                  <w:r>
                    <w:rPr>
                      <w:lang w:val="es-ES" w:eastAsia="es-ES" w:bidi="es-ES"/>
                    </w:rPr>
                    <w:t xml:space="preserve"> </w:t>
                  </w:r>
                  <w:proofErr w:type="spellStart"/>
                  <w:r>
                    <w:rPr>
                      <w:lang w:val="es-ES" w:eastAsia="es-ES" w:bidi="es-ES"/>
                    </w:rPr>
                    <w:t>shall</w:t>
                  </w:r>
                  <w:proofErr w:type="spellEnd"/>
                  <w:r>
                    <w:rPr>
                      <w:lang w:val="es-ES" w:eastAsia="es-ES" w:bidi="es-ES"/>
                    </w:rPr>
                    <w:t xml:space="preserve"> </w:t>
                  </w:r>
                  <w:proofErr w:type="spellStart"/>
                  <w:r>
                    <w:rPr>
                      <w:lang w:val="es-ES" w:eastAsia="es-ES" w:bidi="es-ES"/>
                    </w:rPr>
                    <w:t>continuously</w:t>
                  </w:r>
                  <w:proofErr w:type="spellEnd"/>
                  <w:r>
                    <w:rPr>
                      <w:lang w:val="es-ES" w:eastAsia="es-ES" w:bidi="es-ES"/>
                    </w:rPr>
                    <w:t xml:space="preserve"> monitor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w:t>
                  </w:r>
                  <w:proofErr w:type="spellStart"/>
                  <w:r>
                    <w:rPr>
                      <w:lang w:val="es-ES" w:eastAsia="es-ES" w:bidi="es-ES"/>
                    </w:rPr>
                    <w:t>condition</w:t>
                  </w:r>
                  <w:proofErr w:type="spellEnd"/>
                  <w:r>
                    <w:rPr>
                      <w:lang w:val="es-ES" w:eastAsia="es-ES" w:bidi="es-ES"/>
                    </w:rPr>
                    <w:t xml:space="preserve"> and </w:t>
                  </w:r>
                  <w:proofErr w:type="spellStart"/>
                  <w:r>
                    <w:rPr>
                      <w:lang w:val="es-ES" w:eastAsia="es-ES" w:bidi="es-ES"/>
                    </w:rPr>
                    <w:t>identify</w:t>
                  </w:r>
                  <w:proofErr w:type="spellEnd"/>
                  <w:r>
                    <w:rPr>
                      <w:lang w:val="es-ES" w:eastAsia="es-ES" w:bidi="es-ES"/>
                    </w:rPr>
                    <w:t xml:space="preserve"> </w:t>
                  </w:r>
                  <w:proofErr w:type="spellStart"/>
                  <w:r>
                    <w:rPr>
                      <w:lang w:val="es-ES" w:eastAsia="es-ES" w:bidi="es-ES"/>
                    </w:rPr>
                    <w:t>defects</w:t>
                  </w:r>
                  <w:proofErr w:type="spellEnd"/>
                  <w:r>
                    <w:rPr>
                      <w:lang w:val="es-ES" w:eastAsia="es-ES" w:bidi="es-ES"/>
                    </w:rPr>
                    <w:t xml:space="preserve"> </w:t>
                  </w:r>
                  <w:proofErr w:type="spellStart"/>
                  <w:r>
                    <w:rPr>
                      <w:lang w:val="es-ES" w:eastAsia="es-ES" w:bidi="es-ES"/>
                    </w:rPr>
                    <w:t>caused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w:t>
                  </w:r>
                  <w:proofErr w:type="spellStart"/>
                  <w:r>
                    <w:rPr>
                      <w:lang w:val="es-ES" w:eastAsia="es-ES" w:bidi="es-ES"/>
                    </w:rPr>
                    <w:t>railway</w:t>
                  </w:r>
                  <w:proofErr w:type="spellEnd"/>
                  <w:r>
                    <w:rPr>
                      <w:lang w:val="es-ES" w:eastAsia="es-ES" w:bidi="es-ES"/>
                    </w:rPr>
                    <w:t xml:space="preserve"> </w:t>
                  </w:r>
                  <w:proofErr w:type="spellStart"/>
                  <w:r>
                    <w:rPr>
                      <w:lang w:val="es-ES" w:eastAsia="es-ES" w:bidi="es-ES"/>
                    </w:rPr>
                    <w:t>traffic</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other</w:t>
                  </w:r>
                  <w:proofErr w:type="spellEnd"/>
                  <w:r>
                    <w:rPr>
                      <w:lang w:val="es-ES" w:eastAsia="es-ES" w:bidi="es-ES"/>
                    </w:rPr>
                    <w:t xml:space="preserve"> </w:t>
                  </w:r>
                  <w:proofErr w:type="spellStart"/>
                  <w:r>
                    <w:rPr>
                      <w:lang w:val="es-ES" w:eastAsia="es-ES" w:bidi="es-ES"/>
                    </w:rPr>
                    <w:t>agents</w:t>
                  </w:r>
                  <w:proofErr w:type="spellEnd"/>
                  <w:r>
                    <w:rPr>
                      <w:lang w:val="es-ES" w:eastAsia="es-ES" w:bidi="es-ES"/>
                    </w:rPr>
                    <w:t xml:space="preserve">. </w:t>
                  </w:r>
                  <w:proofErr w:type="spellStart"/>
                  <w:r>
                    <w:rPr>
                      <w:lang w:val="es-ES" w:eastAsia="es-ES" w:bidi="es-ES"/>
                    </w:rPr>
                    <w:t>All</w:t>
                  </w:r>
                  <w:proofErr w:type="spellEnd"/>
                  <w:r>
                    <w:rPr>
                      <w:lang w:val="es-ES" w:eastAsia="es-ES" w:bidi="es-ES"/>
                    </w:rPr>
                    <w:t xml:space="preserve"> </w:t>
                  </w:r>
                  <w:proofErr w:type="spellStart"/>
                  <w:r>
                    <w:rPr>
                      <w:lang w:val="es-ES" w:eastAsia="es-ES" w:bidi="es-ES"/>
                    </w:rPr>
                    <w:t>damages</w:t>
                  </w:r>
                  <w:proofErr w:type="spellEnd"/>
                  <w:r>
                    <w:rPr>
                      <w:lang w:val="es-ES" w:eastAsia="es-ES" w:bidi="es-ES"/>
                    </w:rPr>
                    <w:t xml:space="preserve"> </w:t>
                  </w:r>
                  <w:proofErr w:type="spellStart"/>
                  <w:r>
                    <w:rPr>
                      <w:lang w:val="es-ES" w:eastAsia="es-ES" w:bidi="es-ES"/>
                    </w:rPr>
                    <w:t>shall</w:t>
                  </w:r>
                  <w:proofErr w:type="spellEnd"/>
                  <w:r>
                    <w:rPr>
                      <w:lang w:val="es-ES" w:eastAsia="es-ES" w:bidi="es-ES"/>
                    </w:rPr>
                    <w:t xml:space="preserve"> be </w:t>
                  </w:r>
                  <w:proofErr w:type="spellStart"/>
                  <w:r>
                    <w:rPr>
                      <w:lang w:val="es-ES" w:eastAsia="es-ES" w:bidi="es-ES"/>
                    </w:rPr>
                    <w:t>marked</w:t>
                  </w:r>
                  <w:proofErr w:type="spellEnd"/>
                  <w:r>
                    <w:rPr>
                      <w:lang w:val="es-ES" w:eastAsia="es-ES" w:bidi="es-ES"/>
                    </w:rPr>
                    <w:t xml:space="preserve"> and </w:t>
                  </w:r>
                  <w:proofErr w:type="spellStart"/>
                  <w:r>
                    <w:rPr>
                      <w:lang w:val="es-ES" w:eastAsia="es-ES" w:bidi="es-ES"/>
                    </w:rPr>
                    <w:t>fixed</w:t>
                  </w:r>
                  <w:proofErr w:type="spellEnd"/>
                  <w:r>
                    <w:rPr>
                      <w:lang w:val="es-ES" w:eastAsia="es-ES" w:bidi="es-ES"/>
                    </w:rPr>
                    <w:t xml:space="preserve"> in </w:t>
                  </w:r>
                  <w:proofErr w:type="spellStart"/>
                  <w:r>
                    <w:rPr>
                      <w:lang w:val="es-ES" w:eastAsia="es-ES" w:bidi="es-ES"/>
                    </w:rPr>
                    <w:t>the</w:t>
                  </w:r>
                  <w:proofErr w:type="spellEnd"/>
                  <w:r>
                    <w:rPr>
                      <w:lang w:val="es-ES" w:eastAsia="es-ES" w:bidi="es-ES"/>
                    </w:rPr>
                    <w:t xml:space="preserve"> </w:t>
                  </w:r>
                  <w:proofErr w:type="spellStart"/>
                  <w:r>
                    <w:rPr>
                      <w:lang w:val="es-ES" w:eastAsia="es-ES" w:bidi="es-ES"/>
                    </w:rPr>
                    <w:t>event</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danger</w:t>
                  </w:r>
                  <w:proofErr w:type="spellEnd"/>
                  <w:r>
                    <w:rPr>
                      <w:lang w:val="es-ES" w:eastAsia="es-ES" w:bidi="es-ES"/>
                    </w:rPr>
                    <w:t xml:space="preserve">. </w:t>
                  </w:r>
                  <w:proofErr w:type="spellStart"/>
                  <w:r>
                    <w:rPr>
                      <w:lang w:val="es-ES" w:eastAsia="es-ES" w:bidi="es-ES"/>
                    </w:rPr>
                    <w:t>If</w:t>
                  </w:r>
                  <w:proofErr w:type="spellEnd"/>
                  <w:r>
                    <w:rPr>
                      <w:lang w:val="es-ES" w:eastAsia="es-ES" w:bidi="es-ES"/>
                    </w:rPr>
                    <w:t xml:space="preserve"> </w:t>
                  </w:r>
                  <w:proofErr w:type="spellStart"/>
                  <w:r>
                    <w:rPr>
                      <w:lang w:val="es-ES" w:eastAsia="es-ES" w:bidi="es-ES"/>
                    </w:rPr>
                    <w:t>necessary</w:t>
                  </w:r>
                  <w:proofErr w:type="spellEnd"/>
                  <w:r>
                    <w:rPr>
                      <w:lang w:val="es-ES" w:eastAsia="es-ES" w:bidi="es-ES"/>
                    </w:rPr>
                    <w:t xml:space="preserve">, a </w:t>
                  </w:r>
                  <w:proofErr w:type="spellStart"/>
                  <w:r>
                    <w:rPr>
                      <w:lang w:val="es-ES" w:eastAsia="es-ES" w:bidi="es-ES"/>
                    </w:rPr>
                    <w:t>speed</w:t>
                  </w:r>
                  <w:proofErr w:type="spellEnd"/>
                  <w:r>
                    <w:rPr>
                      <w:lang w:val="es-ES" w:eastAsia="es-ES" w:bidi="es-ES"/>
                    </w:rPr>
                    <w:t xml:space="preserve"> </w:t>
                  </w:r>
                  <w:proofErr w:type="spellStart"/>
                  <w:r>
                    <w:rPr>
                      <w:lang w:val="es-ES" w:eastAsia="es-ES" w:bidi="es-ES"/>
                    </w:rPr>
                    <w:t>limit</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applied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reduce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structural</w:t>
                  </w:r>
                  <w:proofErr w:type="spellEnd"/>
                  <w:r>
                    <w:rPr>
                      <w:lang w:val="es-ES" w:eastAsia="es-ES" w:bidi="es-ES"/>
                    </w:rPr>
                    <w:t xml:space="preserve"> </w:t>
                  </w:r>
                  <w:proofErr w:type="spellStart"/>
                  <w:r>
                    <w:rPr>
                      <w:lang w:val="es-ES" w:eastAsia="es-ES" w:bidi="es-ES"/>
                    </w:rPr>
                    <w:t>influence</w:t>
                  </w:r>
                  <w:proofErr w:type="spellEnd"/>
                  <w:r>
                    <w:rPr>
                      <w:lang w:val="es-ES" w:eastAsia="es-ES" w:bidi="es-ES"/>
                    </w:rPr>
                    <w:t xml:space="preserve">.  </w:t>
                  </w:r>
                </w:p>
                <w:p w14:paraId="2E2217B8" w14:textId="77777777" w:rsidR="00447E9D" w:rsidRDefault="00447E9D" w:rsidP="00447E9D">
                  <w:pPr>
                    <w:rPr>
                      <w:lang w:val="et-EE" w:eastAsia="es-ES"/>
                    </w:rPr>
                  </w:pPr>
                  <w:r>
                    <w:rPr>
                      <w:lang w:val="es-ES" w:eastAsia="es-ES" w:bidi="es-ES"/>
                    </w:rPr>
                    <w:t xml:space="preserve">A </w:t>
                  </w:r>
                  <w:proofErr w:type="spellStart"/>
                  <w:r>
                    <w:rPr>
                      <w:lang w:val="es-ES" w:eastAsia="es-ES" w:bidi="es-ES"/>
                    </w:rPr>
                    <w:t>basic</w:t>
                  </w:r>
                  <w:proofErr w:type="spellEnd"/>
                  <w:r>
                    <w:rPr>
                      <w:lang w:val="es-ES" w:eastAsia="es-ES" w:bidi="es-ES"/>
                    </w:rPr>
                    <w:t xml:space="preserve"> </w:t>
                  </w:r>
                  <w:proofErr w:type="spellStart"/>
                  <w:r>
                    <w:rPr>
                      <w:lang w:val="es-ES" w:eastAsia="es-ES" w:bidi="es-ES"/>
                    </w:rPr>
                    <w:t>routine</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a visual </w:t>
                  </w:r>
                  <w:proofErr w:type="spellStart"/>
                  <w:r>
                    <w:rPr>
                      <w:lang w:val="es-ES" w:eastAsia="es-ES" w:bidi="es-ES"/>
                    </w:rPr>
                    <w:t>review</w:t>
                  </w:r>
                  <w:proofErr w:type="spellEnd"/>
                  <w:r>
                    <w:rPr>
                      <w:lang w:val="es-ES" w:eastAsia="es-ES" w:bidi="es-ES"/>
                    </w:rPr>
                    <w:t xml:space="preserve"> in </w:t>
                  </w:r>
                  <w:proofErr w:type="spellStart"/>
                  <w:r>
                    <w:rPr>
                      <w:lang w:val="es-ES" w:eastAsia="es-ES" w:bidi="es-ES"/>
                    </w:rPr>
                    <w:t>which</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workers</w:t>
                  </w:r>
                  <w:proofErr w:type="spellEnd"/>
                  <w:r>
                    <w:rPr>
                      <w:lang w:val="es-ES" w:eastAsia="es-ES" w:bidi="es-ES"/>
                    </w:rPr>
                    <w:t xml:space="preserve">, </w:t>
                  </w:r>
                  <w:proofErr w:type="spellStart"/>
                  <w:r>
                    <w:rPr>
                      <w:lang w:val="es-ES" w:eastAsia="es-ES" w:bidi="es-ES"/>
                    </w:rPr>
                    <w:t>not</w:t>
                  </w:r>
                  <w:proofErr w:type="spellEnd"/>
                  <w:r>
                    <w:rPr>
                      <w:lang w:val="es-ES" w:eastAsia="es-ES" w:bidi="es-ES"/>
                    </w:rPr>
                    <w:t xml:space="preserve"> </w:t>
                  </w:r>
                  <w:proofErr w:type="spellStart"/>
                  <w:r>
                    <w:rPr>
                      <w:lang w:val="es-ES" w:eastAsia="es-ES" w:bidi="es-ES"/>
                    </w:rPr>
                    <w:t>necessarily</w:t>
                  </w:r>
                  <w:proofErr w:type="spellEnd"/>
                  <w:r>
                    <w:rPr>
                      <w:lang w:val="es-ES" w:eastAsia="es-ES" w:bidi="es-ES"/>
                    </w:rPr>
                    <w:t xml:space="preserve"> </w:t>
                  </w:r>
                  <w:proofErr w:type="spellStart"/>
                  <w:r>
                    <w:rPr>
                      <w:lang w:val="es-ES" w:eastAsia="es-ES" w:bidi="es-ES"/>
                    </w:rPr>
                    <w:t>specialized</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structural</w:t>
                  </w:r>
                  <w:proofErr w:type="spellEnd"/>
                  <w:r>
                    <w:rPr>
                      <w:lang w:val="es-ES" w:eastAsia="es-ES" w:bidi="es-ES"/>
                    </w:rPr>
                    <w:t xml:space="preserve"> staff, are </w:t>
                  </w:r>
                  <w:proofErr w:type="spellStart"/>
                  <w:r>
                    <w:rPr>
                      <w:lang w:val="es-ES" w:eastAsia="es-ES" w:bidi="es-ES"/>
                    </w:rPr>
                    <w:t>necessary</w:t>
                  </w:r>
                  <w:proofErr w:type="spellEnd"/>
                  <w:r>
                    <w:rPr>
                      <w:lang w:val="es-ES" w:eastAsia="es-ES" w:bidi="es-ES"/>
                    </w:rPr>
                    <w:t xml:space="preserve">. </w:t>
                  </w:r>
                  <w:proofErr w:type="spellStart"/>
                  <w:r>
                    <w:rPr>
                      <w:lang w:val="es-ES" w:eastAsia="es-ES" w:bidi="es-ES"/>
                    </w:rPr>
                    <w:t>This</w:t>
                  </w:r>
                  <w:proofErr w:type="spellEnd"/>
                  <w:r>
                    <w:rPr>
                      <w:lang w:val="es-ES" w:eastAsia="es-ES" w:bidi="es-ES"/>
                    </w:rPr>
                    <w:t xml:space="preserve"> </w:t>
                  </w:r>
                  <w:proofErr w:type="spellStart"/>
                  <w:r>
                    <w:rPr>
                      <w:lang w:val="es-ES" w:eastAsia="es-ES" w:bidi="es-ES"/>
                    </w:rPr>
                    <w:t>type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useful</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early</w:t>
                  </w:r>
                  <w:proofErr w:type="spellEnd"/>
                  <w:r>
                    <w:rPr>
                      <w:lang w:val="es-ES" w:eastAsia="es-ES" w:bidi="es-ES"/>
                    </w:rPr>
                    <w:t xml:space="preserve"> </w:t>
                  </w:r>
                  <w:proofErr w:type="spellStart"/>
                  <w:r>
                    <w:rPr>
                      <w:lang w:val="es-ES" w:eastAsia="es-ES" w:bidi="es-ES"/>
                    </w:rPr>
                    <w:t>detection</w:t>
                  </w:r>
                  <w:proofErr w:type="spellEnd"/>
                  <w:r>
                    <w:rPr>
                      <w:lang w:val="es-ES" w:eastAsia="es-ES" w:bidi="es-ES"/>
                    </w:rPr>
                    <w:t xml:space="preserve"> </w:t>
                  </w:r>
                  <w:proofErr w:type="spellStart"/>
                  <w:r>
                    <w:rPr>
                      <w:lang w:val="es-ES" w:eastAsia="es-ES" w:bidi="es-ES"/>
                    </w:rPr>
                    <w:t>damages</w:t>
                  </w:r>
                  <w:proofErr w:type="spellEnd"/>
                  <w:r>
                    <w:rPr>
                      <w:lang w:val="es-ES" w:eastAsia="es-ES" w:bidi="es-ES"/>
                    </w:rPr>
                    <w:t xml:space="preserve"> and </w:t>
                  </w:r>
                  <w:proofErr w:type="spellStart"/>
                  <w:r>
                    <w:rPr>
                      <w:lang w:val="es-ES" w:eastAsia="es-ES" w:bidi="es-ES"/>
                    </w:rPr>
                    <w:t>to</w:t>
                  </w:r>
                  <w:proofErr w:type="spellEnd"/>
                  <w:r>
                    <w:rPr>
                      <w:lang w:val="es-ES" w:eastAsia="es-ES" w:bidi="es-ES"/>
                    </w:rPr>
                    <w:t xml:space="preserve"> </w:t>
                  </w:r>
                  <w:proofErr w:type="spellStart"/>
                  <w:r>
                    <w:rPr>
                      <w:lang w:val="es-ES" w:eastAsia="es-ES" w:bidi="es-ES"/>
                    </w:rPr>
                    <w:t>prevent</w:t>
                  </w:r>
                  <w:proofErr w:type="spellEnd"/>
                  <w:r>
                    <w:rPr>
                      <w:lang w:val="es-ES" w:eastAsia="es-ES" w:bidi="es-ES"/>
                    </w:rPr>
                    <w:t xml:space="preserve"> </w:t>
                  </w:r>
                  <w:proofErr w:type="spellStart"/>
                  <w:r>
                    <w:rPr>
                      <w:lang w:val="es-ES" w:eastAsia="es-ES" w:bidi="es-ES"/>
                    </w:rPr>
                    <w:t>critical</w:t>
                  </w:r>
                  <w:proofErr w:type="spellEnd"/>
                  <w:r>
                    <w:rPr>
                      <w:lang w:val="es-ES" w:eastAsia="es-ES" w:bidi="es-ES"/>
                    </w:rPr>
                    <w:t xml:space="preserve"> </w:t>
                  </w:r>
                  <w:proofErr w:type="spellStart"/>
                  <w:r>
                    <w:rPr>
                      <w:lang w:val="es-ES" w:eastAsia="es-ES" w:bidi="es-ES"/>
                    </w:rPr>
                    <w:t>damage</w:t>
                  </w:r>
                  <w:proofErr w:type="spellEnd"/>
                  <w:r>
                    <w:rPr>
                      <w:lang w:val="es-ES" w:eastAsia="es-ES" w:bidi="es-ES"/>
                    </w:rPr>
                    <w:t xml:space="preserve">. </w:t>
                  </w:r>
                  <w:proofErr w:type="spellStart"/>
                  <w:r>
                    <w:rPr>
                      <w:lang w:val="es-ES" w:eastAsia="es-ES" w:bidi="es-ES"/>
                    </w:rPr>
                    <w:t>Also</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allows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find</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areas</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w:t>
                  </w:r>
                  <w:proofErr w:type="spellStart"/>
                  <w:r>
                    <w:rPr>
                      <w:lang w:val="es-ES" w:eastAsia="es-ES" w:bidi="es-ES"/>
                    </w:rPr>
                    <w:t>need</w:t>
                  </w:r>
                  <w:proofErr w:type="spellEnd"/>
                  <w:r>
                    <w:rPr>
                      <w:lang w:val="es-ES" w:eastAsia="es-ES" w:bidi="es-ES"/>
                    </w:rPr>
                    <w:t xml:space="preserve"> </w:t>
                  </w:r>
                  <w:proofErr w:type="spellStart"/>
                  <w:r>
                    <w:rPr>
                      <w:lang w:val="es-ES" w:eastAsia="es-ES" w:bidi="es-ES"/>
                    </w:rPr>
                    <w:t>urgent</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
                <w:p w14:paraId="6CF4B71F" w14:textId="77777777" w:rsidR="00447E9D" w:rsidRDefault="00447E9D" w:rsidP="00447E9D">
                  <w:pPr>
                    <w:rPr>
                      <w:lang w:val="et-EE" w:eastAsia="es-ES"/>
                    </w:rPr>
                  </w:pPr>
                  <w:proofErr w:type="spellStart"/>
                  <w:r>
                    <w:rPr>
                      <w:lang w:val="es-ES" w:eastAsia="es-ES" w:bidi="es-ES"/>
                    </w:rPr>
                    <w:t>This</w:t>
                  </w:r>
                  <w:proofErr w:type="spellEnd"/>
                  <w:r>
                    <w:rPr>
                      <w:lang w:val="es-ES" w:eastAsia="es-ES" w:bidi="es-ES"/>
                    </w:rPr>
                    <w:t xml:space="preserve"> </w:t>
                  </w:r>
                  <w:proofErr w:type="spellStart"/>
                  <w:r>
                    <w:rPr>
                      <w:lang w:val="es-ES" w:eastAsia="es-ES" w:bidi="es-ES"/>
                    </w:rPr>
                    <w:t>type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inspections</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developed</w:t>
                  </w:r>
                  <w:proofErr w:type="spellEnd"/>
                  <w:r>
                    <w:rPr>
                      <w:lang w:val="es-ES" w:eastAsia="es-ES" w:bidi="es-ES"/>
                    </w:rPr>
                    <w:t xml:space="preserv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routine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labours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railway</w:t>
                  </w:r>
                  <w:proofErr w:type="spellEnd"/>
                  <w:r>
                    <w:rPr>
                      <w:lang w:val="es-ES" w:eastAsia="es-ES" w:bidi="es-ES"/>
                    </w:rPr>
                    <w:t>.</w:t>
                  </w:r>
                </w:p>
                <w:p w14:paraId="032212D5" w14:textId="77777777" w:rsidR="00447E9D" w:rsidRDefault="00447E9D" w:rsidP="0095500C">
                  <w:pPr>
                    <w:pStyle w:val="Title2en"/>
                    <w:numPr>
                      <w:ilvl w:val="1"/>
                      <w:numId w:val="30"/>
                    </w:numPr>
                    <w:tabs>
                      <w:tab w:val="left" w:pos="720"/>
                    </w:tabs>
                    <w:rPr>
                      <w:lang w:val="et-EE"/>
                    </w:rPr>
                  </w:pPr>
                  <w:bookmarkStart w:id="123" w:name="_Toc103699001"/>
                  <w:bookmarkStart w:id="124" w:name="_Toc169515232"/>
                  <w:bookmarkStart w:id="125" w:name="_Toc169515306"/>
                  <w:bookmarkStart w:id="126" w:name="_Toc169516527"/>
                  <w:bookmarkStart w:id="127" w:name="_Toc169523358"/>
                  <w:r>
                    <w:rPr>
                      <w:lang w:val="et-EE" w:eastAsia="en-US"/>
                    </w:rPr>
                    <w:t>Regular inspections</w:t>
                  </w:r>
                  <w:bookmarkEnd w:id="123"/>
                  <w:bookmarkEnd w:id="124"/>
                  <w:bookmarkEnd w:id="125"/>
                  <w:bookmarkEnd w:id="126"/>
                  <w:bookmarkEnd w:id="127"/>
                </w:p>
                <w:p w14:paraId="4D391E84" w14:textId="77777777" w:rsidR="00447E9D" w:rsidRDefault="00447E9D" w:rsidP="00447E9D">
                  <w:pPr>
                    <w:rPr>
                      <w:lang w:val="et-EE"/>
                    </w:rPr>
                  </w:pPr>
                  <w:proofErr w:type="spellStart"/>
                  <w:r>
                    <w:rPr>
                      <w:lang w:val="et-EE"/>
                    </w:rPr>
                    <w:t>Periodic</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required</w:t>
                  </w:r>
                  <w:proofErr w:type="spellEnd"/>
                  <w:r>
                    <w:rPr>
                      <w:lang w:val="et-EE"/>
                    </w:rPr>
                    <w:t xml:space="preserve"> </w:t>
                  </w:r>
                  <w:proofErr w:type="spellStart"/>
                  <w:r>
                    <w:rPr>
                      <w:lang w:val="et-EE"/>
                    </w:rPr>
                    <w:t>to</w:t>
                  </w:r>
                  <w:proofErr w:type="spellEnd"/>
                  <w:r>
                    <w:rPr>
                      <w:lang w:val="et-EE"/>
                    </w:rPr>
                    <w:t xml:space="preserve"> monitor </w:t>
                  </w:r>
                  <w:proofErr w:type="spellStart"/>
                  <w:r>
                    <w:rPr>
                      <w:lang w:val="et-EE"/>
                    </w:rPr>
                    <w:t>the</w:t>
                  </w:r>
                  <w:proofErr w:type="spellEnd"/>
                  <w:r>
                    <w:rPr>
                      <w:lang w:val="et-EE"/>
                    </w:rPr>
                    <w:t xml:space="preserve"> </w:t>
                  </w:r>
                  <w:proofErr w:type="spellStart"/>
                  <w:r>
                    <w:rPr>
                      <w:lang w:val="et-EE"/>
                    </w:rPr>
                    <w:t>condition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ensure</w:t>
                  </w:r>
                  <w:proofErr w:type="spellEnd"/>
                  <w:r>
                    <w:rPr>
                      <w:lang w:val="et-EE"/>
                    </w:rPr>
                    <w:t xml:space="preserve"> </w:t>
                  </w:r>
                  <w:proofErr w:type="spellStart"/>
                  <w:r>
                    <w:rPr>
                      <w:lang w:val="et-EE"/>
                    </w:rPr>
                    <w:t>its</w:t>
                  </w:r>
                  <w:proofErr w:type="spellEnd"/>
                  <w:r>
                    <w:rPr>
                      <w:lang w:val="et-EE"/>
                    </w:rPr>
                    <w:t xml:space="preserve"> </w:t>
                  </w:r>
                  <w:proofErr w:type="spellStart"/>
                  <w:r>
                    <w:rPr>
                      <w:lang w:val="et-EE"/>
                    </w:rPr>
                    <w:t>safety</w:t>
                  </w:r>
                  <w:proofErr w:type="spellEnd"/>
                  <w:r>
                    <w:rPr>
                      <w:lang w:val="et-EE"/>
                    </w:rPr>
                    <w:t xml:space="preserve"> and </w:t>
                  </w:r>
                  <w:proofErr w:type="spellStart"/>
                  <w:r>
                    <w:rPr>
                      <w:lang w:val="et-EE"/>
                    </w:rPr>
                    <w:t>to</w:t>
                  </w:r>
                  <w:proofErr w:type="spellEnd"/>
                  <w:r>
                    <w:rPr>
                      <w:lang w:val="et-EE"/>
                    </w:rPr>
                    <w:t xml:space="preserve"> </w:t>
                  </w:r>
                  <w:proofErr w:type="spellStart"/>
                  <w:r>
                    <w:rPr>
                      <w:lang w:val="et-EE"/>
                    </w:rPr>
                    <w:t>detect</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defects</w:t>
                  </w:r>
                  <w:proofErr w:type="spellEnd"/>
                  <w:r>
                    <w:rPr>
                      <w:lang w:val="et-EE"/>
                    </w:rPr>
                    <w:t xml:space="preserve"> </w:t>
                  </w:r>
                  <w:proofErr w:type="spellStart"/>
                  <w:r>
                    <w:rPr>
                      <w:lang w:val="et-EE"/>
                    </w:rPr>
                    <w:t>produced</w:t>
                  </w:r>
                  <w:proofErr w:type="spellEnd"/>
                  <w:r>
                    <w:rPr>
                      <w:lang w:val="et-EE"/>
                    </w:rPr>
                    <w:t xml:space="preserve"> </w:t>
                  </w:r>
                  <w:proofErr w:type="spellStart"/>
                  <w:r>
                    <w:rPr>
                      <w:lang w:val="et-EE"/>
                    </w:rPr>
                    <w:t>during</w:t>
                  </w:r>
                  <w:proofErr w:type="spellEnd"/>
                  <w:r>
                    <w:rPr>
                      <w:lang w:val="et-EE"/>
                    </w:rPr>
                    <w:t xml:space="preserve"> </w:t>
                  </w:r>
                  <w:proofErr w:type="spellStart"/>
                  <w:r>
                    <w:rPr>
                      <w:lang w:val="et-EE"/>
                    </w:rPr>
                    <w:t>use</w:t>
                  </w:r>
                  <w:proofErr w:type="spellEnd"/>
                  <w:r>
                    <w:rPr>
                      <w:lang w:val="et-EE"/>
                    </w:rPr>
                    <w:t xml:space="preserve">. The </w:t>
                  </w:r>
                  <w:proofErr w:type="spellStart"/>
                  <w:r>
                    <w:rPr>
                      <w:lang w:val="et-EE"/>
                    </w:rPr>
                    <w:t>inspections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comply</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the</w:t>
                  </w:r>
                  <w:proofErr w:type="spellEnd"/>
                  <w:r>
                    <w:rPr>
                      <w:lang w:val="et-EE"/>
                    </w:rPr>
                    <w:t xml:space="preserve"> valid </w:t>
                  </w:r>
                  <w:proofErr w:type="spellStart"/>
                  <w:r>
                    <w:rPr>
                      <w:lang w:val="et-EE"/>
                    </w:rPr>
                    <w:t>legal</w:t>
                  </w:r>
                  <w:proofErr w:type="spellEnd"/>
                  <w:r>
                    <w:rPr>
                      <w:lang w:val="et-EE"/>
                    </w:rPr>
                    <w:t xml:space="preserve"> </w:t>
                  </w:r>
                  <w:proofErr w:type="spellStart"/>
                  <w:r>
                    <w:rPr>
                      <w:lang w:val="et-EE"/>
                    </w:rPr>
                    <w:t>act</w:t>
                  </w:r>
                  <w:proofErr w:type="spellEnd"/>
                  <w:r>
                    <w:rPr>
                      <w:lang w:val="et-EE"/>
                    </w:rPr>
                    <w:t xml:space="preserve"> </w:t>
                  </w:r>
                  <w:proofErr w:type="spellStart"/>
                  <w:r>
                    <w:rPr>
                      <w:lang w:val="et-EE"/>
                    </w:rPr>
                    <w:t>for</w:t>
                  </w:r>
                  <w:proofErr w:type="spellEnd"/>
                  <w:r>
                    <w:rPr>
                      <w:lang w:val="et-EE"/>
                    </w:rPr>
                    <w:t xml:space="preserve"> rail </w:t>
                  </w:r>
                  <w:proofErr w:type="spellStart"/>
                  <w:r>
                    <w:rPr>
                      <w:lang w:val="et-EE"/>
                    </w:rPr>
                    <w:lastRenderedPageBreak/>
                    <w:t>condition</w:t>
                  </w:r>
                  <w:proofErr w:type="spellEnd"/>
                  <w:r>
                    <w:rPr>
                      <w:lang w:val="et-EE"/>
                    </w:rPr>
                    <w:t xml:space="preserve"> </w:t>
                  </w:r>
                  <w:proofErr w:type="spellStart"/>
                  <w:r>
                    <w:rPr>
                      <w:lang w:val="et-EE"/>
                    </w:rPr>
                    <w:t>requirements</w:t>
                  </w:r>
                  <w:proofErr w:type="spellEnd"/>
                  <w:r>
                    <w:rPr>
                      <w:lang w:val="et-EE"/>
                    </w:rPr>
                    <w:t xml:space="preserve"> and </w:t>
                  </w:r>
                  <w:proofErr w:type="spellStart"/>
                  <w:r>
                    <w:rPr>
                      <w:lang w:val="et-EE"/>
                    </w:rPr>
                    <w:t>the</w:t>
                  </w:r>
                  <w:proofErr w:type="spellEnd"/>
                  <w:r>
                    <w:rPr>
                      <w:lang w:val="et-EE"/>
                    </w:rPr>
                    <w:t xml:space="preserve"> valid </w:t>
                  </w:r>
                  <w:proofErr w:type="spellStart"/>
                  <w:r>
                    <w:rPr>
                      <w:lang w:val="et-EE"/>
                    </w:rPr>
                    <w:t>inspection</w:t>
                  </w:r>
                  <w:proofErr w:type="spellEnd"/>
                  <w:r>
                    <w:rPr>
                      <w:lang w:val="et-EE"/>
                    </w:rPr>
                    <w:t xml:space="preserve"> </w:t>
                  </w:r>
                  <w:proofErr w:type="spellStart"/>
                  <w:r>
                    <w:rPr>
                      <w:lang w:val="et-EE"/>
                    </w:rPr>
                    <w:t>manual</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bridge</w:t>
                  </w:r>
                  <w:proofErr w:type="spellEnd"/>
                  <w:r>
                    <w:rPr>
                      <w:lang w:val="et-EE"/>
                    </w:rPr>
                    <w:t xml:space="preserve"> </w:t>
                  </w:r>
                  <w:proofErr w:type="spellStart"/>
                  <w:r>
                    <w:rPr>
                      <w:lang w:val="et-EE"/>
                    </w:rPr>
                    <w:t>management</w:t>
                  </w:r>
                  <w:proofErr w:type="spellEnd"/>
                  <w:r>
                    <w:rPr>
                      <w:lang w:val="et-EE"/>
                    </w:rPr>
                    <w:t xml:space="preserve"> </w:t>
                  </w:r>
                  <w:proofErr w:type="spellStart"/>
                  <w:r>
                    <w:rPr>
                      <w:lang w:val="et-EE"/>
                    </w:rPr>
                    <w:t>system</w:t>
                  </w:r>
                  <w:proofErr w:type="spellEnd"/>
                  <w:r>
                    <w:rPr>
                      <w:lang w:val="et-EE"/>
                    </w:rPr>
                    <w:t xml:space="preserve">. </w:t>
                  </w:r>
                  <w:proofErr w:type="spellStart"/>
                  <w:r>
                    <w:rPr>
                      <w:lang w:val="et-EE"/>
                    </w:rPr>
                    <w:t>Currently</w:t>
                  </w:r>
                  <w:proofErr w:type="spellEnd"/>
                  <w:r>
                    <w:rPr>
                      <w:lang w:val="et-EE"/>
                    </w:rPr>
                    <w:t xml:space="preserve"> valid </w:t>
                  </w:r>
                  <w:proofErr w:type="spellStart"/>
                  <w:r>
                    <w:rPr>
                      <w:lang w:val="et-EE"/>
                    </w:rPr>
                    <w:t>document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approved</w:t>
                  </w:r>
                  <w:proofErr w:type="spellEnd"/>
                  <w:r>
                    <w:rPr>
                      <w:lang w:val="et-EE"/>
                    </w:rPr>
                    <w:t xml:space="preserve"> by </w:t>
                  </w:r>
                  <w:proofErr w:type="spellStart"/>
                  <w:r>
                    <w:rPr>
                      <w:lang w:val="et-EE"/>
                    </w:rPr>
                    <w:t>the</w:t>
                  </w:r>
                  <w:proofErr w:type="spellEnd"/>
                  <w:r>
                    <w:rPr>
                      <w:lang w:val="et-EE"/>
                    </w:rPr>
                    <w:t xml:space="preserve"> Minister of </w:t>
                  </w:r>
                  <w:proofErr w:type="spellStart"/>
                  <w:r>
                    <w:rPr>
                      <w:lang w:val="et-EE"/>
                    </w:rPr>
                    <w:t>Economic</w:t>
                  </w:r>
                  <w:proofErr w:type="spellEnd"/>
                  <w:r>
                    <w:rPr>
                      <w:lang w:val="et-EE"/>
                    </w:rPr>
                    <w:t xml:space="preserve"> </w:t>
                  </w:r>
                  <w:proofErr w:type="spellStart"/>
                  <w:r>
                    <w:rPr>
                      <w:lang w:val="et-EE"/>
                    </w:rPr>
                    <w:t>Affairs</w:t>
                  </w:r>
                  <w:proofErr w:type="spellEnd"/>
                  <w:r>
                    <w:rPr>
                      <w:lang w:val="et-EE"/>
                    </w:rPr>
                    <w:t xml:space="preserve"> and </w:t>
                  </w:r>
                  <w:proofErr w:type="spellStart"/>
                  <w:r>
                    <w:rPr>
                      <w:lang w:val="et-EE"/>
                    </w:rPr>
                    <w:t>Infrastructure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Act</w:t>
                  </w:r>
                  <w:proofErr w:type="spellEnd"/>
                  <w:r>
                    <w:rPr>
                      <w:lang w:val="et-EE"/>
                    </w:rPr>
                    <w:t xml:space="preserve"> (RT I 2003, 79, 530).</w:t>
                  </w:r>
                </w:p>
                <w:p w14:paraId="23547D15" w14:textId="77777777" w:rsidR="00447E9D" w:rsidRDefault="00447E9D" w:rsidP="00447E9D">
                  <w:pPr>
                    <w:rPr>
                      <w:lang w:val="et-EE"/>
                    </w:rPr>
                  </w:pPr>
                  <w:r>
                    <w:rPr>
                      <w:lang w:val="et-EE"/>
                    </w:rPr>
                    <w:t xml:space="preserve">At </w:t>
                  </w:r>
                  <w:proofErr w:type="spellStart"/>
                  <w:r>
                    <w:rPr>
                      <w:lang w:val="et-EE"/>
                    </w:rPr>
                    <w:t>the</w:t>
                  </w:r>
                  <w:proofErr w:type="spellEnd"/>
                  <w:r>
                    <w:rPr>
                      <w:lang w:val="et-EE"/>
                    </w:rPr>
                    <w:t xml:space="preserve"> end of </w:t>
                  </w:r>
                  <w:proofErr w:type="spellStart"/>
                  <w:r>
                    <w:rPr>
                      <w:lang w:val="et-EE"/>
                    </w:rPr>
                    <w:t>the</w:t>
                  </w:r>
                  <w:proofErr w:type="spellEnd"/>
                  <w:r>
                    <w:rPr>
                      <w:lang w:val="et-EE"/>
                    </w:rPr>
                    <w:t xml:space="preserve"> </w:t>
                  </w:r>
                  <w:proofErr w:type="spellStart"/>
                  <w:r>
                    <w:rPr>
                      <w:lang w:val="et-EE"/>
                    </w:rPr>
                    <w:t>builder´s</w:t>
                  </w:r>
                  <w:proofErr w:type="spellEnd"/>
                  <w:r>
                    <w:rPr>
                      <w:lang w:val="et-EE"/>
                    </w:rPr>
                    <w:t xml:space="preserve"> </w:t>
                  </w:r>
                  <w:proofErr w:type="spellStart"/>
                  <w:r>
                    <w:rPr>
                      <w:lang w:val="et-EE"/>
                    </w:rPr>
                    <w:t>warranty</w:t>
                  </w:r>
                  <w:proofErr w:type="spellEnd"/>
                  <w:r>
                    <w:rPr>
                      <w:lang w:val="et-EE"/>
                    </w:rPr>
                    <w:t xml:space="preserve"> </w:t>
                  </w:r>
                  <w:proofErr w:type="spellStart"/>
                  <w:r>
                    <w:rPr>
                      <w:lang w:val="et-EE"/>
                    </w:rPr>
                    <w:t>period</w:t>
                  </w:r>
                  <w:proofErr w:type="spellEnd"/>
                  <w:r>
                    <w:rPr>
                      <w:lang w:val="et-EE"/>
                    </w:rPr>
                    <w:t xml:space="preserve">, a </w:t>
                  </w:r>
                  <w:proofErr w:type="spellStart"/>
                  <w:r>
                    <w:rPr>
                      <w:lang w:val="et-EE"/>
                    </w:rPr>
                    <w:t>first</w:t>
                  </w:r>
                  <w:proofErr w:type="spellEnd"/>
                  <w:r>
                    <w:rPr>
                      <w:lang w:val="et-EE"/>
                    </w:rPr>
                    <w:t xml:space="preserve"> </w:t>
                  </w:r>
                  <w:proofErr w:type="spellStart"/>
                  <w:r>
                    <w:rPr>
                      <w:lang w:val="et-EE"/>
                    </w:rPr>
                    <w:t>regular</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and </w:t>
                  </w:r>
                  <w:proofErr w:type="spellStart"/>
                  <w:r>
                    <w:rPr>
                      <w:lang w:val="et-EE"/>
                    </w:rPr>
                    <w:t>regular</w:t>
                  </w:r>
                  <w:proofErr w:type="spellEnd"/>
                  <w:r>
                    <w:rPr>
                      <w:lang w:val="et-EE"/>
                    </w:rPr>
                    <w:t xml:space="preserve"> </w:t>
                  </w:r>
                  <w:proofErr w:type="spellStart"/>
                  <w:r>
                    <w:rPr>
                      <w:lang w:val="et-EE"/>
                    </w:rPr>
                    <w:t>inspections</w:t>
                  </w:r>
                  <w:proofErr w:type="spellEnd"/>
                  <w:r>
                    <w:rPr>
                      <w:lang w:val="et-EE"/>
                    </w:rPr>
                    <w:t xml:space="preserve"> </w:t>
                  </w:r>
                  <w:proofErr w:type="spellStart"/>
                  <w:r>
                    <w:rPr>
                      <w:lang w:val="et-EE"/>
                    </w:rPr>
                    <w:t>will</w:t>
                  </w:r>
                  <w:proofErr w:type="spellEnd"/>
                  <w:r>
                    <w:rPr>
                      <w:lang w:val="et-EE"/>
                    </w:rPr>
                    <w:t xml:space="preserve"> take </w:t>
                  </w:r>
                  <w:proofErr w:type="spellStart"/>
                  <w:r>
                    <w:rPr>
                      <w:lang w:val="et-EE"/>
                    </w:rPr>
                    <w:t>place</w:t>
                  </w:r>
                  <w:proofErr w:type="spellEnd"/>
                  <w:r>
                    <w:rPr>
                      <w:lang w:val="et-EE"/>
                    </w:rPr>
                    <w:t xml:space="preserve"> </w:t>
                  </w:r>
                  <w:proofErr w:type="spellStart"/>
                  <w:r>
                    <w:rPr>
                      <w:lang w:val="et-EE"/>
                    </w:rPr>
                    <w:t>every</w:t>
                  </w:r>
                  <w:proofErr w:type="spellEnd"/>
                  <w:r>
                    <w:rPr>
                      <w:lang w:val="et-EE"/>
                    </w:rPr>
                    <w:t xml:space="preserve"> 3 </w:t>
                  </w:r>
                  <w:proofErr w:type="spellStart"/>
                  <w:r>
                    <w:rPr>
                      <w:lang w:val="et-EE"/>
                    </w:rPr>
                    <w:t>years</w:t>
                  </w:r>
                  <w:proofErr w:type="spellEnd"/>
                  <w:r>
                    <w:rPr>
                      <w:lang w:val="et-EE"/>
                    </w:rPr>
                    <w:t xml:space="preserve"> </w:t>
                  </w:r>
                  <w:proofErr w:type="spellStart"/>
                  <w:r>
                    <w:rPr>
                      <w:lang w:val="et-EE"/>
                    </w:rPr>
                    <w:t>thereafter</w:t>
                  </w:r>
                  <w:proofErr w:type="spellEnd"/>
                  <w:r>
                    <w:rPr>
                      <w:lang w:val="et-EE"/>
                    </w:rPr>
                    <w:t xml:space="preserve">. The </w:t>
                  </w:r>
                  <w:proofErr w:type="spellStart"/>
                  <w:r>
                    <w:rPr>
                      <w:lang w:val="et-EE"/>
                    </w:rPr>
                    <w:t>regular</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consist</w:t>
                  </w:r>
                  <w:proofErr w:type="spellEnd"/>
                  <w:r>
                    <w:rPr>
                      <w:lang w:val="et-EE"/>
                    </w:rPr>
                    <w:t xml:space="preserve"> in a </w:t>
                  </w:r>
                  <w:proofErr w:type="spellStart"/>
                  <w:r>
                    <w:rPr>
                      <w:lang w:val="et-EE"/>
                    </w:rPr>
                    <w:t>visual</w:t>
                  </w:r>
                  <w:proofErr w:type="spellEnd"/>
                  <w:r>
                    <w:rPr>
                      <w:lang w:val="et-EE"/>
                    </w:rPr>
                    <w:t xml:space="preserve"> </w:t>
                  </w:r>
                  <w:proofErr w:type="spellStart"/>
                  <w:r>
                    <w:rPr>
                      <w:lang w:val="et-EE"/>
                    </w:rPr>
                    <w:t>recognition</w:t>
                  </w:r>
                  <w:proofErr w:type="spellEnd"/>
                  <w:r>
                    <w:rPr>
                      <w:lang w:val="et-EE"/>
                    </w:rPr>
                    <w:t xml:space="preserve"> </w:t>
                  </w:r>
                  <w:proofErr w:type="spellStart"/>
                  <w:r>
                    <w:rPr>
                      <w:lang w:val="et-EE"/>
                    </w:rPr>
                    <w:t>which</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complemented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necessary</w:t>
                  </w:r>
                  <w:proofErr w:type="spellEnd"/>
                  <w:r>
                    <w:rPr>
                      <w:lang w:val="et-EE"/>
                    </w:rPr>
                    <w:t xml:space="preserve"> </w:t>
                  </w:r>
                  <w:proofErr w:type="spellStart"/>
                  <w:r>
                    <w:rPr>
                      <w:lang w:val="et-EE"/>
                    </w:rPr>
                    <w:t>measurement</w:t>
                  </w:r>
                  <w:proofErr w:type="spellEnd"/>
                  <w:r>
                    <w:rPr>
                      <w:lang w:val="et-EE"/>
                    </w:rPr>
                    <w:t xml:space="preserve"> </w:t>
                  </w:r>
                  <w:proofErr w:type="spellStart"/>
                  <w:r>
                    <w:rPr>
                      <w:lang w:val="et-EE"/>
                    </w:rPr>
                    <w:t>or</w:t>
                  </w:r>
                  <w:proofErr w:type="spellEnd"/>
                  <w:r>
                    <w:rPr>
                      <w:lang w:val="et-EE"/>
                    </w:rPr>
                    <w:t xml:space="preserve"> test. </w:t>
                  </w:r>
                  <w:proofErr w:type="spellStart"/>
                  <w:r>
                    <w:rPr>
                      <w:lang w:val="et-EE"/>
                    </w:rPr>
                    <w:t>During</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condition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entire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assessed</w:t>
                  </w:r>
                  <w:proofErr w:type="spellEnd"/>
                  <w:r>
                    <w:rPr>
                      <w:lang w:val="et-EE"/>
                    </w:rPr>
                    <w:t xml:space="preserve"> in parts.   </w:t>
                  </w:r>
                  <w:proofErr w:type="spellStart"/>
                  <w:r>
                    <w:rPr>
                      <w:lang w:val="et-EE"/>
                    </w:rPr>
                    <w:t>Regular</w:t>
                  </w:r>
                  <w:proofErr w:type="spellEnd"/>
                  <w:r>
                    <w:rPr>
                      <w:lang w:val="et-EE"/>
                    </w:rPr>
                    <w:t xml:space="preserve"> </w:t>
                  </w:r>
                  <w:proofErr w:type="spellStart"/>
                  <w:r>
                    <w:rPr>
                      <w:lang w:val="et-EE"/>
                    </w:rPr>
                    <w:t>inspection</w:t>
                  </w:r>
                  <w:proofErr w:type="spellEnd"/>
                  <w:r>
                    <w:rPr>
                      <w:lang w:val="et-EE"/>
                    </w:rPr>
                    <w:t xml:space="preserve"> of </w:t>
                  </w:r>
                  <w:proofErr w:type="spellStart"/>
                  <w:r>
                    <w:rPr>
                      <w:lang w:val="et-EE"/>
                    </w:rPr>
                    <w:t>culverts</w:t>
                  </w:r>
                  <w:proofErr w:type="spellEnd"/>
                  <w:r>
                    <w:rPr>
                      <w:lang w:val="et-EE"/>
                    </w:rPr>
                    <w:t xml:space="preserve"> </w:t>
                  </w:r>
                  <w:proofErr w:type="spellStart"/>
                  <w:r>
                    <w:rPr>
                      <w:lang w:val="et-EE"/>
                    </w:rPr>
                    <w:t>can</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w:t>
                  </w:r>
                  <w:proofErr w:type="spellStart"/>
                  <w:r>
                    <w:rPr>
                      <w:lang w:val="et-EE"/>
                    </w:rPr>
                    <w:t>together</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inspection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line</w:t>
                  </w:r>
                  <w:proofErr w:type="spellEnd"/>
                  <w:r>
                    <w:rPr>
                      <w:lang w:val="et-EE"/>
                    </w:rPr>
                    <w:t xml:space="preserve"> and </w:t>
                  </w:r>
                  <w:proofErr w:type="spellStart"/>
                  <w:r>
                    <w:rPr>
                      <w:lang w:val="et-EE"/>
                    </w:rPr>
                    <w:t>the</w:t>
                  </w:r>
                  <w:proofErr w:type="spellEnd"/>
                  <w:r>
                    <w:rPr>
                      <w:lang w:val="et-EE"/>
                    </w:rPr>
                    <w:t xml:space="preserve"> rest of </w:t>
                  </w:r>
                  <w:proofErr w:type="spellStart"/>
                  <w:r>
                    <w:rPr>
                      <w:lang w:val="et-EE"/>
                    </w:rPr>
                    <w:t>the</w:t>
                  </w:r>
                  <w:proofErr w:type="spellEnd"/>
                  <w:r>
                    <w:rPr>
                      <w:lang w:val="et-EE"/>
                    </w:rPr>
                    <w:t xml:space="preserve"> </w:t>
                  </w:r>
                  <w:proofErr w:type="spellStart"/>
                  <w:r>
                    <w:rPr>
                      <w:lang w:val="et-EE"/>
                    </w:rPr>
                    <w:t>structures</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same</w:t>
                  </w:r>
                  <w:proofErr w:type="spellEnd"/>
                  <w:r>
                    <w:rPr>
                      <w:lang w:val="et-EE"/>
                    </w:rPr>
                    <w:t xml:space="preserve"> </w:t>
                  </w:r>
                  <w:proofErr w:type="spellStart"/>
                  <w:r>
                    <w:rPr>
                      <w:lang w:val="et-EE"/>
                    </w:rPr>
                    <w:t>section</w:t>
                  </w:r>
                  <w:proofErr w:type="spellEnd"/>
                  <w:r>
                    <w:rPr>
                      <w:lang w:val="et-EE"/>
                    </w:rPr>
                    <w:t xml:space="preserve"> </w:t>
                  </w:r>
                  <w:proofErr w:type="spellStart"/>
                  <w:r>
                    <w:rPr>
                      <w:lang w:val="et-EE"/>
                    </w:rPr>
                    <w:t>every</w:t>
                  </w:r>
                  <w:proofErr w:type="spellEnd"/>
                  <w:r>
                    <w:rPr>
                      <w:lang w:val="et-EE"/>
                    </w:rPr>
                    <w:t xml:space="preserve"> 3 </w:t>
                  </w:r>
                  <w:proofErr w:type="spellStart"/>
                  <w:r>
                    <w:rPr>
                      <w:lang w:val="et-EE"/>
                    </w:rPr>
                    <w:t>years</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given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small</w:t>
                  </w:r>
                  <w:proofErr w:type="spellEnd"/>
                  <w:r>
                    <w:rPr>
                      <w:lang w:val="et-EE"/>
                    </w:rPr>
                    <w:t xml:space="preserve"> </w:t>
                  </w:r>
                  <w:proofErr w:type="spellStart"/>
                  <w:r>
                    <w:rPr>
                      <w:lang w:val="et-EE"/>
                    </w:rPr>
                    <w:t>size</w:t>
                  </w:r>
                  <w:proofErr w:type="spellEnd"/>
                  <w:r>
                    <w:rPr>
                      <w:lang w:val="et-EE"/>
                    </w:rPr>
                    <w:t xml:space="preserve"> and </w:t>
                  </w:r>
                  <w:proofErr w:type="spellStart"/>
                  <w:r>
                    <w:rPr>
                      <w:lang w:val="et-EE"/>
                    </w:rPr>
                    <w:t>reduced</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requirements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these</w:t>
                  </w:r>
                  <w:proofErr w:type="spellEnd"/>
                  <w:r>
                    <w:rPr>
                      <w:lang w:val="et-EE"/>
                    </w:rPr>
                    <w:t xml:space="preserve"> </w:t>
                  </w:r>
                  <w:proofErr w:type="spellStart"/>
                  <w:r>
                    <w:rPr>
                      <w:lang w:val="et-EE"/>
                    </w:rPr>
                    <w:t>structures</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period</w:t>
                  </w:r>
                  <w:proofErr w:type="spellEnd"/>
                  <w:r>
                    <w:rPr>
                      <w:lang w:val="et-EE"/>
                    </w:rPr>
                    <w:t xml:space="preserve"> </w:t>
                  </w:r>
                  <w:proofErr w:type="spellStart"/>
                  <w:r>
                    <w:rPr>
                      <w:lang w:val="et-EE"/>
                    </w:rPr>
                    <w:t>could</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extended</w:t>
                  </w:r>
                  <w:proofErr w:type="spellEnd"/>
                  <w:r>
                    <w:rPr>
                      <w:lang w:val="et-EE"/>
                    </w:rPr>
                    <w:t xml:space="preserve"> </w:t>
                  </w:r>
                  <w:proofErr w:type="spellStart"/>
                  <w:r>
                    <w:rPr>
                      <w:lang w:val="et-EE"/>
                    </w:rPr>
                    <w:t>to</w:t>
                  </w:r>
                  <w:proofErr w:type="spellEnd"/>
                  <w:r>
                    <w:rPr>
                      <w:lang w:val="et-EE"/>
                    </w:rPr>
                    <w:t xml:space="preserve"> 5-6 </w:t>
                  </w:r>
                  <w:proofErr w:type="spellStart"/>
                  <w:r>
                    <w:rPr>
                      <w:lang w:val="et-EE"/>
                    </w:rPr>
                    <w:t>years</w:t>
                  </w:r>
                  <w:proofErr w:type="spellEnd"/>
                  <w:r>
                    <w:rPr>
                      <w:lang w:val="et-EE"/>
                    </w:rPr>
                    <w:t xml:space="preserve"> </w:t>
                  </w:r>
                  <w:proofErr w:type="spellStart"/>
                  <w:r>
                    <w:rPr>
                      <w:lang w:val="et-EE"/>
                    </w:rPr>
                    <w:t>based</w:t>
                  </w:r>
                  <w:proofErr w:type="spellEnd"/>
                  <w:r>
                    <w:rPr>
                      <w:lang w:val="et-EE"/>
                    </w:rPr>
                    <w:t xml:space="preserve"> on </w:t>
                  </w:r>
                  <w:proofErr w:type="spellStart"/>
                  <w:r>
                    <w:rPr>
                      <w:lang w:val="et-EE"/>
                    </w:rPr>
                    <w:t>the</w:t>
                  </w:r>
                  <w:proofErr w:type="spellEnd"/>
                  <w:r>
                    <w:rPr>
                      <w:lang w:val="et-EE"/>
                    </w:rPr>
                    <w:t xml:space="preserve"> </w:t>
                  </w:r>
                  <w:proofErr w:type="spellStart"/>
                  <w:r>
                    <w:rPr>
                      <w:lang w:val="et-EE"/>
                    </w:rPr>
                    <w:t>Owner’s</w:t>
                  </w:r>
                  <w:proofErr w:type="spellEnd"/>
                  <w:r>
                    <w:rPr>
                      <w:lang w:val="et-EE"/>
                    </w:rPr>
                    <w:t xml:space="preserve"> </w:t>
                  </w:r>
                  <w:proofErr w:type="spellStart"/>
                  <w:r>
                    <w:rPr>
                      <w:lang w:val="et-EE"/>
                    </w:rPr>
                    <w:t>approval</w:t>
                  </w:r>
                  <w:proofErr w:type="spellEnd"/>
                  <w:r>
                    <w:rPr>
                      <w:lang w:val="et-EE"/>
                    </w:rPr>
                    <w:t xml:space="preserve">.    </w:t>
                  </w:r>
                </w:p>
                <w:p w14:paraId="7B4F51E9" w14:textId="77777777" w:rsidR="00447E9D" w:rsidRDefault="00447E9D" w:rsidP="00447E9D">
                  <w:pPr>
                    <w:rPr>
                      <w:lang w:val="et-EE"/>
                    </w:rPr>
                  </w:pPr>
                  <w:proofErr w:type="spellStart"/>
                  <w:r>
                    <w:rPr>
                      <w:lang w:val="et-EE"/>
                    </w:rPr>
                    <w:t>This</w:t>
                  </w:r>
                  <w:proofErr w:type="spellEnd"/>
                  <w:r>
                    <w:rPr>
                      <w:lang w:val="et-EE"/>
                    </w:rPr>
                    <w:t xml:space="preserve"> </w:t>
                  </w:r>
                  <w:proofErr w:type="spellStart"/>
                  <w:r>
                    <w:rPr>
                      <w:lang w:val="et-EE"/>
                    </w:rPr>
                    <w:t>is</w:t>
                  </w:r>
                  <w:proofErr w:type="spellEnd"/>
                  <w:r>
                    <w:rPr>
                      <w:lang w:val="et-EE"/>
                    </w:rPr>
                    <w:t xml:space="preserve"> a standard </w:t>
                  </w:r>
                  <w:proofErr w:type="spellStart"/>
                  <w:r>
                    <w:rPr>
                      <w:lang w:val="et-EE"/>
                    </w:rPr>
                    <w:t>visual</w:t>
                  </w:r>
                  <w:proofErr w:type="spellEnd"/>
                  <w:r>
                    <w:rPr>
                      <w:lang w:val="et-EE"/>
                    </w:rPr>
                    <w:t xml:space="preserve"> </w:t>
                  </w:r>
                  <w:proofErr w:type="spellStart"/>
                  <w:r>
                    <w:rPr>
                      <w:lang w:val="et-EE"/>
                    </w:rPr>
                    <w:t>inspection</w:t>
                  </w:r>
                  <w:proofErr w:type="spellEnd"/>
                  <w:r>
                    <w:rPr>
                      <w:lang w:val="et-EE"/>
                    </w:rPr>
                    <w:t xml:space="preserve"> of all </w:t>
                  </w:r>
                  <w:proofErr w:type="spellStart"/>
                  <w:r>
                    <w:rPr>
                      <w:lang w:val="et-EE"/>
                    </w:rPr>
                    <w:t>the</w:t>
                  </w:r>
                  <w:proofErr w:type="spellEnd"/>
                  <w:r>
                    <w:rPr>
                      <w:lang w:val="et-EE"/>
                    </w:rPr>
                    <w:t xml:space="preserve">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needs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by a </w:t>
                  </w:r>
                  <w:proofErr w:type="spellStart"/>
                  <w:r>
                    <w:rPr>
                      <w:lang w:val="et-EE"/>
                    </w:rPr>
                    <w:t>specialized</w:t>
                  </w:r>
                  <w:proofErr w:type="spellEnd"/>
                  <w:r>
                    <w:rPr>
                      <w:lang w:val="et-EE"/>
                    </w:rPr>
                    <w:t xml:space="preserve"> </w:t>
                  </w:r>
                  <w:proofErr w:type="spellStart"/>
                  <w:r>
                    <w:rPr>
                      <w:lang w:val="et-EE"/>
                    </w:rPr>
                    <w:t>worker</w:t>
                  </w:r>
                  <w:proofErr w:type="spellEnd"/>
                  <w:r>
                    <w:rPr>
                      <w:lang w:val="et-EE"/>
                    </w:rPr>
                    <w:t xml:space="preserve"> </w:t>
                  </w:r>
                  <w:proofErr w:type="spellStart"/>
                  <w:r>
                    <w:rPr>
                      <w:lang w:val="et-EE"/>
                    </w:rPr>
                    <w:t>under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supervision</w:t>
                  </w:r>
                  <w:proofErr w:type="spellEnd"/>
                  <w:r>
                    <w:rPr>
                      <w:lang w:val="et-EE"/>
                    </w:rPr>
                    <w:t xml:space="preserve"> of a </w:t>
                  </w:r>
                  <w:proofErr w:type="spellStart"/>
                  <w:r>
                    <w:rPr>
                      <w:lang w:val="et-EE"/>
                    </w:rPr>
                    <w:t>structural</w:t>
                  </w:r>
                  <w:proofErr w:type="spellEnd"/>
                  <w:r>
                    <w:rPr>
                      <w:lang w:val="et-EE"/>
                    </w:rPr>
                    <w:t xml:space="preserve"> </w:t>
                  </w:r>
                  <w:proofErr w:type="spellStart"/>
                  <w:r>
                    <w:rPr>
                      <w:lang w:val="et-EE"/>
                    </w:rPr>
                    <w:t>engineer</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experience</w:t>
                  </w:r>
                  <w:proofErr w:type="spellEnd"/>
                  <w:r>
                    <w:rPr>
                      <w:lang w:val="et-EE"/>
                    </w:rPr>
                    <w:t xml:space="preserve"> in </w:t>
                  </w:r>
                  <w:proofErr w:type="spellStart"/>
                  <w:r>
                    <w:rPr>
                      <w:lang w:val="et-EE"/>
                    </w:rPr>
                    <w:t>inspection</w:t>
                  </w:r>
                  <w:proofErr w:type="spellEnd"/>
                  <w:r>
                    <w:rPr>
                      <w:lang w:val="et-EE"/>
                    </w:rPr>
                    <w:t xml:space="preserve"> and </w:t>
                  </w:r>
                  <w:proofErr w:type="spellStart"/>
                  <w:r>
                    <w:rPr>
                      <w:lang w:val="et-EE"/>
                    </w:rPr>
                    <w:t>maintenance</w:t>
                  </w:r>
                  <w:proofErr w:type="spellEnd"/>
                  <w:r>
                    <w:rPr>
                      <w:lang w:val="et-EE"/>
                    </w:rPr>
                    <w:t xml:space="preserve"> </w:t>
                  </w:r>
                  <w:proofErr w:type="spellStart"/>
                  <w:r>
                    <w:rPr>
                      <w:lang w:val="et-EE"/>
                    </w:rPr>
                    <w:t>field</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know</w:t>
                  </w:r>
                  <w:proofErr w:type="spellEnd"/>
                  <w:r>
                    <w:rPr>
                      <w:lang w:val="et-EE"/>
                    </w:rPr>
                    <w:t xml:space="preserve">, see and </w:t>
                  </w:r>
                  <w:proofErr w:type="spellStart"/>
                  <w:r>
                    <w:rPr>
                      <w:lang w:val="et-EE"/>
                    </w:rPr>
                    <w:t>understand</w:t>
                  </w:r>
                  <w:proofErr w:type="spellEnd"/>
                  <w:r>
                    <w:rPr>
                      <w:lang w:val="et-EE"/>
                    </w:rPr>
                    <w:t xml:space="preserve"> </w:t>
                  </w:r>
                  <w:proofErr w:type="spellStart"/>
                  <w:r>
                    <w:rPr>
                      <w:lang w:val="et-EE"/>
                    </w:rPr>
                    <w:t>which</w:t>
                  </w:r>
                  <w:proofErr w:type="spellEnd"/>
                  <w:r>
                    <w:rPr>
                      <w:lang w:val="et-EE"/>
                    </w:rPr>
                    <w:t xml:space="preserve"> are </w:t>
                  </w:r>
                  <w:proofErr w:type="spellStart"/>
                  <w:r>
                    <w:rPr>
                      <w:lang w:val="et-EE"/>
                    </w:rPr>
                    <w:t>the</w:t>
                  </w:r>
                  <w:proofErr w:type="spellEnd"/>
                  <w:r>
                    <w:rPr>
                      <w:lang w:val="et-EE"/>
                    </w:rPr>
                    <w:t xml:space="preserve"> </w:t>
                  </w:r>
                  <w:proofErr w:type="spellStart"/>
                  <w:r>
                    <w:rPr>
                      <w:lang w:val="et-EE"/>
                    </w:rPr>
                    <w:t>needs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
                <w:p w14:paraId="2D065C32" w14:textId="77777777" w:rsidR="00447E9D" w:rsidRDefault="00447E9D" w:rsidP="00447E9D">
                  <w:pPr>
                    <w:rPr>
                      <w:lang w:val="et-EE"/>
                    </w:rPr>
                  </w:pPr>
                  <w:proofErr w:type="spellStart"/>
                  <w:r>
                    <w:rPr>
                      <w:lang w:val="et-EE"/>
                    </w:rPr>
                    <w:t>Previously</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needed</w:t>
                  </w:r>
                  <w:proofErr w:type="spellEnd"/>
                  <w:r>
                    <w:rPr>
                      <w:lang w:val="et-EE"/>
                    </w:rPr>
                    <w:t xml:space="preserve"> a </w:t>
                  </w:r>
                  <w:proofErr w:type="spellStart"/>
                  <w:r>
                    <w:rPr>
                      <w:lang w:val="et-EE"/>
                    </w:rPr>
                    <w:t>planification</w:t>
                  </w:r>
                  <w:proofErr w:type="spellEnd"/>
                  <w:r>
                    <w:rPr>
                      <w:lang w:val="et-EE"/>
                    </w:rPr>
                    <w:t xml:space="preserve"> </w:t>
                  </w:r>
                  <w:proofErr w:type="spellStart"/>
                  <w:r>
                    <w:rPr>
                      <w:lang w:val="et-EE"/>
                    </w:rPr>
                    <w:t>that</w:t>
                  </w:r>
                  <w:proofErr w:type="spellEnd"/>
                  <w:r>
                    <w:rPr>
                      <w:lang w:val="et-EE"/>
                    </w:rPr>
                    <w:t xml:space="preserve"> </w:t>
                  </w:r>
                  <w:proofErr w:type="spellStart"/>
                  <w:r>
                    <w:rPr>
                      <w:lang w:val="et-EE"/>
                    </w:rPr>
                    <w:t>includes</w:t>
                  </w:r>
                  <w:proofErr w:type="spellEnd"/>
                  <w:r>
                    <w:rPr>
                      <w:lang w:val="et-EE"/>
                    </w:rPr>
                    <w:t xml:space="preserve">, at </w:t>
                  </w:r>
                  <w:proofErr w:type="spellStart"/>
                  <w:r>
                    <w:rPr>
                      <w:lang w:val="et-EE"/>
                    </w:rPr>
                    <w:t>least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following</w:t>
                  </w:r>
                  <w:proofErr w:type="spellEnd"/>
                  <w:r>
                    <w:rPr>
                      <w:lang w:val="et-EE"/>
                    </w:rPr>
                    <w:t xml:space="preserve"> </w:t>
                  </w:r>
                  <w:proofErr w:type="spellStart"/>
                  <w:r>
                    <w:rPr>
                      <w:lang w:val="et-EE"/>
                    </w:rPr>
                    <w:t>points</w:t>
                  </w:r>
                  <w:proofErr w:type="spellEnd"/>
                  <w:r>
                    <w:rPr>
                      <w:lang w:val="et-EE"/>
                    </w:rPr>
                    <w:t>:</w:t>
                  </w:r>
                </w:p>
                <w:p w14:paraId="680BAA13" w14:textId="77777777" w:rsidR="00447E9D" w:rsidRDefault="00447E9D" w:rsidP="0095500C">
                  <w:pPr>
                    <w:pStyle w:val="Loendilik"/>
                    <w:numPr>
                      <w:ilvl w:val="0"/>
                      <w:numId w:val="33"/>
                    </w:numPr>
                    <w:spacing w:line="256" w:lineRule="auto"/>
                    <w:ind w:left="714" w:hanging="357"/>
                    <w:rPr>
                      <w:lang w:val="et-EE"/>
                    </w:rPr>
                  </w:pPr>
                  <w:proofErr w:type="spellStart"/>
                  <w:r>
                    <w:rPr>
                      <w:lang w:val="et-EE"/>
                    </w:rPr>
                    <w:t>Obtain</w:t>
                  </w:r>
                  <w:proofErr w:type="spellEnd"/>
                  <w:r>
                    <w:rPr>
                      <w:lang w:val="et-EE"/>
                    </w:rPr>
                    <w:t xml:space="preserve"> of </w:t>
                  </w:r>
                  <w:proofErr w:type="spellStart"/>
                  <w:r>
                    <w:rPr>
                      <w:lang w:val="et-EE"/>
                    </w:rPr>
                    <w:t>historical</w:t>
                  </w:r>
                  <w:proofErr w:type="spellEnd"/>
                  <w:r>
                    <w:rPr>
                      <w:lang w:val="et-EE"/>
                    </w:rPr>
                    <w:t xml:space="preserve"> </w:t>
                  </w:r>
                  <w:proofErr w:type="spellStart"/>
                  <w:r>
                    <w:rPr>
                      <w:lang w:val="et-EE"/>
                    </w:rPr>
                    <w:t>documentation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inventory</w:t>
                  </w:r>
                  <w:proofErr w:type="spellEnd"/>
                  <w:r>
                    <w:rPr>
                      <w:lang w:val="et-EE"/>
                    </w:rPr>
                    <w:t xml:space="preserve"> and </w:t>
                  </w:r>
                  <w:proofErr w:type="spellStart"/>
                  <w:r>
                    <w:rPr>
                      <w:lang w:val="et-EE"/>
                    </w:rPr>
                    <w:t>previous</w:t>
                  </w:r>
                  <w:proofErr w:type="spellEnd"/>
                  <w:r>
                    <w:rPr>
                      <w:lang w:val="et-EE"/>
                    </w:rPr>
                    <w:t xml:space="preserve"> </w:t>
                  </w:r>
                  <w:proofErr w:type="spellStart"/>
                  <w:r>
                    <w:rPr>
                      <w:lang w:val="et-EE"/>
                    </w:rPr>
                    <w:t>actions</w:t>
                  </w:r>
                  <w:proofErr w:type="spellEnd"/>
                  <w:r>
                    <w:rPr>
                      <w:lang w:val="et-EE"/>
                    </w:rPr>
                    <w:t xml:space="preserve"> </w:t>
                  </w:r>
                  <w:proofErr w:type="spellStart"/>
                  <w:r>
                    <w:rPr>
                      <w:lang w:val="et-EE"/>
                    </w:rPr>
                    <w:t>that</w:t>
                  </w:r>
                  <w:proofErr w:type="spellEnd"/>
                  <w:r>
                    <w:rPr>
                      <w:lang w:val="et-EE"/>
                    </w:rPr>
                    <w:t xml:space="preserve"> took </w:t>
                  </w:r>
                  <w:proofErr w:type="spellStart"/>
                  <w:r>
                    <w:rPr>
                      <w:lang w:val="et-EE"/>
                    </w:rPr>
                    <w:t>place</w:t>
                  </w:r>
                  <w:proofErr w:type="spellEnd"/>
                  <w:r>
                    <w:rPr>
                      <w:lang w:val="et-EE"/>
                    </w:rPr>
                    <w:t xml:space="preserve"> </w:t>
                  </w:r>
                  <w:proofErr w:type="spellStart"/>
                  <w:r>
                    <w:rPr>
                      <w:lang w:val="et-EE"/>
                    </w:rPr>
                    <w:t>after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construction</w:t>
                  </w:r>
                  <w:proofErr w:type="spellEnd"/>
                  <w:r>
                    <w:rPr>
                      <w:lang w:val="et-EE"/>
                    </w:rPr>
                    <w:t xml:space="preserve"> (</w:t>
                  </w:r>
                  <w:proofErr w:type="spellStart"/>
                  <w:r>
                    <w:rPr>
                      <w:lang w:val="et-EE"/>
                    </w:rPr>
                    <w:t>previous</w:t>
                  </w:r>
                  <w:proofErr w:type="spellEnd"/>
                  <w:r>
                    <w:rPr>
                      <w:lang w:val="et-EE"/>
                    </w:rPr>
                    <w:t xml:space="preserve"> </w:t>
                  </w:r>
                  <w:proofErr w:type="spellStart"/>
                  <w:r>
                    <w:rPr>
                      <w:lang w:val="et-EE"/>
                    </w:rPr>
                    <w:t>inspections</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works</w:t>
                  </w:r>
                  <w:proofErr w:type="spellEnd"/>
                  <w:r>
                    <w:rPr>
                      <w:lang w:val="et-EE"/>
                    </w:rPr>
                    <w:t xml:space="preserve">, </w:t>
                  </w:r>
                  <w:proofErr w:type="spellStart"/>
                  <w:r>
                    <w:rPr>
                      <w:lang w:val="et-EE"/>
                    </w:rPr>
                    <w:t>reparations</w:t>
                  </w:r>
                  <w:proofErr w:type="spellEnd"/>
                  <w:r>
                    <w:rPr>
                      <w:lang w:val="et-EE"/>
                    </w:rPr>
                    <w:t xml:space="preserve">…). </w:t>
                  </w:r>
                </w:p>
                <w:p w14:paraId="228898C9" w14:textId="77777777" w:rsidR="00447E9D" w:rsidRDefault="00447E9D" w:rsidP="0095500C">
                  <w:pPr>
                    <w:pStyle w:val="Loendilik"/>
                    <w:numPr>
                      <w:ilvl w:val="0"/>
                      <w:numId w:val="33"/>
                    </w:numPr>
                    <w:spacing w:line="256" w:lineRule="auto"/>
                    <w:ind w:left="714" w:hanging="357"/>
                    <w:rPr>
                      <w:lang w:val="et-EE"/>
                    </w:rPr>
                  </w:pPr>
                  <w:proofErr w:type="spellStart"/>
                  <w:r>
                    <w:rPr>
                      <w:lang w:val="et-EE"/>
                    </w:rPr>
                    <w:t>Study</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documentation</w:t>
                  </w:r>
                  <w:proofErr w:type="spellEnd"/>
                  <w:r>
                    <w:rPr>
                      <w:lang w:val="et-EE"/>
                    </w:rPr>
                    <w:t xml:space="preserve"> and </w:t>
                  </w:r>
                  <w:proofErr w:type="spellStart"/>
                  <w:r>
                    <w:rPr>
                      <w:lang w:val="et-EE"/>
                    </w:rPr>
                    <w:t>preparation</w:t>
                  </w:r>
                  <w:proofErr w:type="spellEnd"/>
                  <w:r>
                    <w:rPr>
                      <w:lang w:val="et-EE"/>
                    </w:rPr>
                    <w:t xml:space="preserve"> of </w:t>
                  </w:r>
                  <w:proofErr w:type="spellStart"/>
                  <w:r>
                    <w:rPr>
                      <w:lang w:val="et-EE"/>
                    </w:rPr>
                    <w:t>an</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report</w:t>
                  </w:r>
                  <w:proofErr w:type="spellEnd"/>
                  <w:r>
                    <w:rPr>
                      <w:lang w:val="et-EE"/>
                    </w:rPr>
                    <w:t xml:space="preserve">. </w:t>
                  </w:r>
                  <w:proofErr w:type="spellStart"/>
                  <w:r>
                    <w:rPr>
                      <w:lang w:val="et-EE"/>
                    </w:rPr>
                    <w:t>This</w:t>
                  </w:r>
                  <w:proofErr w:type="spellEnd"/>
                  <w:r>
                    <w:rPr>
                      <w:lang w:val="et-EE"/>
                    </w:rPr>
                    <w:t xml:space="preserve"> </w:t>
                  </w:r>
                  <w:proofErr w:type="spellStart"/>
                  <w:r>
                    <w:rPr>
                      <w:lang w:val="et-EE"/>
                    </w:rPr>
                    <w:t>report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specific</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different</w:t>
                  </w:r>
                  <w:proofErr w:type="spellEnd"/>
                  <w:r>
                    <w:rPr>
                      <w:lang w:val="et-EE"/>
                    </w:rPr>
                    <w:t xml:space="preserve">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Its </w:t>
                  </w:r>
                  <w:proofErr w:type="spellStart"/>
                  <w:r>
                    <w:rPr>
                      <w:lang w:val="et-EE"/>
                    </w:rPr>
                    <w:t>preparation</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recommended</w:t>
                  </w:r>
                  <w:proofErr w:type="spellEnd"/>
                  <w:r>
                    <w:rPr>
                      <w:lang w:val="et-EE"/>
                    </w:rPr>
                    <w:t xml:space="preserve"> </w:t>
                  </w:r>
                  <w:proofErr w:type="spellStart"/>
                  <w:r>
                    <w:rPr>
                      <w:lang w:val="et-EE"/>
                    </w:rPr>
                    <w:t>before</w:t>
                  </w:r>
                  <w:proofErr w:type="spellEnd"/>
                  <w:r>
                    <w:rPr>
                      <w:lang w:val="et-EE"/>
                    </w:rPr>
                    <w:t xml:space="preserve"> </w:t>
                  </w:r>
                  <w:proofErr w:type="spellStart"/>
                  <w:r>
                    <w:rPr>
                      <w:lang w:val="et-EE"/>
                    </w:rPr>
                    <w:t>site</w:t>
                  </w:r>
                  <w:proofErr w:type="spellEnd"/>
                  <w:r>
                    <w:rPr>
                      <w:lang w:val="et-EE"/>
                    </w:rPr>
                    <w:t xml:space="preserve"> </w:t>
                  </w:r>
                  <w:proofErr w:type="spellStart"/>
                  <w:r>
                    <w:rPr>
                      <w:lang w:val="et-EE"/>
                    </w:rPr>
                    <w:t>works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understand</w:t>
                  </w:r>
                  <w:proofErr w:type="spellEnd"/>
                  <w:r>
                    <w:rPr>
                      <w:lang w:val="et-EE"/>
                    </w:rPr>
                    <w:t xml:space="preserve"> </w:t>
                  </w:r>
                  <w:proofErr w:type="spellStart"/>
                  <w:r>
                    <w:rPr>
                      <w:lang w:val="et-EE"/>
                    </w:rPr>
                    <w:t>the</w:t>
                  </w:r>
                  <w:proofErr w:type="spellEnd"/>
                  <w:r>
                    <w:rPr>
                      <w:lang w:val="et-EE"/>
                    </w:rPr>
                    <w:t xml:space="preserve"> number of </w:t>
                  </w:r>
                  <w:proofErr w:type="spellStart"/>
                  <w:r>
                    <w:rPr>
                      <w:lang w:val="et-EE"/>
                    </w:rPr>
                    <w:t>elements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reviewed</w:t>
                  </w:r>
                  <w:proofErr w:type="spellEnd"/>
                  <w:r>
                    <w:rPr>
                      <w:lang w:val="et-EE"/>
                    </w:rPr>
                    <w:t xml:space="preserve"> and </w:t>
                  </w:r>
                  <w:proofErr w:type="spellStart"/>
                  <w:r>
                    <w:rPr>
                      <w:lang w:val="et-EE"/>
                    </w:rPr>
                    <w:t>organize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process</w:t>
                  </w:r>
                  <w:proofErr w:type="spellEnd"/>
                  <w:r>
                    <w:rPr>
                      <w:lang w:val="et-EE"/>
                    </w:rPr>
                    <w:t xml:space="preserve">. </w:t>
                  </w:r>
                </w:p>
                <w:p w14:paraId="6D5A107D" w14:textId="77777777" w:rsidR="00447E9D" w:rsidRDefault="00447E9D" w:rsidP="0095500C">
                  <w:pPr>
                    <w:pStyle w:val="Loendilik"/>
                    <w:numPr>
                      <w:ilvl w:val="0"/>
                      <w:numId w:val="33"/>
                    </w:numPr>
                    <w:spacing w:line="256" w:lineRule="auto"/>
                    <w:ind w:left="714" w:hanging="357"/>
                    <w:rPr>
                      <w:lang w:val="et-EE"/>
                    </w:rPr>
                  </w:pPr>
                  <w:proofErr w:type="spellStart"/>
                  <w:r>
                    <w:rPr>
                      <w:lang w:val="et-EE"/>
                    </w:rPr>
                    <w:t>Preparation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additional</w:t>
                  </w:r>
                  <w:proofErr w:type="spellEnd"/>
                  <w:r>
                    <w:rPr>
                      <w:lang w:val="et-EE"/>
                    </w:rPr>
                    <w:t xml:space="preserve"> </w:t>
                  </w:r>
                  <w:proofErr w:type="spellStart"/>
                  <w:r>
                    <w:rPr>
                      <w:lang w:val="et-EE"/>
                    </w:rPr>
                    <w:t>materials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proper</w:t>
                  </w:r>
                  <w:proofErr w:type="spellEnd"/>
                  <w:r>
                    <w:rPr>
                      <w:lang w:val="et-EE"/>
                    </w:rPr>
                    <w:t xml:space="preserve"> </w:t>
                  </w:r>
                  <w:proofErr w:type="spellStart"/>
                  <w:r>
                    <w:rPr>
                      <w:lang w:val="et-EE"/>
                    </w:rPr>
                    <w:t>inspect</w:t>
                  </w:r>
                  <w:proofErr w:type="spellEnd"/>
                  <w:r>
                    <w:rPr>
                      <w:lang w:val="et-EE"/>
                    </w:rPr>
                    <w:t xml:space="preserve"> all </w:t>
                  </w:r>
                  <w:proofErr w:type="spellStart"/>
                  <w:r>
                    <w:rPr>
                      <w:lang w:val="et-EE"/>
                    </w:rPr>
                    <w:t>the</w:t>
                  </w:r>
                  <w:proofErr w:type="spellEnd"/>
                  <w:r>
                    <w:rPr>
                      <w:lang w:val="et-EE"/>
                    </w:rPr>
                    <w:t xml:space="preserve">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hand-stair</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access</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walls</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slab</w:t>
                  </w:r>
                  <w:proofErr w:type="spellEnd"/>
                  <w:r>
                    <w:rPr>
                      <w:lang w:val="et-EE"/>
                    </w:rPr>
                    <w:t xml:space="preserve"> </w:t>
                  </w:r>
                  <w:proofErr w:type="spellStart"/>
                  <w:r>
                    <w:rPr>
                      <w:lang w:val="et-EE"/>
                    </w:rPr>
                    <w:t>soffit</w:t>
                  </w:r>
                  <w:proofErr w:type="spellEnd"/>
                  <w:r>
                    <w:rPr>
                      <w:lang w:val="et-EE"/>
                    </w:rPr>
                    <w:t xml:space="preserve">, </w:t>
                  </w:r>
                  <w:proofErr w:type="spellStart"/>
                  <w:r>
                    <w:rPr>
                      <w:lang w:val="et-EE"/>
                    </w:rPr>
                    <w:t>harness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safely</w:t>
                  </w:r>
                  <w:proofErr w:type="spellEnd"/>
                  <w:r>
                    <w:rPr>
                      <w:lang w:val="et-EE"/>
                    </w:rPr>
                    <w:t xml:space="preserve"> </w:t>
                  </w:r>
                  <w:proofErr w:type="spellStart"/>
                  <w:r>
                    <w:rPr>
                      <w:lang w:val="et-EE"/>
                    </w:rPr>
                    <w:t>work</w:t>
                  </w:r>
                  <w:proofErr w:type="spellEnd"/>
                  <w:r>
                    <w:rPr>
                      <w:lang w:val="et-EE"/>
                    </w:rPr>
                    <w:t xml:space="preserve"> at </w:t>
                  </w:r>
                  <w:proofErr w:type="spellStart"/>
                  <w:r>
                    <w:rPr>
                      <w:lang w:val="et-EE"/>
                    </w:rPr>
                    <w:t>the</w:t>
                  </w:r>
                  <w:proofErr w:type="spellEnd"/>
                  <w:r>
                    <w:rPr>
                      <w:lang w:val="et-EE"/>
                    </w:rPr>
                    <w:t xml:space="preserve"> </w:t>
                  </w:r>
                  <w:proofErr w:type="spellStart"/>
                  <w:r>
                    <w:rPr>
                      <w:lang w:val="et-EE"/>
                    </w:rPr>
                    <w:t>slopes</w:t>
                  </w:r>
                  <w:proofErr w:type="spellEnd"/>
                  <w:r>
                    <w:rPr>
                      <w:lang w:val="et-EE"/>
                    </w:rPr>
                    <w:t xml:space="preserve">…).  </w:t>
                  </w:r>
                </w:p>
                <w:p w14:paraId="33377177" w14:textId="77777777" w:rsidR="00447E9D" w:rsidRDefault="00447E9D" w:rsidP="00447E9D">
                  <w:pPr>
                    <w:rPr>
                      <w:lang w:val="et-EE"/>
                    </w:rPr>
                  </w:pPr>
                  <w:r>
                    <w:rPr>
                      <w:lang w:val="et-EE"/>
                    </w:rPr>
                    <w:t xml:space="preserve">A </w:t>
                  </w:r>
                  <w:proofErr w:type="spellStart"/>
                  <w:r>
                    <w:rPr>
                      <w:lang w:val="et-EE"/>
                    </w:rPr>
                    <w:t>regular</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report</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required</w:t>
                  </w:r>
                  <w:proofErr w:type="spellEnd"/>
                  <w:r>
                    <w:rPr>
                      <w:lang w:val="et-EE"/>
                    </w:rPr>
                    <w:t xml:space="preserve"> in </w:t>
                  </w:r>
                  <w:proofErr w:type="spellStart"/>
                  <w:r>
                    <w:rPr>
                      <w:lang w:val="et-EE"/>
                    </w:rPr>
                    <w:t>which</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condition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fixed</w:t>
                  </w:r>
                  <w:proofErr w:type="spellEnd"/>
                  <w:r>
                    <w:rPr>
                      <w:lang w:val="et-EE"/>
                    </w:rPr>
                    <w:t xml:space="preserve">. The </w:t>
                  </w:r>
                  <w:proofErr w:type="spellStart"/>
                  <w:r>
                    <w:rPr>
                      <w:lang w:val="et-EE"/>
                    </w:rPr>
                    <w:t>procedure</w:t>
                  </w:r>
                  <w:proofErr w:type="spellEnd"/>
                  <w:r>
                    <w:rPr>
                      <w:lang w:val="et-EE"/>
                    </w:rPr>
                    <w:t xml:space="preserve"> and </w:t>
                  </w:r>
                  <w:proofErr w:type="spellStart"/>
                  <w:r>
                    <w:rPr>
                      <w:lang w:val="et-EE"/>
                    </w:rPr>
                    <w:t>time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determined</w:t>
                  </w:r>
                  <w:proofErr w:type="spellEnd"/>
                  <w:r>
                    <w:rPr>
                      <w:lang w:val="et-EE"/>
                    </w:rPr>
                    <w:t xml:space="preserve"> by </w:t>
                  </w:r>
                  <w:proofErr w:type="spellStart"/>
                  <w:r>
                    <w:rPr>
                      <w:lang w:val="et-EE"/>
                    </w:rPr>
                    <w:t>the</w:t>
                  </w:r>
                  <w:proofErr w:type="spellEnd"/>
                  <w:r>
                    <w:rPr>
                      <w:lang w:val="et-EE"/>
                    </w:rPr>
                    <w:t xml:space="preserve"> </w:t>
                  </w:r>
                  <w:proofErr w:type="spellStart"/>
                  <w:r>
                    <w:rPr>
                      <w:lang w:val="et-EE"/>
                    </w:rPr>
                    <w:t>owner</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It</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be a </w:t>
                  </w:r>
                  <w:proofErr w:type="spellStart"/>
                  <w:r>
                    <w:rPr>
                      <w:lang w:val="es-ES" w:eastAsia="es-ES" w:bidi="es-ES"/>
                    </w:rPr>
                    <w:t>systematic</w:t>
                  </w:r>
                  <w:proofErr w:type="spellEnd"/>
                  <w:r>
                    <w:rPr>
                      <w:lang w:val="es-ES" w:eastAsia="es-ES" w:bidi="es-ES"/>
                    </w:rPr>
                    <w:t xml:space="preserve"> and </w:t>
                  </w:r>
                  <w:proofErr w:type="spellStart"/>
                  <w:r>
                    <w:rPr>
                      <w:lang w:val="es-ES" w:eastAsia="es-ES" w:bidi="es-ES"/>
                    </w:rPr>
                    <w:t>organized</w:t>
                  </w:r>
                  <w:proofErr w:type="spellEnd"/>
                  <w:r>
                    <w:rPr>
                      <w:lang w:val="es-ES" w:eastAsia="es-ES" w:bidi="es-ES"/>
                    </w:rPr>
                    <w:t xml:space="preserve"> </w:t>
                  </w:r>
                  <w:proofErr w:type="spellStart"/>
                  <w:r>
                    <w:rPr>
                      <w:lang w:val="es-ES" w:eastAsia="es-ES" w:bidi="es-ES"/>
                    </w:rPr>
                    <w:t>process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verify</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w:t>
                  </w:r>
                  <w:proofErr w:type="spellStart"/>
                  <w:r>
                    <w:rPr>
                      <w:lang w:val="es-ES" w:eastAsia="es-ES" w:bidi="es-ES"/>
                    </w:rPr>
                    <w:t>every</w:t>
                  </w:r>
                  <w:proofErr w:type="spellEnd"/>
                  <w:r>
                    <w:rPr>
                      <w:lang w:val="es-ES" w:eastAsia="es-ES" w:bidi="es-ES"/>
                    </w:rPr>
                    <w:t xml:space="preserve"> </w:t>
                  </w:r>
                  <w:proofErr w:type="spellStart"/>
                  <w:r>
                    <w:rPr>
                      <w:lang w:val="es-ES" w:eastAsia="es-ES" w:bidi="es-ES"/>
                    </w:rPr>
                    <w:t>element</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has </w:t>
                  </w:r>
                  <w:proofErr w:type="spellStart"/>
                  <w:r>
                    <w:rPr>
                      <w:lang w:val="es-ES" w:eastAsia="es-ES" w:bidi="es-ES"/>
                    </w:rPr>
                    <w:t>being</w:t>
                  </w:r>
                  <w:proofErr w:type="spellEnd"/>
                  <w:r>
                    <w:rPr>
                      <w:lang w:val="es-ES" w:eastAsia="es-ES" w:bidi="es-ES"/>
                    </w:rPr>
                    <w:t xml:space="preserve"> </w:t>
                  </w:r>
                  <w:proofErr w:type="spellStart"/>
                  <w:r>
                    <w:rPr>
                      <w:lang w:val="es-ES" w:eastAsia="es-ES" w:bidi="es-ES"/>
                    </w:rPr>
                    <w:t>inspected</w:t>
                  </w:r>
                  <w:proofErr w:type="spellEnd"/>
                  <w:r>
                    <w:rPr>
                      <w:lang w:val="es-ES" w:eastAsia="es-ES" w:bidi="es-ES"/>
                    </w:rPr>
                    <w:t xml:space="preserve">. </w:t>
                  </w:r>
                </w:p>
                <w:p w14:paraId="7108A4FD" w14:textId="77777777" w:rsidR="00447E9D" w:rsidRDefault="00447E9D" w:rsidP="00447E9D">
                  <w:pPr>
                    <w:rPr>
                      <w:lang w:val="et-EE" w:eastAsia="es-ES"/>
                    </w:rPr>
                  </w:pPr>
                  <w:proofErr w:type="spellStart"/>
                  <w:r>
                    <w:rPr>
                      <w:lang w:val="es-ES" w:eastAsia="es-ES" w:bidi="es-ES"/>
                    </w:rPr>
                    <w:t>The</w:t>
                  </w:r>
                  <w:proofErr w:type="spellEnd"/>
                  <w:r>
                    <w:rPr>
                      <w:lang w:val="es-ES" w:eastAsia="es-ES" w:bidi="es-ES"/>
                    </w:rPr>
                    <w:t xml:space="preserve"> </w:t>
                  </w:r>
                  <w:proofErr w:type="spellStart"/>
                  <w:r>
                    <w:rPr>
                      <w:lang w:val="es-ES" w:eastAsia="es-ES" w:bidi="es-ES"/>
                    </w:rPr>
                    <w:t>report</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w:t>
                  </w:r>
                  <w:proofErr w:type="spellStart"/>
                  <w:r>
                    <w:rPr>
                      <w:lang w:val="es-ES" w:eastAsia="es-ES" w:bidi="es-ES"/>
                    </w:rPr>
                    <w:t>include</w:t>
                  </w:r>
                  <w:proofErr w:type="spellEnd"/>
                  <w:r>
                    <w:rPr>
                      <w:lang w:val="es-ES" w:eastAsia="es-ES" w:bidi="es-ES"/>
                    </w:rPr>
                    <w:t xml:space="preserve"> </w:t>
                  </w:r>
                  <w:proofErr w:type="spellStart"/>
                  <w:r>
                    <w:rPr>
                      <w:lang w:val="es-ES" w:eastAsia="es-ES" w:bidi="es-ES"/>
                    </w:rPr>
                    <w:t>enough</w:t>
                  </w:r>
                  <w:proofErr w:type="spellEnd"/>
                  <w:r>
                    <w:rPr>
                      <w:lang w:val="es-ES" w:eastAsia="es-ES" w:bidi="es-ES"/>
                    </w:rPr>
                    <w:t xml:space="preserve"> </w:t>
                  </w:r>
                  <w:proofErr w:type="spellStart"/>
                  <w:r>
                    <w:rPr>
                      <w:lang w:val="es-ES" w:eastAsia="es-ES" w:bidi="es-ES"/>
                    </w:rPr>
                    <w:t>photographic</w:t>
                  </w:r>
                  <w:proofErr w:type="spellEnd"/>
                  <w:r>
                    <w:rPr>
                      <w:lang w:val="es-ES" w:eastAsia="es-ES" w:bidi="es-ES"/>
                    </w:rPr>
                    <w:t xml:space="preserve"> </w:t>
                  </w:r>
                  <w:proofErr w:type="spellStart"/>
                  <w:r>
                    <w:rPr>
                      <w:lang w:val="es-ES" w:eastAsia="es-ES" w:bidi="es-ES"/>
                    </w:rPr>
                    <w:t>documentation</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allow</w:t>
                  </w:r>
                  <w:proofErr w:type="spellEnd"/>
                  <w:r>
                    <w:rPr>
                      <w:lang w:val="es-ES" w:eastAsia="es-ES" w:bidi="es-ES"/>
                    </w:rPr>
                    <w:t xml:space="preserve"> a </w:t>
                  </w:r>
                  <w:proofErr w:type="spellStart"/>
                  <w:r>
                    <w:rPr>
                      <w:lang w:val="es-ES" w:eastAsia="es-ES" w:bidi="es-ES"/>
                    </w:rPr>
                    <w:t>proper</w:t>
                  </w:r>
                  <w:proofErr w:type="spellEnd"/>
                  <w:r>
                    <w:rPr>
                      <w:lang w:val="es-ES" w:eastAsia="es-ES" w:bidi="es-ES"/>
                    </w:rPr>
                    <w:t xml:space="preserve"> </w:t>
                  </w:r>
                  <w:proofErr w:type="spellStart"/>
                  <w:r>
                    <w:rPr>
                      <w:lang w:val="es-ES" w:eastAsia="es-ES" w:bidi="es-ES"/>
                    </w:rPr>
                    <w:t>understanding</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damage</w:t>
                  </w:r>
                  <w:proofErr w:type="spellEnd"/>
                  <w:r>
                    <w:rPr>
                      <w:lang w:val="es-ES" w:eastAsia="es-ES" w:bidi="es-ES"/>
                    </w:rPr>
                    <w:t xml:space="preserve"> and </w:t>
                  </w:r>
                  <w:proofErr w:type="spellStart"/>
                  <w:r>
                    <w:rPr>
                      <w:lang w:val="es-ES" w:eastAsia="es-ES" w:bidi="es-ES"/>
                    </w:rPr>
                    <w:t>the</w:t>
                  </w:r>
                  <w:proofErr w:type="spellEnd"/>
                  <w:r>
                    <w:rPr>
                      <w:lang w:val="es-ES" w:eastAsia="es-ES" w:bidi="es-ES"/>
                    </w:rPr>
                    <w:t xml:space="preserve"> </w:t>
                  </w:r>
                  <w:proofErr w:type="spellStart"/>
                  <w:r>
                    <w:rPr>
                      <w:lang w:val="es-ES" w:eastAsia="es-ES" w:bidi="es-ES"/>
                    </w:rPr>
                    <w:t>risk</w:t>
                  </w:r>
                  <w:proofErr w:type="spellEnd"/>
                  <w:r>
                    <w:rPr>
                      <w:lang w:val="es-ES" w:eastAsia="es-ES" w:bidi="es-ES"/>
                    </w:rPr>
                    <w:t xml:space="preserve"> status. </w:t>
                  </w:r>
                  <w:proofErr w:type="spellStart"/>
                  <w:r>
                    <w:rPr>
                      <w:lang w:val="es-ES" w:eastAsia="es-ES" w:bidi="es-ES"/>
                    </w:rPr>
                    <w:t>Also</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recommended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measure</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displacements</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settlements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compare </w:t>
                  </w:r>
                  <w:proofErr w:type="spellStart"/>
                  <w:r>
                    <w:rPr>
                      <w:lang w:val="es-ES" w:eastAsia="es-ES" w:bidi="es-ES"/>
                    </w:rPr>
                    <w:t>it</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previous</w:t>
                  </w:r>
                  <w:proofErr w:type="spellEnd"/>
                  <w:r>
                    <w:rPr>
                      <w:lang w:val="es-ES" w:eastAsia="es-ES" w:bidi="es-ES"/>
                    </w:rPr>
                    <w:t xml:space="preserve"> </w:t>
                  </w:r>
                  <w:proofErr w:type="spellStart"/>
                  <w:r>
                    <w:rPr>
                      <w:lang w:val="es-ES" w:eastAsia="es-ES" w:bidi="es-ES"/>
                    </w:rPr>
                    <w:t>inspections</w:t>
                  </w:r>
                  <w:proofErr w:type="spellEnd"/>
                  <w:r>
                    <w:rPr>
                      <w:lang w:val="es-ES" w:eastAsia="es-ES" w:bidi="es-ES"/>
                    </w:rPr>
                    <w:t xml:space="preserve">, </w:t>
                  </w:r>
                  <w:proofErr w:type="spellStart"/>
                  <w:r>
                    <w:rPr>
                      <w:lang w:val="es-ES" w:eastAsia="es-ES" w:bidi="es-ES"/>
                    </w:rPr>
                    <w:t>taking</w:t>
                  </w:r>
                  <w:proofErr w:type="spellEnd"/>
                  <w:r>
                    <w:rPr>
                      <w:lang w:val="es-ES" w:eastAsia="es-ES" w:bidi="es-ES"/>
                    </w:rPr>
                    <w:t xml:space="preserve"> in </w:t>
                  </w:r>
                  <w:proofErr w:type="spellStart"/>
                  <w:r>
                    <w:rPr>
                      <w:lang w:val="es-ES" w:eastAsia="es-ES" w:bidi="es-ES"/>
                    </w:rPr>
                    <w:t>consideration</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climate</w:t>
                  </w:r>
                  <w:proofErr w:type="spellEnd"/>
                  <w:r>
                    <w:rPr>
                      <w:lang w:val="es-ES" w:eastAsia="es-ES" w:bidi="es-ES"/>
                    </w:rPr>
                    <w:t xml:space="preserve"> </w:t>
                  </w:r>
                  <w:proofErr w:type="spellStart"/>
                  <w:r>
                    <w:rPr>
                      <w:lang w:val="es-ES" w:eastAsia="es-ES" w:bidi="es-ES"/>
                    </w:rPr>
                    <w:t>effects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allow</w:t>
                  </w:r>
                  <w:proofErr w:type="spellEnd"/>
                  <w:r>
                    <w:rPr>
                      <w:lang w:val="es-ES" w:eastAsia="es-ES" w:bidi="es-ES"/>
                    </w:rPr>
                    <w:t xml:space="preserve"> </w:t>
                  </w:r>
                  <w:proofErr w:type="spellStart"/>
                  <w:r>
                    <w:rPr>
                      <w:lang w:val="es-ES" w:eastAsia="es-ES" w:bidi="es-ES"/>
                    </w:rPr>
                    <w:t>this</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recommended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place </w:t>
                  </w:r>
                  <w:proofErr w:type="spellStart"/>
                  <w:r>
                    <w:rPr>
                      <w:lang w:val="es-ES" w:eastAsia="es-ES" w:bidi="es-ES"/>
                    </w:rPr>
                    <w:t>reference</w:t>
                  </w:r>
                  <w:proofErr w:type="spellEnd"/>
                  <w:r>
                    <w:rPr>
                      <w:lang w:val="es-ES" w:eastAsia="es-ES" w:bidi="es-ES"/>
                    </w:rPr>
                    <w:t xml:space="preserve"> </w:t>
                  </w:r>
                  <w:proofErr w:type="spellStart"/>
                  <w:r>
                    <w:rPr>
                      <w:lang w:val="es-ES" w:eastAsia="es-ES" w:bidi="es-ES"/>
                    </w:rPr>
                    <w:t>points</w:t>
                  </w:r>
                  <w:proofErr w:type="spellEnd"/>
                  <w:r>
                    <w:rPr>
                      <w:lang w:val="es-ES" w:eastAsia="es-ES" w:bidi="es-ES"/>
                    </w:rPr>
                    <w:t xml:space="preserve"> </w:t>
                  </w:r>
                  <w:proofErr w:type="spellStart"/>
                  <w:r>
                    <w:rPr>
                      <w:lang w:val="es-ES" w:eastAsia="es-ES" w:bidi="es-ES"/>
                    </w:rPr>
                    <w:t>on</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and </w:t>
                  </w:r>
                  <w:proofErr w:type="spellStart"/>
                  <w:r>
                    <w:rPr>
                      <w:lang w:val="es-ES" w:eastAsia="es-ES" w:bidi="es-ES"/>
                    </w:rPr>
                    <w:t>outside</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future </w:t>
                  </w:r>
                  <w:proofErr w:type="spellStart"/>
                  <w:r>
                    <w:rPr>
                      <w:lang w:val="es-ES" w:eastAsia="es-ES" w:bidi="es-ES"/>
                    </w:rPr>
                    <w:t>works</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also</w:t>
                  </w:r>
                  <w:proofErr w:type="spellEnd"/>
                  <w:r>
                    <w:rPr>
                      <w:lang w:val="es-ES" w:eastAsia="es-ES" w:bidi="es-ES"/>
                    </w:rPr>
                    <w:t xml:space="preserve"> </w:t>
                  </w:r>
                  <w:proofErr w:type="spellStart"/>
                  <w:r>
                    <w:rPr>
                      <w:lang w:val="es-ES" w:eastAsia="es-ES" w:bidi="es-ES"/>
                    </w:rPr>
                    <w:t>recommended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measure</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geometrical</w:t>
                  </w:r>
                  <w:proofErr w:type="spellEnd"/>
                  <w:r>
                    <w:rPr>
                      <w:lang w:val="es-ES" w:eastAsia="es-ES" w:bidi="es-ES"/>
                    </w:rPr>
                    <w:t xml:space="preserve"> </w:t>
                  </w:r>
                  <w:proofErr w:type="spellStart"/>
                  <w:r>
                    <w:rPr>
                      <w:lang w:val="es-ES" w:eastAsia="es-ES" w:bidi="es-ES"/>
                    </w:rPr>
                    <w:t>characteristics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w:t>
                  </w:r>
                  <w:proofErr w:type="spellStart"/>
                  <w:r>
                    <w:rPr>
                      <w:lang w:val="es-ES" w:eastAsia="es-ES" w:bidi="es-ES"/>
                    </w:rPr>
                    <w:t>verticality</w:t>
                  </w:r>
                  <w:proofErr w:type="spellEnd"/>
                  <w:r>
                    <w:rPr>
                      <w:lang w:val="es-ES" w:eastAsia="es-ES" w:bidi="es-ES"/>
                    </w:rPr>
                    <w:t xml:space="preserve">, </w:t>
                  </w:r>
                  <w:proofErr w:type="spellStart"/>
                  <w:r>
                    <w:rPr>
                      <w:lang w:val="es-ES" w:eastAsia="es-ES" w:bidi="es-ES"/>
                    </w:rPr>
                    <w:t>distances</w:t>
                  </w:r>
                  <w:proofErr w:type="spellEnd"/>
                  <w:r>
                    <w:rPr>
                      <w:lang w:val="es-ES" w:eastAsia="es-ES" w:bidi="es-ES"/>
                    </w:rPr>
                    <w:t xml:space="preserve"> </w:t>
                  </w:r>
                  <w:proofErr w:type="spellStart"/>
                  <w:r>
                    <w:rPr>
                      <w:lang w:val="es-ES" w:eastAsia="es-ES" w:bidi="es-ES"/>
                    </w:rPr>
                    <w:t>between</w:t>
                  </w:r>
                  <w:proofErr w:type="spellEnd"/>
                  <w:r>
                    <w:rPr>
                      <w:lang w:val="es-ES" w:eastAsia="es-ES" w:bidi="es-ES"/>
                    </w:rPr>
                    <w:t xml:space="preserve"> </w:t>
                  </w:r>
                  <w:proofErr w:type="spellStart"/>
                  <w:r>
                    <w:rPr>
                      <w:lang w:val="es-ES" w:eastAsia="es-ES" w:bidi="es-ES"/>
                    </w:rPr>
                    <w:t>wall</w:t>
                  </w:r>
                  <w:proofErr w:type="spellEnd"/>
                  <w:r>
                    <w:rPr>
                      <w:lang w:val="es-ES" w:eastAsia="es-ES" w:bidi="es-ES"/>
                    </w:rPr>
                    <w:t xml:space="preserve"> </w:t>
                  </w:r>
                  <w:proofErr w:type="spellStart"/>
                  <w:r>
                    <w:rPr>
                      <w:lang w:val="es-ES" w:eastAsia="es-ES" w:bidi="es-ES"/>
                    </w:rPr>
                    <w:t>ends</w:t>
                  </w:r>
                  <w:proofErr w:type="spellEnd"/>
                  <w:r>
                    <w:rPr>
                      <w:lang w:val="es-ES" w:eastAsia="es-ES" w:bidi="es-ES"/>
                    </w:rPr>
                    <w:t xml:space="preserve">…). </w:t>
                  </w:r>
                </w:p>
                <w:p w14:paraId="73AE780A" w14:textId="77777777" w:rsidR="00447E9D" w:rsidRDefault="00447E9D" w:rsidP="00447E9D">
                  <w:pPr>
                    <w:rPr>
                      <w:lang w:val="et-EE" w:eastAsia="es-ES"/>
                    </w:rPr>
                  </w:pPr>
                  <w:proofErr w:type="spellStart"/>
                  <w:r>
                    <w:rPr>
                      <w:lang w:val="es-ES" w:eastAsia="es-ES" w:bidi="es-ES"/>
                    </w:rPr>
                    <w:t>Every</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w:t>
                  </w:r>
                  <w:proofErr w:type="spellStart"/>
                  <w:r>
                    <w:rPr>
                      <w:lang w:val="es-ES" w:eastAsia="es-ES" w:bidi="es-ES"/>
                    </w:rPr>
                    <w:t>verify</w:t>
                  </w:r>
                  <w:proofErr w:type="spellEnd"/>
                  <w:r>
                    <w:rPr>
                      <w:lang w:val="es-ES" w:eastAsia="es-ES" w:bidi="es-ES"/>
                    </w:rPr>
                    <w:t xml:space="preserve">, at </w:t>
                  </w:r>
                  <w:proofErr w:type="spellStart"/>
                  <w:r>
                    <w:rPr>
                      <w:lang w:val="es-ES" w:eastAsia="es-ES" w:bidi="es-ES"/>
                    </w:rPr>
                    <w:t>least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following</w:t>
                  </w:r>
                  <w:proofErr w:type="spellEnd"/>
                  <w:r>
                    <w:rPr>
                      <w:lang w:val="es-ES" w:eastAsia="es-ES" w:bidi="es-ES"/>
                    </w:rPr>
                    <w:t xml:space="preserve"> </w:t>
                  </w:r>
                  <w:proofErr w:type="spellStart"/>
                  <w:r>
                    <w:rPr>
                      <w:lang w:val="es-ES" w:eastAsia="es-ES" w:bidi="es-ES"/>
                    </w:rPr>
                    <w:t>points</w:t>
                  </w:r>
                  <w:proofErr w:type="spellEnd"/>
                  <w:r>
                    <w:rPr>
                      <w:lang w:val="es-ES" w:eastAsia="es-ES" w:bidi="es-ES"/>
                    </w:rPr>
                    <w:t>:</w:t>
                  </w:r>
                </w:p>
                <w:p w14:paraId="07401AD6" w14:textId="77777777" w:rsidR="00447E9D" w:rsidRDefault="00447E9D" w:rsidP="0095500C">
                  <w:pPr>
                    <w:pStyle w:val="Loendilik"/>
                    <w:numPr>
                      <w:ilvl w:val="0"/>
                      <w:numId w:val="34"/>
                    </w:numPr>
                    <w:spacing w:line="256" w:lineRule="auto"/>
                    <w:rPr>
                      <w:lang w:val="et-EE" w:eastAsia="es-ES"/>
                    </w:rPr>
                  </w:pPr>
                  <w:proofErr w:type="spellStart"/>
                  <w:r>
                    <w:rPr>
                      <w:lang w:val="es-ES" w:eastAsia="es-ES" w:bidi="es-ES"/>
                    </w:rPr>
                    <w:t>Culvert</w:t>
                  </w:r>
                  <w:proofErr w:type="spellEnd"/>
                  <w:r>
                    <w:rPr>
                      <w:lang w:val="es-ES" w:eastAsia="es-ES" w:bidi="es-ES"/>
                    </w:rPr>
                    <w:t xml:space="preserve"> </w:t>
                  </w:r>
                  <w:proofErr w:type="spellStart"/>
                  <w:r>
                    <w:rPr>
                      <w:lang w:val="es-ES" w:eastAsia="es-ES" w:bidi="es-ES"/>
                    </w:rPr>
                    <w:t>main</w:t>
                  </w:r>
                  <w:proofErr w:type="spellEnd"/>
                  <w:r>
                    <w:rPr>
                      <w:lang w:val="es-ES" w:eastAsia="es-ES" w:bidi="es-ES"/>
                    </w:rPr>
                    <w:t xml:space="preserve"> </w:t>
                  </w:r>
                  <w:proofErr w:type="spellStart"/>
                  <w:r>
                    <w:rPr>
                      <w:lang w:val="es-ES" w:eastAsia="es-ES" w:bidi="es-ES"/>
                    </w:rPr>
                    <w:t>elevations</w:t>
                  </w:r>
                  <w:proofErr w:type="spellEnd"/>
                  <w:r>
                    <w:rPr>
                      <w:lang w:val="es-ES" w:eastAsia="es-ES" w:bidi="es-ES"/>
                    </w:rPr>
                    <w:t xml:space="preserve"> </w:t>
                  </w:r>
                  <w:proofErr w:type="spellStart"/>
                  <w:r>
                    <w:rPr>
                      <w:lang w:val="es-ES" w:eastAsia="es-ES" w:bidi="es-ES"/>
                    </w:rPr>
                    <w:t>views</w:t>
                  </w:r>
                  <w:proofErr w:type="spellEnd"/>
                  <w:r>
                    <w:rPr>
                      <w:lang w:val="es-ES" w:eastAsia="es-ES" w:bidi="es-ES"/>
                    </w:rPr>
                    <w:t>.</w:t>
                  </w:r>
                </w:p>
                <w:p w14:paraId="41523951" w14:textId="77777777" w:rsidR="00447E9D" w:rsidRDefault="00447E9D" w:rsidP="0095500C">
                  <w:pPr>
                    <w:pStyle w:val="Loendilik"/>
                    <w:numPr>
                      <w:ilvl w:val="0"/>
                      <w:numId w:val="34"/>
                    </w:numPr>
                    <w:spacing w:line="256" w:lineRule="auto"/>
                    <w:rPr>
                      <w:lang w:val="et-EE" w:eastAsia="es-ES"/>
                    </w:rPr>
                  </w:pPr>
                  <w:proofErr w:type="spellStart"/>
                  <w:r>
                    <w:rPr>
                      <w:lang w:val="es-ES" w:eastAsia="es-ES" w:bidi="es-ES"/>
                    </w:rPr>
                    <w:t>Culvert</w:t>
                  </w:r>
                  <w:proofErr w:type="spellEnd"/>
                  <w:r>
                    <w:rPr>
                      <w:lang w:val="es-ES" w:eastAsia="es-ES" w:bidi="es-ES"/>
                    </w:rPr>
                    <w:t xml:space="preserve"> general </w:t>
                  </w:r>
                  <w:proofErr w:type="spellStart"/>
                  <w:r>
                    <w:rPr>
                      <w:lang w:val="es-ES" w:eastAsia="es-ES" w:bidi="es-ES"/>
                    </w:rPr>
                    <w:t>layout</w:t>
                  </w:r>
                  <w:proofErr w:type="spellEnd"/>
                  <w:r>
                    <w:rPr>
                      <w:lang w:val="es-ES" w:eastAsia="es-ES" w:bidi="es-ES"/>
                    </w:rPr>
                    <w:t xml:space="preserve"> (top and bottom </w:t>
                  </w:r>
                  <w:proofErr w:type="spellStart"/>
                  <w:r>
                    <w:rPr>
                      <w:lang w:val="es-ES" w:eastAsia="es-ES" w:bidi="es-ES"/>
                    </w:rPr>
                    <w:t>views</w:t>
                  </w:r>
                  <w:proofErr w:type="spellEnd"/>
                  <w:r>
                    <w:rPr>
                      <w:lang w:val="es-ES" w:eastAsia="es-ES" w:bidi="es-ES"/>
                    </w:rPr>
                    <w:t>).</w:t>
                  </w:r>
                </w:p>
                <w:p w14:paraId="0A6DAD66" w14:textId="77777777" w:rsidR="00447E9D" w:rsidRDefault="00447E9D" w:rsidP="0095500C">
                  <w:pPr>
                    <w:pStyle w:val="Loendilik"/>
                    <w:numPr>
                      <w:ilvl w:val="0"/>
                      <w:numId w:val="34"/>
                    </w:numPr>
                    <w:spacing w:line="256" w:lineRule="auto"/>
                    <w:rPr>
                      <w:lang w:val="et-EE" w:eastAsia="es-ES"/>
                    </w:rPr>
                  </w:pPr>
                  <w:proofErr w:type="spellStart"/>
                  <w:r>
                    <w:rPr>
                      <w:lang w:val="es-ES" w:eastAsia="es-ES" w:bidi="es-ES"/>
                    </w:rPr>
                    <w:t>Every</w:t>
                  </w:r>
                  <w:proofErr w:type="spellEnd"/>
                  <w:r>
                    <w:rPr>
                      <w:lang w:val="es-ES" w:eastAsia="es-ES" w:bidi="es-ES"/>
                    </w:rPr>
                    <w:t xml:space="preserve"> </w:t>
                  </w:r>
                  <w:proofErr w:type="spellStart"/>
                  <w:r>
                    <w:rPr>
                      <w:lang w:val="es-ES" w:eastAsia="es-ES" w:bidi="es-ES"/>
                    </w:rPr>
                    <w:t>support</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wall</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w:t>
                  </w:r>
                  <w:proofErr w:type="spellStart"/>
                  <w:r>
                    <w:rPr>
                      <w:lang w:val="es-ES" w:eastAsia="es-ES" w:bidi="es-ES"/>
                    </w:rPr>
                    <w:t>wing</w:t>
                  </w:r>
                  <w:proofErr w:type="spellEnd"/>
                  <w:r>
                    <w:rPr>
                      <w:lang w:val="es-ES" w:eastAsia="es-ES" w:bidi="es-ES"/>
                    </w:rPr>
                    <w:t xml:space="preserve"> </w:t>
                  </w:r>
                  <w:proofErr w:type="spellStart"/>
                  <w:r>
                    <w:rPr>
                      <w:lang w:val="es-ES" w:eastAsia="es-ES" w:bidi="es-ES"/>
                    </w:rPr>
                    <w:t>walls</w:t>
                  </w:r>
                  <w:proofErr w:type="spellEnd"/>
                  <w:r>
                    <w:rPr>
                      <w:lang w:val="es-ES" w:eastAsia="es-ES" w:bidi="es-ES"/>
                    </w:rPr>
                    <w:t>…).</w:t>
                  </w:r>
                </w:p>
                <w:p w14:paraId="2CA1D4C8" w14:textId="77777777" w:rsidR="00447E9D" w:rsidRDefault="00447E9D" w:rsidP="0095500C">
                  <w:pPr>
                    <w:pStyle w:val="Loendilik"/>
                    <w:numPr>
                      <w:ilvl w:val="0"/>
                      <w:numId w:val="34"/>
                    </w:numPr>
                    <w:spacing w:line="256" w:lineRule="auto"/>
                    <w:rPr>
                      <w:lang w:val="et-EE" w:eastAsia="es-ES"/>
                    </w:rPr>
                  </w:pPr>
                  <w:r>
                    <w:rPr>
                      <w:lang w:val="es-ES" w:eastAsia="es-ES" w:bidi="es-ES"/>
                    </w:rPr>
                    <w:t xml:space="preserve">Status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joints</w:t>
                  </w:r>
                  <w:proofErr w:type="spellEnd"/>
                  <w:r>
                    <w:rPr>
                      <w:lang w:val="es-ES" w:eastAsia="es-ES" w:bidi="es-ES"/>
                    </w:rPr>
                    <w:t xml:space="preserve">. (In </w:t>
                  </w:r>
                  <w:proofErr w:type="spellStart"/>
                  <w:r>
                    <w:rPr>
                      <w:lang w:val="es-ES" w:eastAsia="es-ES" w:bidi="es-ES"/>
                    </w:rPr>
                    <w:t>this</w:t>
                  </w:r>
                  <w:proofErr w:type="spellEnd"/>
                  <w:r>
                    <w:rPr>
                      <w:lang w:val="es-ES" w:eastAsia="es-ES" w:bidi="es-ES"/>
                    </w:rPr>
                    <w:t xml:space="preserve"> case </w:t>
                  </w:r>
                  <w:proofErr w:type="spellStart"/>
                  <w:r>
                    <w:rPr>
                      <w:lang w:val="es-ES" w:eastAsia="es-ES" w:bidi="es-ES"/>
                    </w:rPr>
                    <w:t>construction</w:t>
                  </w:r>
                  <w:proofErr w:type="spellEnd"/>
                  <w:r>
                    <w:rPr>
                      <w:lang w:val="es-ES" w:eastAsia="es-ES" w:bidi="es-ES"/>
                    </w:rPr>
                    <w:t xml:space="preserve"> </w:t>
                  </w:r>
                  <w:proofErr w:type="spellStart"/>
                  <w:r>
                    <w:rPr>
                      <w:lang w:val="es-ES" w:eastAsia="es-ES" w:bidi="es-ES"/>
                    </w:rPr>
                    <w:t>joints</w:t>
                  </w:r>
                  <w:proofErr w:type="spellEnd"/>
                  <w:r>
                    <w:rPr>
                      <w:lang w:val="es-ES" w:eastAsia="es-ES" w:bidi="es-ES"/>
                    </w:rPr>
                    <w:t xml:space="preserve">, </w:t>
                  </w:r>
                  <w:proofErr w:type="spellStart"/>
                  <w:r>
                    <w:rPr>
                      <w:lang w:val="es-ES" w:eastAsia="es-ES" w:bidi="es-ES"/>
                    </w:rPr>
                    <w:t>between</w:t>
                  </w:r>
                  <w:proofErr w:type="spellEnd"/>
                  <w:r>
                    <w:rPr>
                      <w:lang w:val="es-ES" w:eastAsia="es-ES" w:bidi="es-ES"/>
                    </w:rPr>
                    <w:t xml:space="preserve"> </w:t>
                  </w:r>
                  <w:proofErr w:type="spellStart"/>
                  <w:r>
                    <w:rPr>
                      <w:lang w:val="es-ES" w:eastAsia="es-ES" w:bidi="es-ES"/>
                    </w:rPr>
                    <w:t>frame</w:t>
                  </w:r>
                  <w:proofErr w:type="spellEnd"/>
                  <w:r>
                    <w:rPr>
                      <w:lang w:val="es-ES" w:eastAsia="es-ES" w:bidi="es-ES"/>
                    </w:rPr>
                    <w:t xml:space="preserve"> and </w:t>
                  </w:r>
                  <w:proofErr w:type="spellStart"/>
                  <w:r>
                    <w:rPr>
                      <w:lang w:val="es-ES" w:eastAsia="es-ES" w:bidi="es-ES"/>
                    </w:rPr>
                    <w:t>wing</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and </w:t>
                  </w:r>
                  <w:proofErr w:type="spellStart"/>
                  <w:r>
                    <w:rPr>
                      <w:lang w:val="es-ES" w:eastAsia="es-ES" w:bidi="es-ES"/>
                    </w:rPr>
                    <w:t>between</w:t>
                  </w:r>
                  <w:proofErr w:type="spellEnd"/>
                  <w:r>
                    <w:rPr>
                      <w:lang w:val="es-ES" w:eastAsia="es-ES" w:bidi="es-ES"/>
                    </w:rPr>
                    <w:t xml:space="preserve"> </w:t>
                  </w:r>
                  <w:proofErr w:type="spellStart"/>
                  <w:r>
                    <w:rPr>
                      <w:lang w:val="es-ES" w:eastAsia="es-ES" w:bidi="es-ES"/>
                    </w:rPr>
                    <w:t>precast</w:t>
                  </w:r>
                  <w:proofErr w:type="spellEnd"/>
                  <w:r>
                    <w:rPr>
                      <w:lang w:val="es-ES" w:eastAsia="es-ES" w:bidi="es-ES"/>
                    </w:rPr>
                    <w:t xml:space="preserve"> box modules).</w:t>
                  </w:r>
                </w:p>
                <w:p w14:paraId="576CD55F" w14:textId="77777777" w:rsidR="00447E9D" w:rsidRDefault="00447E9D" w:rsidP="0095500C">
                  <w:pPr>
                    <w:pStyle w:val="Loendilik"/>
                    <w:numPr>
                      <w:ilvl w:val="0"/>
                      <w:numId w:val="34"/>
                    </w:numPr>
                    <w:spacing w:line="256" w:lineRule="auto"/>
                    <w:rPr>
                      <w:lang w:val="et-EE" w:eastAsia="es-ES"/>
                    </w:rPr>
                  </w:pPr>
                  <w:r>
                    <w:rPr>
                      <w:lang w:val="es-ES" w:eastAsia="es-ES" w:bidi="es-ES"/>
                    </w:rPr>
                    <w:t xml:space="preserve">Cracking </w:t>
                  </w:r>
                  <w:proofErr w:type="spellStart"/>
                  <w:r>
                    <w:rPr>
                      <w:lang w:val="es-ES" w:eastAsia="es-ES" w:bidi="es-ES"/>
                    </w:rPr>
                    <w:t>of</w:t>
                  </w:r>
                  <w:proofErr w:type="spellEnd"/>
                  <w:r>
                    <w:rPr>
                      <w:lang w:val="es-ES" w:eastAsia="es-ES" w:bidi="es-ES"/>
                    </w:rPr>
                    <w:t xml:space="preserve"> </w:t>
                  </w:r>
                  <w:proofErr w:type="spellStart"/>
                  <w:r>
                    <w:rPr>
                      <w:lang w:val="es-ES" w:eastAsia="es-ES" w:bidi="es-ES"/>
                    </w:rPr>
                    <w:t>critical</w:t>
                  </w:r>
                  <w:proofErr w:type="spellEnd"/>
                  <w:r>
                    <w:rPr>
                      <w:lang w:val="es-ES" w:eastAsia="es-ES" w:bidi="es-ES"/>
                    </w:rPr>
                    <w:t xml:space="preserve"> </w:t>
                  </w:r>
                  <w:proofErr w:type="spellStart"/>
                  <w:r>
                    <w:rPr>
                      <w:lang w:val="es-ES" w:eastAsia="es-ES" w:bidi="es-ES"/>
                    </w:rPr>
                    <w:t>sections</w:t>
                  </w:r>
                  <w:proofErr w:type="spellEnd"/>
                  <w:r>
                    <w:rPr>
                      <w:lang w:val="es-ES" w:eastAsia="es-ES" w:bidi="es-ES"/>
                    </w:rPr>
                    <w:t xml:space="preserve">. </w:t>
                  </w:r>
                </w:p>
                <w:p w14:paraId="054279C1" w14:textId="77777777" w:rsidR="00447E9D" w:rsidRDefault="00447E9D" w:rsidP="00447E9D">
                  <w:pPr>
                    <w:rPr>
                      <w:lang w:val="et-EE" w:eastAsia="es-ES"/>
                    </w:rPr>
                  </w:pPr>
                  <w:proofErr w:type="spellStart"/>
                  <w:r>
                    <w:rPr>
                      <w:lang w:val="es-ES" w:eastAsia="es-ES" w:bidi="es-ES"/>
                    </w:rPr>
                    <w:t>Any</w:t>
                  </w:r>
                  <w:proofErr w:type="spellEnd"/>
                  <w:r>
                    <w:rPr>
                      <w:lang w:val="es-ES" w:eastAsia="es-ES" w:bidi="es-ES"/>
                    </w:rPr>
                    <w:t xml:space="preserve"> </w:t>
                  </w:r>
                  <w:proofErr w:type="spellStart"/>
                  <w:r>
                    <w:rPr>
                      <w:lang w:val="es-ES" w:eastAsia="es-ES" w:bidi="es-ES"/>
                    </w:rPr>
                    <w:t>damage</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carefully</w:t>
                  </w:r>
                  <w:proofErr w:type="spellEnd"/>
                  <w:r>
                    <w:rPr>
                      <w:lang w:val="es-ES" w:eastAsia="es-ES" w:bidi="es-ES"/>
                    </w:rPr>
                    <w:t xml:space="preserve"> </w:t>
                  </w:r>
                  <w:proofErr w:type="spellStart"/>
                  <w:r>
                    <w:rPr>
                      <w:lang w:val="es-ES" w:eastAsia="es-ES" w:bidi="es-ES"/>
                    </w:rPr>
                    <w:t>reported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allow</w:t>
                  </w:r>
                  <w:proofErr w:type="spellEnd"/>
                  <w:r>
                    <w:rPr>
                      <w:lang w:val="es-ES" w:eastAsia="es-ES" w:bidi="es-ES"/>
                    </w:rPr>
                    <w:t xml:space="preserve"> </w:t>
                  </w:r>
                  <w:proofErr w:type="spellStart"/>
                  <w:r>
                    <w:rPr>
                      <w:lang w:val="es-ES" w:eastAsia="es-ES" w:bidi="es-ES"/>
                    </w:rPr>
                    <w:t>finding</w:t>
                  </w:r>
                  <w:proofErr w:type="spellEnd"/>
                  <w:r>
                    <w:rPr>
                      <w:lang w:val="es-ES" w:eastAsia="es-ES" w:bidi="es-ES"/>
                    </w:rPr>
                    <w:t xml:space="preserve"> </w:t>
                  </w:r>
                  <w:proofErr w:type="spellStart"/>
                  <w:r>
                    <w:rPr>
                      <w:lang w:val="es-ES" w:eastAsia="es-ES" w:bidi="es-ES"/>
                    </w:rPr>
                    <w:t>its</w:t>
                  </w:r>
                  <w:proofErr w:type="spellEnd"/>
                  <w:r>
                    <w:rPr>
                      <w:lang w:val="es-ES" w:eastAsia="es-ES" w:bidi="es-ES"/>
                    </w:rPr>
                    <w:t xml:space="preserve"> causes. </w:t>
                  </w:r>
                  <w:proofErr w:type="spellStart"/>
                  <w:r>
                    <w:rPr>
                      <w:lang w:val="es-ES" w:eastAsia="es-ES" w:bidi="es-ES"/>
                    </w:rPr>
                    <w:t>If</w:t>
                  </w:r>
                  <w:proofErr w:type="spellEnd"/>
                  <w:r>
                    <w:rPr>
                      <w:lang w:val="es-ES" w:eastAsia="es-ES" w:bidi="es-ES"/>
                    </w:rPr>
                    <w:t xml:space="preserve"> </w:t>
                  </w:r>
                  <w:proofErr w:type="spellStart"/>
                  <w:r>
                    <w:rPr>
                      <w:lang w:val="es-ES" w:eastAsia="es-ES" w:bidi="es-ES"/>
                    </w:rPr>
                    <w:t>possible</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inspected</w:t>
                  </w:r>
                  <w:proofErr w:type="spellEnd"/>
                  <w:r>
                    <w:rPr>
                      <w:lang w:val="es-ES" w:eastAsia="es-ES" w:bidi="es-ES"/>
                    </w:rPr>
                    <w:t xml:space="preserv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operation</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verify</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existence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vibrations</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excessive</w:t>
                  </w:r>
                  <w:proofErr w:type="spellEnd"/>
                  <w:r>
                    <w:rPr>
                      <w:lang w:val="es-ES" w:eastAsia="es-ES" w:bidi="es-ES"/>
                    </w:rPr>
                    <w:t xml:space="preserve"> </w:t>
                  </w:r>
                  <w:proofErr w:type="spellStart"/>
                  <w:r>
                    <w:rPr>
                      <w:lang w:val="es-ES" w:eastAsia="es-ES" w:bidi="es-ES"/>
                    </w:rPr>
                    <w:t>deformations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compare </w:t>
                  </w:r>
                  <w:proofErr w:type="spellStart"/>
                  <w:r>
                    <w:rPr>
                      <w:lang w:val="es-ES" w:eastAsia="es-ES" w:bidi="es-ES"/>
                    </w:rPr>
                    <w:t>the</w:t>
                  </w:r>
                  <w:proofErr w:type="spellEnd"/>
                  <w:r>
                    <w:rPr>
                      <w:lang w:val="es-ES" w:eastAsia="es-ES" w:bidi="es-ES"/>
                    </w:rPr>
                    <w:t xml:space="preserve"> status </w:t>
                  </w:r>
                  <w:proofErr w:type="spellStart"/>
                  <w:r>
                    <w:rPr>
                      <w:lang w:val="es-ES" w:eastAsia="es-ES" w:bidi="es-ES"/>
                    </w:rPr>
                    <w:t>of</w:t>
                  </w:r>
                  <w:proofErr w:type="spellEnd"/>
                  <w:r>
                    <w:rPr>
                      <w:lang w:val="es-ES" w:eastAsia="es-ES" w:bidi="es-ES"/>
                    </w:rPr>
                    <w:t xml:space="preserve"> </w:t>
                  </w:r>
                  <w:proofErr w:type="spellStart"/>
                  <w:r>
                    <w:rPr>
                      <w:lang w:val="es-ES" w:eastAsia="es-ES" w:bidi="es-ES"/>
                    </w:rPr>
                    <w:t>deterioration</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different</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recommended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use a </w:t>
                  </w:r>
                  <w:proofErr w:type="spellStart"/>
                  <w:r>
                    <w:rPr>
                      <w:lang w:val="es-ES" w:eastAsia="es-ES" w:bidi="es-ES"/>
                    </w:rPr>
                    <w:t>numerical</w:t>
                  </w:r>
                  <w:proofErr w:type="spellEnd"/>
                  <w:r>
                    <w:rPr>
                      <w:lang w:val="es-ES" w:eastAsia="es-ES" w:bidi="es-ES"/>
                    </w:rPr>
                    <w:t xml:space="preserve"> </w:t>
                  </w:r>
                  <w:proofErr w:type="spellStart"/>
                  <w:r>
                    <w:rPr>
                      <w:lang w:val="es-ES" w:eastAsia="es-ES" w:bidi="es-ES"/>
                    </w:rPr>
                    <w:t>indicator</w:t>
                  </w:r>
                  <w:proofErr w:type="spellEnd"/>
                  <w:r>
                    <w:rPr>
                      <w:lang w:val="es-ES" w:eastAsia="es-ES" w:bidi="es-ES"/>
                    </w:rPr>
                    <w:t xml:space="preserve">, </w:t>
                  </w:r>
                  <w:proofErr w:type="spellStart"/>
                  <w:r>
                    <w:rPr>
                      <w:lang w:val="es-ES" w:eastAsia="es-ES" w:bidi="es-ES"/>
                    </w:rPr>
                    <w:t>which</w:t>
                  </w:r>
                  <w:proofErr w:type="spellEnd"/>
                  <w:r>
                    <w:rPr>
                      <w:lang w:val="es-ES" w:eastAsia="es-ES" w:bidi="es-ES"/>
                    </w:rPr>
                    <w:t xml:space="preserve"> </w:t>
                  </w:r>
                  <w:proofErr w:type="spellStart"/>
                  <w:r>
                    <w:rPr>
                      <w:lang w:val="es-ES" w:eastAsia="es-ES" w:bidi="es-ES"/>
                    </w:rPr>
                    <w:t>criteria</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remain</w:t>
                  </w:r>
                  <w:proofErr w:type="spellEnd"/>
                  <w:r>
                    <w:rPr>
                      <w:lang w:val="es-ES" w:eastAsia="es-ES" w:bidi="es-ES"/>
                    </w:rPr>
                    <w:t xml:space="preserve"> </w:t>
                  </w:r>
                  <w:proofErr w:type="spellStart"/>
                  <w:r>
                    <w:rPr>
                      <w:lang w:val="es-ES" w:eastAsia="es-ES" w:bidi="es-ES"/>
                    </w:rPr>
                    <w:t>without</w:t>
                  </w:r>
                  <w:proofErr w:type="spellEnd"/>
                  <w:r>
                    <w:rPr>
                      <w:lang w:val="es-ES" w:eastAsia="es-ES" w:bidi="es-ES"/>
                    </w:rPr>
                    <w:t xml:space="preserve"> </w:t>
                  </w:r>
                  <w:proofErr w:type="spellStart"/>
                  <w:r>
                    <w:rPr>
                      <w:lang w:val="es-ES" w:eastAsia="es-ES" w:bidi="es-ES"/>
                    </w:rPr>
                    <w:t>variation</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all</w:t>
                  </w:r>
                  <w:proofErr w:type="spellEnd"/>
                  <w:r>
                    <w:rPr>
                      <w:lang w:val="es-ES" w:eastAsia="es-ES" w:bidi="es-ES"/>
                    </w:rPr>
                    <w:t xml:space="preserve"> future </w:t>
                  </w:r>
                  <w:proofErr w:type="spellStart"/>
                  <w:r>
                    <w:rPr>
                      <w:lang w:val="es-ES" w:eastAsia="es-ES" w:bidi="es-ES"/>
                    </w:rPr>
                    <w:t>inspections</w:t>
                  </w:r>
                  <w:proofErr w:type="spellEnd"/>
                  <w:r>
                    <w:rPr>
                      <w:lang w:val="es-ES" w:eastAsia="es-ES" w:bidi="es-ES"/>
                    </w:rPr>
                    <w:t xml:space="preserve">. </w:t>
                  </w:r>
                  <w:proofErr w:type="spellStart"/>
                  <w:r>
                    <w:rPr>
                      <w:lang w:val="es-ES" w:eastAsia="es-ES" w:bidi="es-ES"/>
                    </w:rPr>
                    <w:t>This</w:t>
                  </w:r>
                  <w:proofErr w:type="spellEnd"/>
                  <w:r>
                    <w:rPr>
                      <w:lang w:val="es-ES" w:eastAsia="es-ES" w:bidi="es-ES"/>
                    </w:rPr>
                    <w:t xml:space="preserve"> </w:t>
                  </w:r>
                  <w:proofErr w:type="spellStart"/>
                  <w:r>
                    <w:rPr>
                      <w:lang w:val="es-ES" w:eastAsia="es-ES" w:bidi="es-ES"/>
                    </w:rPr>
                    <w:t>will</w:t>
                  </w:r>
                  <w:proofErr w:type="spellEnd"/>
                  <w:r>
                    <w:rPr>
                      <w:lang w:val="es-ES" w:eastAsia="es-ES" w:bidi="es-ES"/>
                    </w:rPr>
                    <w:t xml:space="preserve"> </w:t>
                  </w:r>
                  <w:proofErr w:type="spellStart"/>
                  <w:r>
                    <w:rPr>
                      <w:lang w:val="es-ES" w:eastAsia="es-ES" w:bidi="es-ES"/>
                    </w:rPr>
                    <w:t>allow</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understand</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urgency</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found</w:t>
                  </w:r>
                  <w:proofErr w:type="spellEnd"/>
                  <w:r>
                    <w:rPr>
                      <w:lang w:val="es-ES" w:eastAsia="es-ES" w:bidi="es-ES"/>
                    </w:rPr>
                    <w:t xml:space="preserve"> </w:t>
                  </w:r>
                  <w:proofErr w:type="spellStart"/>
                  <w:r>
                    <w:rPr>
                      <w:lang w:val="es-ES" w:eastAsia="es-ES" w:bidi="es-ES"/>
                    </w:rPr>
                    <w:t>damages</w:t>
                  </w:r>
                  <w:proofErr w:type="spellEnd"/>
                  <w:r>
                    <w:rPr>
                      <w:lang w:val="es-ES" w:eastAsia="es-ES" w:bidi="es-ES"/>
                    </w:rPr>
                    <w:t xml:space="preserve"> and </w:t>
                  </w:r>
                  <w:proofErr w:type="spellStart"/>
                  <w:r>
                    <w:rPr>
                      <w:lang w:val="es-ES" w:eastAsia="es-ES" w:bidi="es-ES"/>
                    </w:rPr>
                    <w:t>its</w:t>
                  </w:r>
                  <w:proofErr w:type="spellEnd"/>
                  <w:r>
                    <w:rPr>
                      <w:lang w:val="es-ES" w:eastAsia="es-ES" w:bidi="es-ES"/>
                    </w:rPr>
                    <w:t xml:space="preserve"> </w:t>
                  </w:r>
                  <w:proofErr w:type="spellStart"/>
                  <w:r>
                    <w:rPr>
                      <w:lang w:val="es-ES" w:eastAsia="es-ES" w:bidi="es-ES"/>
                    </w:rPr>
                    <w:t>importance</w:t>
                  </w:r>
                  <w:proofErr w:type="spellEnd"/>
                  <w:r>
                    <w:rPr>
                      <w:lang w:val="es-ES" w:eastAsia="es-ES" w:bidi="es-ES"/>
                    </w:rPr>
                    <w:t xml:space="preserve"> in </w:t>
                  </w:r>
                  <w:proofErr w:type="spellStart"/>
                  <w:r>
                    <w:rPr>
                      <w:lang w:val="es-ES" w:eastAsia="es-ES" w:bidi="es-ES"/>
                    </w:rPr>
                    <w:t>relation</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rest</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
                <w:p w14:paraId="6245853A" w14:textId="77777777" w:rsidR="00447E9D" w:rsidRDefault="00447E9D" w:rsidP="00447E9D">
                  <w:pPr>
                    <w:rPr>
                      <w:lang w:val="et-EE" w:eastAsia="es-ES"/>
                    </w:rPr>
                  </w:pPr>
                  <w:proofErr w:type="spellStart"/>
                  <w:r>
                    <w:rPr>
                      <w:lang w:val="es-ES" w:eastAsia="es-ES" w:bidi="es-ES"/>
                    </w:rPr>
                    <w:t>The</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responsible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do </w:t>
                  </w:r>
                  <w:proofErr w:type="spellStart"/>
                  <w:r>
                    <w:rPr>
                      <w:lang w:val="es-ES" w:eastAsia="es-ES" w:bidi="es-ES"/>
                    </w:rPr>
                    <w:t>all</w:t>
                  </w:r>
                  <w:proofErr w:type="spellEnd"/>
                  <w:r>
                    <w:rPr>
                      <w:lang w:val="es-ES" w:eastAsia="es-ES" w:bidi="es-ES"/>
                    </w:rPr>
                    <w:t xml:space="preserve"> </w:t>
                  </w:r>
                  <w:proofErr w:type="spellStart"/>
                  <w:r>
                    <w:rPr>
                      <w:lang w:val="es-ES" w:eastAsia="es-ES" w:bidi="es-ES"/>
                    </w:rPr>
                    <w:t>necessary</w:t>
                  </w:r>
                  <w:proofErr w:type="spellEnd"/>
                  <w:r>
                    <w:rPr>
                      <w:lang w:val="es-ES" w:eastAsia="es-ES" w:bidi="es-ES"/>
                    </w:rPr>
                    <w:t xml:space="preserve"> </w:t>
                  </w:r>
                  <w:proofErr w:type="spellStart"/>
                  <w:r>
                    <w:rPr>
                      <w:lang w:val="es-ES" w:eastAsia="es-ES" w:bidi="es-ES"/>
                    </w:rPr>
                    <w:t>measurements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fully</w:t>
                  </w:r>
                  <w:proofErr w:type="spellEnd"/>
                  <w:r>
                    <w:rPr>
                      <w:lang w:val="es-ES" w:eastAsia="es-ES" w:bidi="es-ES"/>
                    </w:rPr>
                    <w:t xml:space="preserve"> describe </w:t>
                  </w:r>
                  <w:proofErr w:type="spellStart"/>
                  <w:r>
                    <w:rPr>
                      <w:lang w:val="es-ES" w:eastAsia="es-ES" w:bidi="es-ES"/>
                    </w:rPr>
                    <w:t>the</w:t>
                  </w:r>
                  <w:proofErr w:type="spellEnd"/>
                  <w:r>
                    <w:rPr>
                      <w:lang w:val="es-ES" w:eastAsia="es-ES" w:bidi="es-ES"/>
                    </w:rPr>
                    <w:t xml:space="preserve"> actual status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Full </w:t>
                  </w:r>
                  <w:proofErr w:type="spellStart"/>
                  <w:r>
                    <w:rPr>
                      <w:lang w:val="es-ES" w:eastAsia="es-ES" w:bidi="es-ES"/>
                    </w:rPr>
                    <w:t>communication</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Client </w:t>
                  </w:r>
                  <w:proofErr w:type="spellStart"/>
                  <w:r>
                    <w:rPr>
                      <w:lang w:val="es-ES" w:eastAsia="es-ES" w:bidi="es-ES"/>
                    </w:rPr>
                    <w:t>is</w:t>
                  </w:r>
                  <w:proofErr w:type="spellEnd"/>
                  <w:r>
                    <w:rPr>
                      <w:lang w:val="es-ES" w:eastAsia="es-ES" w:bidi="es-ES"/>
                    </w:rPr>
                    <w:t xml:space="preserve"> </w:t>
                  </w:r>
                  <w:proofErr w:type="spellStart"/>
                  <w:r>
                    <w:rPr>
                      <w:lang w:val="es-ES" w:eastAsia="es-ES" w:bidi="es-ES"/>
                    </w:rPr>
                    <w:t>needed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plan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works</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recommended</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have</w:t>
                  </w:r>
                  <w:proofErr w:type="spellEnd"/>
                  <w:r>
                    <w:rPr>
                      <w:lang w:val="es-ES" w:eastAsia="es-ES" w:bidi="es-ES"/>
                    </w:rPr>
                    <w:t xml:space="preserve"> a meeting </w:t>
                  </w:r>
                  <w:proofErr w:type="spellStart"/>
                  <w:r>
                    <w:rPr>
                      <w:lang w:val="es-ES" w:eastAsia="es-ES" w:bidi="es-ES"/>
                    </w:rPr>
                    <w:t>between</w:t>
                  </w:r>
                  <w:proofErr w:type="spellEnd"/>
                  <w:r>
                    <w:rPr>
                      <w:lang w:val="es-ES" w:eastAsia="es-ES" w:bidi="es-ES"/>
                    </w:rPr>
                    <w:t xml:space="preserve"> </w:t>
                  </w:r>
                  <w:proofErr w:type="spellStart"/>
                  <w:r>
                    <w:rPr>
                      <w:lang w:val="es-ES" w:eastAsia="es-ES" w:bidi="es-ES"/>
                    </w:rPr>
                    <w:t>them</w:t>
                  </w:r>
                  <w:proofErr w:type="spellEnd"/>
                  <w:r>
                    <w:rPr>
                      <w:lang w:val="es-ES" w:eastAsia="es-ES" w:bidi="es-ES"/>
                    </w:rPr>
                    <w:t xml:space="preserve"> and site </w:t>
                  </w:r>
                  <w:proofErr w:type="spellStart"/>
                  <w:r>
                    <w:rPr>
                      <w:lang w:val="es-ES" w:eastAsia="es-ES" w:bidi="es-ES"/>
                    </w:rPr>
                    <w:t>inspectors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clarify</w:t>
                  </w:r>
                  <w:proofErr w:type="spellEnd"/>
                  <w:r>
                    <w:rPr>
                      <w:lang w:val="es-ES" w:eastAsia="es-ES" w:bidi="es-ES"/>
                    </w:rPr>
                    <w:t xml:space="preserve"> </w:t>
                  </w:r>
                  <w:proofErr w:type="spellStart"/>
                  <w:r>
                    <w:rPr>
                      <w:lang w:val="es-ES" w:eastAsia="es-ES" w:bidi="es-ES"/>
                    </w:rPr>
                    <w:t>doubts</w:t>
                  </w:r>
                  <w:proofErr w:type="spellEnd"/>
                  <w:r>
                    <w:rPr>
                      <w:lang w:val="es-ES" w:eastAsia="es-ES" w:bidi="es-ES"/>
                    </w:rPr>
                    <w:t xml:space="preserve"> and </w:t>
                  </w:r>
                  <w:proofErr w:type="spellStart"/>
                  <w:r>
                    <w:rPr>
                      <w:lang w:val="es-ES" w:eastAsia="es-ES" w:bidi="es-ES"/>
                    </w:rPr>
                    <w:t>to</w:t>
                  </w:r>
                  <w:proofErr w:type="spellEnd"/>
                  <w:r>
                    <w:rPr>
                      <w:lang w:val="es-ES" w:eastAsia="es-ES" w:bidi="es-ES"/>
                    </w:rPr>
                    <w:t xml:space="preserve"> </w:t>
                  </w:r>
                  <w:proofErr w:type="spellStart"/>
                  <w:r>
                    <w:rPr>
                      <w:lang w:val="es-ES" w:eastAsia="es-ES" w:bidi="es-ES"/>
                    </w:rPr>
                    <w:t>understand</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results</w:t>
                  </w:r>
                  <w:proofErr w:type="spellEnd"/>
                  <w:r>
                    <w:rPr>
                      <w:lang w:val="es-ES" w:eastAsia="es-ES" w:bidi="es-ES"/>
                    </w:rPr>
                    <w:t xml:space="preserve">. </w:t>
                  </w:r>
                </w:p>
                <w:p w14:paraId="2014F10B" w14:textId="77777777" w:rsidR="00447E9D" w:rsidRDefault="00447E9D" w:rsidP="00447E9D">
                  <w:pPr>
                    <w:rPr>
                      <w:lang w:val="et-EE" w:eastAsia="es-ES"/>
                    </w:rPr>
                  </w:pPr>
                  <w:proofErr w:type="spellStart"/>
                  <w:r>
                    <w:rPr>
                      <w:lang w:val="es-ES" w:eastAsia="es-ES" w:bidi="es-ES"/>
                    </w:rPr>
                    <w:t>If</w:t>
                  </w:r>
                  <w:proofErr w:type="spellEnd"/>
                  <w:r>
                    <w:rPr>
                      <w:lang w:val="es-ES" w:eastAsia="es-ES" w:bidi="es-ES"/>
                    </w:rPr>
                    <w:t xml:space="preserve"> </w:t>
                  </w:r>
                  <w:proofErr w:type="spellStart"/>
                  <w:r>
                    <w:rPr>
                      <w:lang w:val="es-ES" w:eastAsia="es-ES" w:bidi="es-ES"/>
                    </w:rPr>
                    <w:t>an</w:t>
                  </w:r>
                  <w:proofErr w:type="spellEnd"/>
                  <w:r>
                    <w:rPr>
                      <w:lang w:val="es-ES" w:eastAsia="es-ES" w:bidi="es-ES"/>
                    </w:rPr>
                    <w:t xml:space="preserve"> </w:t>
                  </w:r>
                  <w:proofErr w:type="spellStart"/>
                  <w:r>
                    <w:rPr>
                      <w:lang w:val="es-ES" w:eastAsia="es-ES" w:bidi="es-ES"/>
                    </w:rPr>
                    <w:t>important</w:t>
                  </w:r>
                  <w:proofErr w:type="spellEnd"/>
                  <w:r>
                    <w:rPr>
                      <w:lang w:val="es-ES" w:eastAsia="es-ES" w:bidi="es-ES"/>
                    </w:rPr>
                    <w:t xml:space="preserve"> </w:t>
                  </w:r>
                  <w:proofErr w:type="spellStart"/>
                  <w:r>
                    <w:rPr>
                      <w:lang w:val="es-ES" w:eastAsia="es-ES" w:bidi="es-ES"/>
                    </w:rPr>
                    <w:t>modification</w:t>
                  </w:r>
                  <w:proofErr w:type="spellEnd"/>
                  <w:r>
                    <w:rPr>
                      <w:lang w:val="es-ES" w:eastAsia="es-ES" w:bidi="es-ES"/>
                    </w:rPr>
                    <w:t xml:space="preserve"> </w:t>
                  </w:r>
                  <w:proofErr w:type="spellStart"/>
                  <w:r>
                    <w:rPr>
                      <w:lang w:val="es-ES" w:eastAsia="es-ES" w:bidi="es-ES"/>
                    </w:rPr>
                    <w:t>affects</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a new </w:t>
                  </w:r>
                  <w:proofErr w:type="spellStart"/>
                  <w:r>
                    <w:rPr>
                      <w:lang w:val="es-ES" w:eastAsia="es-ES" w:bidi="es-ES"/>
                    </w:rPr>
                    <w:t>initial</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w:t>
                  </w:r>
                  <w:proofErr w:type="spellStart"/>
                  <w:r>
                    <w:rPr>
                      <w:lang w:val="es-ES" w:eastAsia="es-ES" w:bidi="es-ES"/>
                    </w:rPr>
                    <w:t>take</w:t>
                  </w:r>
                  <w:proofErr w:type="spellEnd"/>
                  <w:r>
                    <w:rPr>
                      <w:lang w:val="es-ES" w:eastAsia="es-ES" w:bidi="es-ES"/>
                    </w:rPr>
                    <w:t xml:space="preserve"> place. </w:t>
                  </w:r>
                  <w:proofErr w:type="spellStart"/>
                  <w:r>
                    <w:rPr>
                      <w:lang w:val="es-ES" w:eastAsia="es-ES" w:bidi="es-ES"/>
                    </w:rPr>
                    <w:t>If</w:t>
                  </w:r>
                  <w:proofErr w:type="spellEnd"/>
                  <w:r>
                    <w:rPr>
                      <w:lang w:val="es-ES" w:eastAsia="es-ES" w:bidi="es-ES"/>
                    </w:rPr>
                    <w:t xml:space="preserve"> </w:t>
                  </w:r>
                  <w:proofErr w:type="spellStart"/>
                  <w:r>
                    <w:rPr>
                      <w:lang w:val="es-ES" w:eastAsia="es-ES" w:bidi="es-ES"/>
                    </w:rPr>
                    <w:t>any</w:t>
                  </w:r>
                  <w:proofErr w:type="spellEnd"/>
                  <w:r>
                    <w:rPr>
                      <w:lang w:val="es-ES" w:eastAsia="es-ES" w:bidi="es-ES"/>
                    </w:rPr>
                    <w:t xml:space="preserve"> </w:t>
                  </w:r>
                  <w:proofErr w:type="spellStart"/>
                  <w:r>
                    <w:rPr>
                      <w:lang w:val="es-ES" w:eastAsia="es-ES" w:bidi="es-ES"/>
                    </w:rPr>
                    <w:t>damage</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anomaly</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w:t>
                  </w:r>
                  <w:proofErr w:type="spellStart"/>
                  <w:r>
                    <w:rPr>
                      <w:lang w:val="es-ES" w:eastAsia="es-ES" w:bidi="es-ES"/>
                    </w:rPr>
                    <w:t>will</w:t>
                  </w:r>
                  <w:proofErr w:type="spellEnd"/>
                  <w:r>
                    <w:rPr>
                      <w:lang w:val="es-ES" w:eastAsia="es-ES" w:bidi="es-ES"/>
                    </w:rPr>
                    <w:t xml:space="preserve"> </w:t>
                  </w:r>
                  <w:proofErr w:type="spellStart"/>
                  <w:r>
                    <w:rPr>
                      <w:lang w:val="es-ES" w:eastAsia="es-ES" w:bidi="es-ES"/>
                    </w:rPr>
                    <w:t>affect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structural</w:t>
                  </w:r>
                  <w:proofErr w:type="spellEnd"/>
                  <w:r>
                    <w:rPr>
                      <w:lang w:val="es-ES" w:eastAsia="es-ES" w:bidi="es-ES"/>
                    </w:rPr>
                    <w:t xml:space="preserve"> </w:t>
                  </w:r>
                  <w:proofErr w:type="spellStart"/>
                  <w:r>
                    <w:rPr>
                      <w:lang w:val="es-ES" w:eastAsia="es-ES" w:bidi="es-ES"/>
                    </w:rPr>
                    <w:t>integrity</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common</w:t>
                  </w:r>
                  <w:proofErr w:type="spellEnd"/>
                  <w:r>
                    <w:rPr>
                      <w:lang w:val="es-ES" w:eastAsia="es-ES" w:bidi="es-ES"/>
                    </w:rPr>
                    <w:t xml:space="preserve"> use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found</w:t>
                  </w:r>
                  <w:proofErr w:type="spellEnd"/>
                  <w:r>
                    <w:rPr>
                      <w:lang w:val="es-ES" w:eastAsia="es-ES" w:bidi="es-ES"/>
                    </w:rPr>
                    <w:t xml:space="preserv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initial</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a </w:t>
                  </w:r>
                  <w:proofErr w:type="spellStart"/>
                  <w:r>
                    <w:rPr>
                      <w:lang w:val="es-ES" w:eastAsia="es-ES" w:bidi="es-ES"/>
                    </w:rPr>
                    <w:t>special</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requested</w:t>
                  </w:r>
                  <w:proofErr w:type="spellEnd"/>
                  <w:r>
                    <w:rPr>
                      <w:lang w:val="es-ES" w:eastAsia="es-ES" w:bidi="es-ES"/>
                    </w:rPr>
                    <w:t>.</w:t>
                  </w:r>
                </w:p>
                <w:p w14:paraId="5E6FE6D8" w14:textId="77777777" w:rsidR="00447E9D" w:rsidRDefault="00447E9D" w:rsidP="0095500C">
                  <w:pPr>
                    <w:pStyle w:val="Title3en"/>
                    <w:numPr>
                      <w:ilvl w:val="2"/>
                      <w:numId w:val="30"/>
                    </w:numPr>
                    <w:tabs>
                      <w:tab w:val="left" w:pos="720"/>
                    </w:tabs>
                    <w:rPr>
                      <w:lang w:val="et-EE"/>
                    </w:rPr>
                  </w:pPr>
                  <w:proofErr w:type="spellStart"/>
                  <w:r>
                    <w:rPr>
                      <w:lang w:val="et-EE"/>
                    </w:rPr>
                    <w:lastRenderedPageBreak/>
                    <w:t>Geometry</w:t>
                  </w:r>
                  <w:proofErr w:type="spellEnd"/>
                </w:p>
                <w:p w14:paraId="05F7E0FC" w14:textId="77777777" w:rsidR="00447E9D" w:rsidRDefault="00447E9D" w:rsidP="00447E9D">
                  <w:pPr>
                    <w:contextualSpacing/>
                    <w:rPr>
                      <w:lang w:val="et-EE" w:eastAsia="es-ES"/>
                    </w:rPr>
                  </w:pPr>
                  <w:proofErr w:type="spellStart"/>
                  <w:r>
                    <w:rPr>
                      <w:lang w:val="es-ES" w:eastAsia="es-ES" w:bidi="es-ES"/>
                    </w:rPr>
                    <w:t>Given</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very</w:t>
                  </w:r>
                  <w:proofErr w:type="spellEnd"/>
                  <w:r>
                    <w:rPr>
                      <w:lang w:val="es-ES" w:eastAsia="es-ES" w:bidi="es-ES"/>
                    </w:rPr>
                    <w:t xml:space="preserve"> </w:t>
                  </w:r>
                  <w:proofErr w:type="spellStart"/>
                  <w:r>
                    <w:rPr>
                      <w:lang w:val="es-ES" w:eastAsia="es-ES" w:bidi="es-ES"/>
                    </w:rPr>
                    <w:t>small</w:t>
                  </w:r>
                  <w:proofErr w:type="spellEnd"/>
                  <w:r>
                    <w:rPr>
                      <w:lang w:val="es-ES" w:eastAsia="es-ES" w:bidi="es-ES"/>
                    </w:rPr>
                    <w:t xml:space="preserve"> </w:t>
                  </w:r>
                  <w:proofErr w:type="spellStart"/>
                  <w:r>
                    <w:rPr>
                      <w:lang w:val="es-ES" w:eastAsia="es-ES" w:bidi="es-ES"/>
                    </w:rPr>
                    <w:t>values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deformations</w:t>
                  </w:r>
                  <w:proofErr w:type="spellEnd"/>
                  <w:r>
                    <w:rPr>
                      <w:lang w:val="es-ES" w:eastAsia="es-ES" w:bidi="es-ES"/>
                    </w:rPr>
                    <w:t xml:space="preserve"> </w:t>
                  </w:r>
                  <w:proofErr w:type="spellStart"/>
                  <w:r>
                    <w:rPr>
                      <w:lang w:val="es-ES" w:eastAsia="es-ES" w:bidi="es-ES"/>
                    </w:rPr>
                    <w:t>expected</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deformations</w:t>
                  </w:r>
                  <w:proofErr w:type="spellEnd"/>
                  <w:r>
                    <w:rPr>
                      <w:lang w:val="es-ES" w:eastAsia="es-ES" w:bidi="es-ES"/>
                    </w:rPr>
                    <w:t xml:space="preserve"> are </w:t>
                  </w:r>
                  <w:proofErr w:type="spellStart"/>
                  <w:r>
                    <w:rPr>
                      <w:lang w:val="es-ES" w:eastAsia="es-ES" w:bidi="es-ES"/>
                    </w:rPr>
                    <w:t>not</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measured</w:t>
                  </w:r>
                  <w:proofErr w:type="spellEnd"/>
                  <w:r>
                    <w:rPr>
                      <w:lang w:val="es-ES" w:eastAsia="es-ES" w:bidi="es-ES"/>
                    </w:rPr>
                    <w:t xml:space="preserve"> in </w:t>
                  </w:r>
                  <w:proofErr w:type="spellStart"/>
                  <w:r>
                    <w:rPr>
                      <w:lang w:val="es-ES" w:eastAsia="es-ES" w:bidi="es-ES"/>
                    </w:rPr>
                    <w:t>this</w:t>
                  </w:r>
                  <w:proofErr w:type="spellEnd"/>
                  <w:r>
                    <w:rPr>
                      <w:lang w:val="es-ES" w:eastAsia="es-ES" w:bidi="es-ES"/>
                    </w:rPr>
                    <w:t xml:space="preserve"> case. </w:t>
                  </w:r>
                  <w:proofErr w:type="spellStart"/>
                  <w:r>
                    <w:rPr>
                      <w:lang w:val="es-ES" w:eastAsia="es-ES" w:bidi="es-ES"/>
                    </w:rPr>
                    <w:t>It</w:t>
                  </w:r>
                  <w:proofErr w:type="spellEnd"/>
                  <w:r>
                    <w:rPr>
                      <w:lang w:val="es-ES" w:eastAsia="es-ES" w:bidi="es-ES"/>
                    </w:rPr>
                    <w:t xml:space="preserve"> </w:t>
                  </w:r>
                  <w:proofErr w:type="spellStart"/>
                  <w:r>
                    <w:rPr>
                      <w:lang w:val="es-ES" w:eastAsia="es-ES" w:bidi="es-ES"/>
                    </w:rPr>
                    <w:t>will</w:t>
                  </w:r>
                  <w:proofErr w:type="spellEnd"/>
                  <w:r>
                    <w:rPr>
                      <w:lang w:val="es-ES" w:eastAsia="es-ES" w:bidi="es-ES"/>
                    </w:rPr>
                    <w:t xml:space="preserve"> be </w:t>
                  </w:r>
                  <w:proofErr w:type="spellStart"/>
                  <w:r>
                    <w:rPr>
                      <w:lang w:val="es-ES" w:eastAsia="es-ES" w:bidi="es-ES"/>
                    </w:rPr>
                    <w:t>reported</w:t>
                  </w:r>
                  <w:proofErr w:type="spellEnd"/>
                  <w:r>
                    <w:rPr>
                      <w:lang w:val="es-ES" w:eastAsia="es-ES" w:bidi="es-ES"/>
                    </w:rPr>
                    <w:t xml:space="preserve"> </w:t>
                  </w:r>
                  <w:proofErr w:type="spellStart"/>
                  <w:r>
                    <w:rPr>
                      <w:lang w:val="es-ES" w:eastAsia="es-ES" w:bidi="es-ES"/>
                    </w:rPr>
                    <w:t>if</w:t>
                  </w:r>
                  <w:proofErr w:type="spellEnd"/>
                  <w:r>
                    <w:rPr>
                      <w:lang w:val="es-ES" w:eastAsia="es-ES" w:bidi="es-ES"/>
                    </w:rPr>
                    <w:t xml:space="preserve"> </w:t>
                  </w:r>
                  <w:proofErr w:type="spellStart"/>
                  <w:r>
                    <w:rPr>
                      <w:lang w:val="es-ES" w:eastAsia="es-ES" w:bidi="es-ES"/>
                    </w:rPr>
                    <w:t>any</w:t>
                  </w:r>
                  <w:proofErr w:type="spellEnd"/>
                  <w:r>
                    <w:rPr>
                      <w:lang w:val="es-ES" w:eastAsia="es-ES" w:bidi="es-ES"/>
                    </w:rPr>
                    <w:t xml:space="preserve"> </w:t>
                  </w:r>
                  <w:proofErr w:type="spellStart"/>
                  <w:r>
                    <w:rPr>
                      <w:lang w:val="es-ES" w:eastAsia="es-ES" w:bidi="es-ES"/>
                    </w:rPr>
                    <w:t>misalignment</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detected</w:t>
                  </w:r>
                  <w:proofErr w:type="spellEnd"/>
                  <w:r>
                    <w:rPr>
                      <w:lang w:val="es-ES" w:eastAsia="es-ES" w:bidi="es-ES"/>
                    </w:rPr>
                    <w:t xml:space="preserve"> </w:t>
                  </w:r>
                  <w:proofErr w:type="spellStart"/>
                  <w:r>
                    <w:rPr>
                      <w:lang w:val="es-ES" w:eastAsia="es-ES" w:bidi="es-ES"/>
                    </w:rPr>
                    <w:t>due</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settlements</w:t>
                  </w:r>
                  <w:proofErr w:type="spellEnd"/>
                  <w:r>
                    <w:rPr>
                      <w:lang w:val="es-ES" w:eastAsia="es-ES" w:bidi="es-ES"/>
                    </w:rPr>
                    <w:t xml:space="preserve">, </w:t>
                  </w:r>
                  <w:proofErr w:type="spellStart"/>
                  <w:r>
                    <w:rPr>
                      <w:lang w:val="es-ES" w:eastAsia="es-ES" w:bidi="es-ES"/>
                    </w:rPr>
                    <w:t>rotations</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deformations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
                <w:p w14:paraId="117EE856" w14:textId="77777777" w:rsidR="00447E9D" w:rsidRDefault="00447E9D" w:rsidP="0095500C">
                  <w:pPr>
                    <w:pStyle w:val="Title3en"/>
                    <w:numPr>
                      <w:ilvl w:val="2"/>
                      <w:numId w:val="30"/>
                    </w:numPr>
                    <w:tabs>
                      <w:tab w:val="left" w:pos="720"/>
                    </w:tabs>
                    <w:rPr>
                      <w:lang w:val="et-EE"/>
                    </w:rPr>
                  </w:pPr>
                  <w:r>
                    <w:rPr>
                      <w:lang w:val="et-EE"/>
                    </w:rPr>
                    <w:t>Access</w:t>
                  </w:r>
                </w:p>
                <w:p w14:paraId="4CA3D4FA" w14:textId="77777777" w:rsidR="00447E9D" w:rsidRDefault="00447E9D" w:rsidP="00447E9D">
                  <w:pPr>
                    <w:contextualSpacing/>
                    <w:rPr>
                      <w:lang w:val="et-EE"/>
                    </w:rPr>
                  </w:pPr>
                  <w:r>
                    <w:rPr>
                      <w:lang w:val="et-EE"/>
                    </w:rPr>
                    <w:t xml:space="preserve">The </w:t>
                  </w:r>
                  <w:proofErr w:type="spellStart"/>
                  <w:r>
                    <w:rPr>
                      <w:lang w:val="et-EE"/>
                    </w:rPr>
                    <w:t>status</w:t>
                  </w:r>
                  <w:proofErr w:type="spellEnd"/>
                  <w:r>
                    <w:rPr>
                      <w:lang w:val="et-EE"/>
                    </w:rPr>
                    <w:t xml:space="preserve"> of </w:t>
                  </w:r>
                  <w:proofErr w:type="spellStart"/>
                  <w:r>
                    <w:rPr>
                      <w:lang w:val="et-EE"/>
                    </w:rPr>
                    <w:t>both</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accesses</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verified</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settlement</w:t>
                  </w:r>
                  <w:proofErr w:type="spellEnd"/>
                  <w:r>
                    <w:rPr>
                      <w:lang w:val="et-EE"/>
                    </w:rPr>
                    <w:t xml:space="preserve">, </w:t>
                  </w:r>
                  <w:proofErr w:type="spellStart"/>
                  <w:r>
                    <w:rPr>
                      <w:lang w:val="et-EE"/>
                    </w:rPr>
                    <w:t>deflection</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damage</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transition</w:t>
                  </w:r>
                  <w:proofErr w:type="spellEnd"/>
                  <w:r>
                    <w:rPr>
                      <w:lang w:val="et-EE"/>
                    </w:rPr>
                    <w:t xml:space="preserve"> </w:t>
                  </w:r>
                  <w:proofErr w:type="spellStart"/>
                  <w:r>
                    <w:rPr>
                      <w:lang w:val="et-EE"/>
                    </w:rPr>
                    <w:t>block</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reported</w:t>
                  </w:r>
                  <w:proofErr w:type="spellEnd"/>
                  <w:r>
                    <w:rPr>
                      <w:lang w:val="et-EE"/>
                    </w:rPr>
                    <w:t xml:space="preserve"> as </w:t>
                  </w:r>
                  <w:proofErr w:type="spellStart"/>
                  <w:r>
                    <w:rPr>
                      <w:lang w:val="et-EE"/>
                    </w:rPr>
                    <w:t>previously</w:t>
                  </w:r>
                  <w:proofErr w:type="spellEnd"/>
                  <w:r>
                    <w:rPr>
                      <w:lang w:val="et-EE"/>
                    </w:rPr>
                    <w:t xml:space="preserve"> </w:t>
                  </w:r>
                  <w:proofErr w:type="spellStart"/>
                  <w:r>
                    <w:rPr>
                      <w:lang w:val="et-EE"/>
                    </w:rPr>
                    <w:t>indicated</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important</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review</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accesses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slopes</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drainage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access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service</w:t>
                  </w:r>
                  <w:proofErr w:type="spellEnd"/>
                  <w:r>
                    <w:rPr>
                      <w:lang w:val="et-EE"/>
                    </w:rPr>
                    <w:t xml:space="preserve"> </w:t>
                  </w:r>
                  <w:proofErr w:type="spellStart"/>
                  <w:r>
                    <w:rPr>
                      <w:lang w:val="et-EE"/>
                    </w:rPr>
                    <w:t>path</w:t>
                  </w:r>
                  <w:proofErr w:type="spellEnd"/>
                  <w:r>
                    <w:rPr>
                      <w:lang w:val="et-EE"/>
                    </w:rPr>
                    <w:t>, etc.</w:t>
                  </w:r>
                </w:p>
                <w:p w14:paraId="442E5B54" w14:textId="77777777" w:rsidR="00447E9D" w:rsidRDefault="00447E9D" w:rsidP="0095500C">
                  <w:pPr>
                    <w:pStyle w:val="Title3en"/>
                    <w:numPr>
                      <w:ilvl w:val="2"/>
                      <w:numId w:val="30"/>
                    </w:numPr>
                    <w:tabs>
                      <w:tab w:val="left" w:pos="720"/>
                    </w:tabs>
                    <w:rPr>
                      <w:lang w:val="et-EE"/>
                    </w:rPr>
                  </w:pPr>
                  <w:proofErr w:type="spellStart"/>
                  <w:r>
                    <w:rPr>
                      <w:lang w:val="et-EE"/>
                    </w:rPr>
                    <w:t>Foundations</w:t>
                  </w:r>
                  <w:proofErr w:type="spellEnd"/>
                </w:p>
                <w:p w14:paraId="41727D8E" w14:textId="77777777" w:rsidR="00447E9D" w:rsidRDefault="00447E9D" w:rsidP="00447E9D">
                  <w:pPr>
                    <w:rPr>
                      <w:lang w:val="et-EE"/>
                    </w:rPr>
                  </w:pPr>
                  <w:r>
                    <w:rPr>
                      <w:lang w:val="et-EE"/>
                    </w:rPr>
                    <w:t xml:space="preserve">The </w:t>
                  </w:r>
                  <w:proofErr w:type="spellStart"/>
                  <w:r>
                    <w:rPr>
                      <w:lang w:val="et-EE"/>
                    </w:rPr>
                    <w:t>status</w:t>
                  </w:r>
                  <w:proofErr w:type="spellEnd"/>
                  <w:r>
                    <w:rPr>
                      <w:lang w:val="et-EE"/>
                    </w:rPr>
                    <w:t xml:space="preserve"> of all </w:t>
                  </w:r>
                  <w:proofErr w:type="spellStart"/>
                  <w:r>
                    <w:rPr>
                      <w:lang w:val="et-EE"/>
                    </w:rPr>
                    <w:t>the</w:t>
                  </w:r>
                  <w:proofErr w:type="spellEnd"/>
                  <w:r>
                    <w:rPr>
                      <w:lang w:val="et-EE"/>
                    </w:rPr>
                    <w:t xml:space="preserve"> </w:t>
                  </w:r>
                  <w:proofErr w:type="spellStart"/>
                  <w:r>
                    <w:rPr>
                      <w:lang w:val="et-EE"/>
                    </w:rPr>
                    <w:t>foundations</w:t>
                  </w:r>
                  <w:proofErr w:type="spellEnd"/>
                  <w:r>
                    <w:rPr>
                      <w:lang w:val="et-EE"/>
                    </w:rPr>
                    <w:t xml:space="preserve"> (</w:t>
                  </w:r>
                  <w:proofErr w:type="spellStart"/>
                  <w:r>
                    <w:rPr>
                      <w:lang w:val="et-EE"/>
                    </w:rPr>
                    <w:t>for</w:t>
                  </w:r>
                  <w:proofErr w:type="spellEnd"/>
                  <w:r>
                    <w:rPr>
                      <w:lang w:val="et-EE"/>
                    </w:rPr>
                    <w:t xml:space="preserve"> all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inspected</w:t>
                  </w:r>
                  <w:proofErr w:type="spellEnd"/>
                  <w:r>
                    <w:rPr>
                      <w:lang w:val="et-EE"/>
                    </w:rPr>
                    <w:t xml:space="preserve">. </w:t>
                  </w:r>
                  <w:proofErr w:type="spellStart"/>
                  <w:r>
                    <w:rPr>
                      <w:lang w:val="et-EE"/>
                    </w:rPr>
                    <w:t>Wingwalls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checked</w:t>
                  </w:r>
                  <w:proofErr w:type="spellEnd"/>
                  <w:r>
                    <w:rPr>
                      <w:lang w:val="et-EE"/>
                    </w:rPr>
                    <w:t xml:space="preserve"> looking </w:t>
                  </w:r>
                  <w:proofErr w:type="spellStart"/>
                  <w:r>
                    <w:rPr>
                      <w:lang w:val="et-EE"/>
                    </w:rPr>
                    <w:t>for</w:t>
                  </w:r>
                  <w:proofErr w:type="spellEnd"/>
                  <w:r>
                    <w:rPr>
                      <w:lang w:val="et-EE"/>
                    </w:rPr>
                    <w:t xml:space="preserve"> </w:t>
                  </w:r>
                  <w:proofErr w:type="spellStart"/>
                  <w:r>
                    <w:rPr>
                      <w:lang w:val="et-EE"/>
                    </w:rPr>
                    <w:t>cracks</w:t>
                  </w:r>
                  <w:proofErr w:type="spellEnd"/>
                  <w:r>
                    <w:rPr>
                      <w:lang w:val="et-EE"/>
                    </w:rPr>
                    <w:t xml:space="preserve">, </w:t>
                  </w:r>
                  <w:proofErr w:type="spellStart"/>
                  <w:r>
                    <w:rPr>
                      <w:lang w:val="et-EE"/>
                    </w:rPr>
                    <w:t>deflections</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deformations</w:t>
                  </w:r>
                  <w:proofErr w:type="spellEnd"/>
                  <w:r>
                    <w:rPr>
                      <w:lang w:val="et-EE"/>
                    </w:rPr>
                    <w:t xml:space="preserve"> </w:t>
                  </w:r>
                  <w:proofErr w:type="spellStart"/>
                  <w:r>
                    <w:rPr>
                      <w:lang w:val="et-EE"/>
                    </w:rPr>
                    <w:t>produced</w:t>
                  </w:r>
                  <w:proofErr w:type="spellEnd"/>
                  <w:r>
                    <w:rPr>
                      <w:lang w:val="et-EE"/>
                    </w:rPr>
                    <w:t xml:space="preserve"> by </w:t>
                  </w:r>
                  <w:proofErr w:type="spellStart"/>
                  <w:r>
                    <w:rPr>
                      <w:lang w:val="et-EE"/>
                    </w:rPr>
                    <w:t>daily</w:t>
                  </w:r>
                  <w:proofErr w:type="spellEnd"/>
                  <w:r>
                    <w:rPr>
                      <w:lang w:val="et-EE"/>
                    </w:rPr>
                    <w:t xml:space="preserve"> </w:t>
                  </w:r>
                  <w:proofErr w:type="spellStart"/>
                  <w:r>
                    <w:rPr>
                      <w:lang w:val="et-EE"/>
                    </w:rPr>
                    <w:t>use</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reviewed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special</w:t>
                  </w:r>
                  <w:proofErr w:type="spellEnd"/>
                  <w:r>
                    <w:rPr>
                      <w:lang w:val="et-EE"/>
                    </w:rPr>
                    <w:t xml:space="preserve"> </w:t>
                  </w:r>
                  <w:proofErr w:type="spellStart"/>
                  <w:r>
                    <w:rPr>
                      <w:lang w:val="et-EE"/>
                    </w:rPr>
                    <w:t>care</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rebar</w:t>
                  </w:r>
                  <w:proofErr w:type="spellEnd"/>
                  <w:r>
                    <w:rPr>
                      <w:lang w:val="et-EE"/>
                    </w:rPr>
                    <w:t xml:space="preserve"> </w:t>
                  </w:r>
                  <w:proofErr w:type="spellStart"/>
                  <w:r>
                    <w:rPr>
                      <w:lang w:val="et-EE"/>
                    </w:rPr>
                    <w:t>cover</w:t>
                  </w:r>
                  <w:proofErr w:type="spellEnd"/>
                  <w:r>
                    <w:rPr>
                      <w:lang w:val="et-EE"/>
                    </w:rPr>
                    <w:t xml:space="preserve"> and </w:t>
                  </w:r>
                  <w:proofErr w:type="spellStart"/>
                  <w:r>
                    <w:rPr>
                      <w:lang w:val="et-EE"/>
                    </w:rPr>
                    <w:t>corrosion</w:t>
                  </w:r>
                  <w:proofErr w:type="spellEnd"/>
                  <w:r>
                    <w:rPr>
                      <w:lang w:val="et-EE"/>
                    </w:rPr>
                    <w:t xml:space="preserve"> </w:t>
                  </w:r>
                  <w:proofErr w:type="spellStart"/>
                  <w:r>
                    <w:rPr>
                      <w:lang w:val="et-EE"/>
                    </w:rPr>
                    <w:t>status</w:t>
                  </w:r>
                  <w:proofErr w:type="spellEnd"/>
                  <w:r>
                    <w:rPr>
                      <w:lang w:val="et-EE"/>
                    </w:rPr>
                    <w:t xml:space="preserve">. </w:t>
                  </w:r>
                </w:p>
                <w:p w14:paraId="60479AD5" w14:textId="77777777" w:rsidR="00447E9D" w:rsidRDefault="00447E9D" w:rsidP="00447E9D">
                  <w:pPr>
                    <w:rPr>
                      <w:lang w:val="et-EE"/>
                    </w:rPr>
                  </w:pPr>
                  <w:proofErr w:type="spellStart"/>
                  <w:r>
                    <w:rPr>
                      <w:lang w:val="et-EE"/>
                    </w:rPr>
                    <w:t>Usually</w:t>
                  </w:r>
                  <w:proofErr w:type="spellEnd"/>
                  <w:r>
                    <w:rPr>
                      <w:lang w:val="et-EE"/>
                    </w:rPr>
                    <w:t xml:space="preserve"> </w:t>
                  </w:r>
                  <w:proofErr w:type="spellStart"/>
                  <w:r>
                    <w:rPr>
                      <w:lang w:val="et-EE"/>
                    </w:rPr>
                    <w:t>these</w:t>
                  </w:r>
                  <w:proofErr w:type="spellEnd"/>
                  <w:r>
                    <w:rPr>
                      <w:lang w:val="et-EE"/>
                    </w:rPr>
                    <w:t xml:space="preserve"> </w:t>
                  </w:r>
                  <w:proofErr w:type="spellStart"/>
                  <w:r>
                    <w:rPr>
                      <w:lang w:val="et-EE"/>
                    </w:rPr>
                    <w:t>elements</w:t>
                  </w:r>
                  <w:proofErr w:type="spellEnd"/>
                  <w:r>
                    <w:rPr>
                      <w:lang w:val="et-EE"/>
                    </w:rPr>
                    <w:t xml:space="preserve"> are </w:t>
                  </w:r>
                  <w:proofErr w:type="spellStart"/>
                  <w:r>
                    <w:rPr>
                      <w:lang w:val="et-EE"/>
                    </w:rPr>
                    <w:t>not</w:t>
                  </w:r>
                  <w:proofErr w:type="spellEnd"/>
                  <w:r>
                    <w:rPr>
                      <w:lang w:val="et-EE"/>
                    </w:rPr>
                    <w:t xml:space="preserve"> </w:t>
                  </w:r>
                  <w:proofErr w:type="spellStart"/>
                  <w:r>
                    <w:rPr>
                      <w:lang w:val="et-EE"/>
                    </w:rPr>
                    <w:t>accessible</w:t>
                  </w:r>
                  <w:proofErr w:type="spellEnd"/>
                  <w:r>
                    <w:rPr>
                      <w:lang w:val="et-EE"/>
                    </w:rPr>
                    <w:t xml:space="preserve">, </w:t>
                  </w:r>
                  <w:proofErr w:type="spellStart"/>
                  <w:r>
                    <w:rPr>
                      <w:lang w:val="et-EE"/>
                    </w:rPr>
                    <w:t>what</w:t>
                  </w:r>
                  <w:proofErr w:type="spellEnd"/>
                  <w:r>
                    <w:rPr>
                      <w:lang w:val="et-EE"/>
                    </w:rPr>
                    <w:t xml:space="preserve"> </w:t>
                  </w:r>
                  <w:proofErr w:type="spellStart"/>
                  <w:r>
                    <w:rPr>
                      <w:lang w:val="et-EE"/>
                    </w:rPr>
                    <w:t>allows</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appearance</w:t>
                  </w:r>
                  <w:proofErr w:type="spellEnd"/>
                  <w:r>
                    <w:rPr>
                      <w:lang w:val="et-EE"/>
                    </w:rPr>
                    <w:t xml:space="preserve"> of </w:t>
                  </w:r>
                  <w:proofErr w:type="spellStart"/>
                  <w:r>
                    <w:rPr>
                      <w:lang w:val="et-EE"/>
                    </w:rPr>
                    <w:t>possible</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that</w:t>
                  </w:r>
                  <w:proofErr w:type="spellEnd"/>
                  <w:r>
                    <w:rPr>
                      <w:lang w:val="et-EE"/>
                    </w:rPr>
                    <w:t xml:space="preserve"> </w:t>
                  </w:r>
                  <w:proofErr w:type="spellStart"/>
                  <w:r>
                    <w:rPr>
                      <w:lang w:val="et-EE"/>
                    </w:rPr>
                    <w:t>only</w:t>
                  </w:r>
                  <w:proofErr w:type="spellEnd"/>
                  <w:r>
                    <w:rPr>
                      <w:lang w:val="et-EE"/>
                    </w:rPr>
                    <w:t xml:space="preserve"> </w:t>
                  </w:r>
                  <w:proofErr w:type="spellStart"/>
                  <w:r>
                    <w:rPr>
                      <w:lang w:val="et-EE"/>
                    </w:rPr>
                    <w:t>could</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detected</w:t>
                  </w:r>
                  <w:proofErr w:type="spellEnd"/>
                  <w:r>
                    <w:rPr>
                      <w:lang w:val="et-EE"/>
                    </w:rPr>
                    <w:t xml:space="preserve"> </w:t>
                  </w:r>
                  <w:proofErr w:type="spellStart"/>
                  <w:r>
                    <w:rPr>
                      <w:lang w:val="et-EE"/>
                    </w:rPr>
                    <w:t>trough</w:t>
                  </w:r>
                  <w:proofErr w:type="spellEnd"/>
                  <w:r>
                    <w:rPr>
                      <w:lang w:val="et-EE"/>
                    </w:rPr>
                    <w:t xml:space="preserve"> </w:t>
                  </w:r>
                  <w:proofErr w:type="spellStart"/>
                  <w:r>
                    <w:rPr>
                      <w:lang w:val="et-EE"/>
                    </w:rPr>
                    <w:t>external</w:t>
                  </w:r>
                  <w:proofErr w:type="spellEnd"/>
                  <w:r>
                    <w:rPr>
                      <w:lang w:val="et-EE"/>
                    </w:rPr>
                    <w:t xml:space="preserve"> </w:t>
                  </w:r>
                  <w:proofErr w:type="spellStart"/>
                  <w:r>
                    <w:rPr>
                      <w:lang w:val="et-EE"/>
                    </w:rPr>
                    <w:t>visible</w:t>
                  </w:r>
                  <w:proofErr w:type="spellEnd"/>
                  <w:r>
                    <w:rPr>
                      <w:lang w:val="et-EE"/>
                    </w:rPr>
                    <w:t xml:space="preserve"> </w:t>
                  </w:r>
                  <w:proofErr w:type="spellStart"/>
                  <w:r>
                    <w:rPr>
                      <w:lang w:val="et-EE"/>
                    </w:rPr>
                    <w:t>signs</w:t>
                  </w:r>
                  <w:proofErr w:type="spellEnd"/>
                  <w:r>
                    <w:rPr>
                      <w:lang w:val="et-EE"/>
                    </w:rPr>
                    <w:t xml:space="preserve"> in </w:t>
                  </w:r>
                  <w:proofErr w:type="spellStart"/>
                  <w:r>
                    <w:rPr>
                      <w:lang w:val="et-EE"/>
                    </w:rPr>
                    <w:t>other</w:t>
                  </w:r>
                  <w:proofErr w:type="spellEnd"/>
                  <w:r>
                    <w:rPr>
                      <w:lang w:val="et-EE"/>
                    </w:rPr>
                    <w:t xml:space="preserve">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as </w:t>
                  </w:r>
                  <w:proofErr w:type="spellStart"/>
                  <w:r>
                    <w:rPr>
                      <w:lang w:val="et-EE"/>
                    </w:rPr>
                    <w:t>the</w:t>
                  </w:r>
                  <w:proofErr w:type="spellEnd"/>
                  <w:r>
                    <w:rPr>
                      <w:lang w:val="et-EE"/>
                    </w:rPr>
                    <w:t xml:space="preserve"> </w:t>
                  </w:r>
                  <w:proofErr w:type="spellStart"/>
                  <w:r>
                    <w:rPr>
                      <w:lang w:val="et-EE"/>
                    </w:rPr>
                    <w:t>walls</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top</w:t>
                  </w:r>
                  <w:proofErr w:type="spellEnd"/>
                  <w:r>
                    <w:rPr>
                      <w:lang w:val="et-EE"/>
                    </w:rPr>
                    <w:t xml:space="preserve"> </w:t>
                  </w:r>
                  <w:proofErr w:type="spellStart"/>
                  <w:r>
                    <w:rPr>
                      <w:lang w:val="et-EE"/>
                    </w:rPr>
                    <w:t>slab</w:t>
                  </w:r>
                  <w:proofErr w:type="spellEnd"/>
                  <w:r>
                    <w:rPr>
                      <w:lang w:val="et-EE"/>
                    </w:rPr>
                    <w:t xml:space="preserve"> (</w:t>
                  </w:r>
                  <w:proofErr w:type="spellStart"/>
                  <w:r>
                    <w:rPr>
                      <w:lang w:val="et-EE"/>
                    </w:rPr>
                    <w:t>excessive</w:t>
                  </w:r>
                  <w:proofErr w:type="spellEnd"/>
                  <w:r>
                    <w:rPr>
                      <w:lang w:val="et-EE"/>
                    </w:rPr>
                    <w:t xml:space="preserve"> </w:t>
                  </w:r>
                  <w:proofErr w:type="spellStart"/>
                  <w:r>
                    <w:rPr>
                      <w:lang w:val="et-EE"/>
                    </w:rPr>
                    <w:t>displacements</w:t>
                  </w:r>
                  <w:proofErr w:type="spellEnd"/>
                  <w:r>
                    <w:rPr>
                      <w:lang w:val="et-EE"/>
                    </w:rPr>
                    <w:t xml:space="preserve">, </w:t>
                  </w:r>
                  <w:proofErr w:type="spellStart"/>
                  <w:r>
                    <w:rPr>
                      <w:lang w:val="et-EE"/>
                    </w:rPr>
                    <w:t>settlements</w:t>
                  </w:r>
                  <w:proofErr w:type="spellEnd"/>
                  <w:r>
                    <w:rPr>
                      <w:lang w:val="et-EE"/>
                    </w:rPr>
                    <w:t xml:space="preserve">, </w:t>
                  </w:r>
                  <w:proofErr w:type="spellStart"/>
                  <w:r>
                    <w:rPr>
                      <w:lang w:val="et-EE"/>
                    </w:rPr>
                    <w:t>deformations</w:t>
                  </w:r>
                  <w:proofErr w:type="spellEnd"/>
                  <w:r>
                    <w:rPr>
                      <w:lang w:val="et-EE"/>
                    </w:rPr>
                    <w:t xml:space="preserve">, </w:t>
                  </w:r>
                  <w:proofErr w:type="spellStart"/>
                  <w:r>
                    <w:rPr>
                      <w:lang w:val="et-EE"/>
                    </w:rPr>
                    <w:t>cracks</w:t>
                  </w:r>
                  <w:proofErr w:type="spellEnd"/>
                  <w:r>
                    <w:rPr>
                      <w:lang w:val="et-EE"/>
                    </w:rPr>
                    <w:t xml:space="preserve">…). </w:t>
                  </w:r>
                </w:p>
                <w:p w14:paraId="360BCCF3" w14:textId="77777777" w:rsidR="00447E9D" w:rsidRDefault="00447E9D" w:rsidP="0095500C">
                  <w:pPr>
                    <w:pStyle w:val="Title3en"/>
                    <w:numPr>
                      <w:ilvl w:val="2"/>
                      <w:numId w:val="30"/>
                    </w:numPr>
                    <w:tabs>
                      <w:tab w:val="left" w:pos="720"/>
                    </w:tabs>
                    <w:rPr>
                      <w:lang w:val="et-EE"/>
                    </w:rPr>
                  </w:pPr>
                  <w:proofErr w:type="spellStart"/>
                  <w:r>
                    <w:rPr>
                      <w:lang w:val="et-EE"/>
                    </w:rPr>
                    <w:t>Walls</w:t>
                  </w:r>
                  <w:proofErr w:type="spellEnd"/>
                </w:p>
                <w:p w14:paraId="7DC24B82" w14:textId="77777777" w:rsidR="00447E9D" w:rsidRDefault="00447E9D" w:rsidP="00447E9D">
                  <w:pPr>
                    <w:rPr>
                      <w:lang w:val="et-EE"/>
                    </w:rPr>
                  </w:pPr>
                  <w:proofErr w:type="spellStart"/>
                  <w:r>
                    <w:rPr>
                      <w:lang w:val="et-EE"/>
                    </w:rPr>
                    <w:t>Both</w:t>
                  </w:r>
                  <w:proofErr w:type="spellEnd"/>
                  <w:r>
                    <w:rPr>
                      <w:lang w:val="et-EE"/>
                    </w:rPr>
                    <w:t xml:space="preserve"> </w:t>
                  </w:r>
                  <w:proofErr w:type="spellStart"/>
                  <w:r>
                    <w:rPr>
                      <w:lang w:val="et-EE"/>
                    </w:rPr>
                    <w:t>concrete</w:t>
                  </w:r>
                  <w:proofErr w:type="spellEnd"/>
                  <w:r>
                    <w:rPr>
                      <w:lang w:val="et-EE"/>
                    </w:rPr>
                    <w:t xml:space="preserve"> and </w:t>
                  </w:r>
                  <w:proofErr w:type="spellStart"/>
                  <w:r>
                    <w:rPr>
                      <w:lang w:val="et-EE"/>
                    </w:rPr>
                    <w:t>rebars</w:t>
                  </w:r>
                  <w:proofErr w:type="spellEnd"/>
                  <w:r>
                    <w:rPr>
                      <w:lang w:val="et-EE"/>
                    </w:rPr>
                    <w:t xml:space="preserve"> </w:t>
                  </w:r>
                  <w:proofErr w:type="spellStart"/>
                  <w:r>
                    <w:rPr>
                      <w:lang w:val="et-EE"/>
                    </w:rPr>
                    <w:t>status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verified</w:t>
                  </w:r>
                  <w:proofErr w:type="spellEnd"/>
                  <w:r>
                    <w:rPr>
                      <w:lang w:val="et-EE"/>
                    </w:rPr>
                    <w:t xml:space="preserve">. </w:t>
                  </w:r>
                  <w:proofErr w:type="spellStart"/>
                  <w:r>
                    <w:rPr>
                      <w:lang w:val="et-EE"/>
                    </w:rPr>
                    <w:t>Most</w:t>
                  </w:r>
                  <w:proofErr w:type="spellEnd"/>
                  <w:r>
                    <w:rPr>
                      <w:lang w:val="et-EE"/>
                    </w:rPr>
                    <w:t xml:space="preserve"> </w:t>
                  </w:r>
                  <w:proofErr w:type="spellStart"/>
                  <w:r>
                    <w:rPr>
                      <w:lang w:val="et-EE"/>
                    </w:rPr>
                    <w:t>important</w:t>
                  </w:r>
                  <w:proofErr w:type="spellEnd"/>
                  <w:r>
                    <w:rPr>
                      <w:lang w:val="et-EE"/>
                    </w:rPr>
                    <w:t xml:space="preserve"> </w:t>
                  </w:r>
                  <w:proofErr w:type="spellStart"/>
                  <w:r>
                    <w:rPr>
                      <w:lang w:val="et-EE"/>
                    </w:rPr>
                    <w:t>locations</w:t>
                  </w:r>
                  <w:proofErr w:type="spellEnd"/>
                  <w:r>
                    <w:rPr>
                      <w:lang w:val="et-EE"/>
                    </w:rPr>
                    <w:t xml:space="preserve"> are </w:t>
                  </w:r>
                  <w:proofErr w:type="spellStart"/>
                  <w:r>
                    <w:rPr>
                      <w:lang w:val="et-EE"/>
                    </w:rPr>
                    <w:t>the</w:t>
                  </w:r>
                  <w:proofErr w:type="spellEnd"/>
                  <w:r>
                    <w:rPr>
                      <w:lang w:val="et-EE"/>
                    </w:rPr>
                    <w:t xml:space="preserve"> </w:t>
                  </w:r>
                  <w:proofErr w:type="spellStart"/>
                  <w:r>
                    <w:rPr>
                      <w:lang w:val="et-EE"/>
                    </w:rPr>
                    <w:t>top</w:t>
                  </w:r>
                  <w:proofErr w:type="spellEnd"/>
                  <w:r>
                    <w:rPr>
                      <w:lang w:val="et-EE"/>
                    </w:rPr>
                    <w:t xml:space="preserve"> and </w:t>
                  </w:r>
                  <w:proofErr w:type="spellStart"/>
                  <w:r>
                    <w:rPr>
                      <w:lang w:val="et-EE"/>
                    </w:rPr>
                    <w:t>bottom</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main</w:t>
                  </w:r>
                  <w:proofErr w:type="spellEnd"/>
                  <w:r>
                    <w:rPr>
                      <w:lang w:val="et-EE"/>
                    </w:rPr>
                    <w:t xml:space="preserve"> end </w:t>
                  </w:r>
                  <w:proofErr w:type="spellStart"/>
                  <w:r>
                    <w:rPr>
                      <w:lang w:val="et-EE"/>
                    </w:rPr>
                    <w:t>walls</w:t>
                  </w:r>
                  <w:proofErr w:type="spellEnd"/>
                  <w:r>
                    <w:rPr>
                      <w:lang w:val="et-EE"/>
                    </w:rPr>
                    <w:t xml:space="preserve">. </w:t>
                  </w:r>
                </w:p>
                <w:p w14:paraId="21D7B423" w14:textId="77777777" w:rsidR="00447E9D" w:rsidRDefault="00447E9D" w:rsidP="00447E9D">
                  <w:pPr>
                    <w:rPr>
                      <w:lang w:val="et-EE"/>
                    </w:rPr>
                  </w:pPr>
                  <w:r>
                    <w:rPr>
                      <w:lang w:val="et-EE"/>
                    </w:rPr>
                    <w:t xml:space="preserve">As </w:t>
                  </w:r>
                  <w:proofErr w:type="spellStart"/>
                  <w:r>
                    <w:rPr>
                      <w:lang w:val="et-EE"/>
                    </w:rPr>
                    <w:t>indicated</w:t>
                  </w:r>
                  <w:proofErr w:type="spellEnd"/>
                  <w:r>
                    <w:rPr>
                      <w:lang w:val="et-EE"/>
                    </w:rPr>
                    <w:t xml:space="preserve"> in </w:t>
                  </w:r>
                  <w:proofErr w:type="spellStart"/>
                  <w:r>
                    <w:rPr>
                      <w:lang w:val="et-EE"/>
                    </w:rPr>
                    <w:t>previous</w:t>
                  </w:r>
                  <w:proofErr w:type="spellEnd"/>
                  <w:r>
                    <w:rPr>
                      <w:lang w:val="et-EE"/>
                    </w:rPr>
                    <w:t xml:space="preserve"> </w:t>
                  </w:r>
                  <w:proofErr w:type="spellStart"/>
                  <w:r>
                    <w:rPr>
                      <w:lang w:val="et-EE"/>
                    </w:rPr>
                    <w:t>point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information</w:t>
                  </w:r>
                  <w:proofErr w:type="spellEnd"/>
                  <w:r>
                    <w:rPr>
                      <w:lang w:val="et-EE"/>
                    </w:rPr>
                    <w:t xml:space="preserve"> </w:t>
                  </w:r>
                  <w:proofErr w:type="spellStart"/>
                  <w:r>
                    <w:rPr>
                      <w:lang w:val="et-EE"/>
                    </w:rPr>
                    <w:t>obtained</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these</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can</w:t>
                  </w:r>
                  <w:proofErr w:type="spellEnd"/>
                  <w:r>
                    <w:rPr>
                      <w:lang w:val="et-EE"/>
                    </w:rPr>
                    <w:t xml:space="preserve"> </w:t>
                  </w:r>
                  <w:proofErr w:type="spellStart"/>
                  <w:r>
                    <w:rPr>
                      <w:lang w:val="et-EE"/>
                    </w:rPr>
                    <w:t>give</w:t>
                  </w:r>
                  <w:proofErr w:type="spellEnd"/>
                  <w:r>
                    <w:rPr>
                      <w:lang w:val="et-EE"/>
                    </w:rPr>
                    <w:t xml:space="preserve"> </w:t>
                  </w:r>
                  <w:proofErr w:type="spellStart"/>
                  <w:r>
                    <w:rPr>
                      <w:lang w:val="et-EE"/>
                    </w:rPr>
                    <w:t>information</w:t>
                  </w:r>
                  <w:proofErr w:type="spellEnd"/>
                  <w:r>
                    <w:rPr>
                      <w:lang w:val="et-EE"/>
                    </w:rPr>
                    <w:t xml:space="preserve"> </w:t>
                  </w:r>
                  <w:proofErr w:type="spellStart"/>
                  <w:r>
                    <w:rPr>
                      <w:lang w:val="et-EE"/>
                    </w:rPr>
                    <w:t>about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foundation’s</w:t>
                  </w:r>
                  <w:proofErr w:type="spellEnd"/>
                  <w:r>
                    <w:rPr>
                      <w:lang w:val="et-EE"/>
                    </w:rPr>
                    <w:t xml:space="preserve"> </w:t>
                  </w:r>
                  <w:proofErr w:type="spellStart"/>
                  <w:r>
                    <w:rPr>
                      <w:lang w:val="et-EE"/>
                    </w:rPr>
                    <w:t>status</w:t>
                  </w:r>
                  <w:proofErr w:type="spellEnd"/>
                  <w:r>
                    <w:rPr>
                      <w:lang w:val="et-EE"/>
                    </w:rPr>
                    <w:t xml:space="preserve">. </w:t>
                  </w:r>
                  <w:proofErr w:type="spellStart"/>
                  <w:r>
                    <w:rPr>
                      <w:lang w:val="et-EE"/>
                    </w:rPr>
                    <w:t>Proper</w:t>
                  </w:r>
                  <w:proofErr w:type="spellEnd"/>
                  <w:r>
                    <w:rPr>
                      <w:lang w:val="et-EE"/>
                    </w:rPr>
                    <w:t xml:space="preserve"> </w:t>
                  </w:r>
                  <w:proofErr w:type="spellStart"/>
                  <w:r>
                    <w:rPr>
                      <w:lang w:val="et-EE"/>
                    </w:rPr>
                    <w:t>study</w:t>
                  </w:r>
                  <w:proofErr w:type="spellEnd"/>
                  <w:r>
                    <w:rPr>
                      <w:lang w:val="et-EE"/>
                    </w:rPr>
                    <w:t xml:space="preserve"> of </w:t>
                  </w:r>
                  <w:proofErr w:type="spellStart"/>
                  <w:r>
                    <w:rPr>
                      <w:lang w:val="et-EE"/>
                    </w:rPr>
                    <w:t>these</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important</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understand</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global</w:t>
                  </w:r>
                  <w:proofErr w:type="spellEnd"/>
                  <w:r>
                    <w:rPr>
                      <w:lang w:val="et-EE"/>
                    </w:rPr>
                    <w:t xml:space="preserve"> </w:t>
                  </w:r>
                  <w:proofErr w:type="spellStart"/>
                  <w:r>
                    <w:rPr>
                      <w:lang w:val="et-EE"/>
                    </w:rPr>
                    <w:t>situation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
                <w:p w14:paraId="6B266A92" w14:textId="77777777" w:rsidR="00447E9D" w:rsidRDefault="00447E9D" w:rsidP="0095500C">
                  <w:pPr>
                    <w:pStyle w:val="Title3en"/>
                    <w:numPr>
                      <w:ilvl w:val="2"/>
                      <w:numId w:val="30"/>
                    </w:numPr>
                    <w:tabs>
                      <w:tab w:val="left" w:pos="720"/>
                    </w:tabs>
                    <w:rPr>
                      <w:lang w:val="et-EE"/>
                    </w:rPr>
                  </w:pPr>
                  <w:r>
                    <w:rPr>
                      <w:lang w:val="et-EE"/>
                    </w:rPr>
                    <w:t xml:space="preserve">Top </w:t>
                  </w:r>
                  <w:proofErr w:type="spellStart"/>
                  <w:r>
                    <w:rPr>
                      <w:lang w:val="et-EE"/>
                    </w:rPr>
                    <w:t>slab</w:t>
                  </w:r>
                  <w:proofErr w:type="spellEnd"/>
                </w:p>
                <w:p w14:paraId="3BD3444C" w14:textId="77777777" w:rsidR="00447E9D" w:rsidRDefault="00447E9D" w:rsidP="00447E9D">
                  <w:pPr>
                    <w:rPr>
                      <w:lang w:val="et-EE"/>
                    </w:rPr>
                  </w:pPr>
                  <w:proofErr w:type="spellStart"/>
                  <w:r>
                    <w:rPr>
                      <w:lang w:val="et-EE"/>
                    </w:rPr>
                    <w:t>Structural</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reviewed</w:t>
                  </w:r>
                  <w:proofErr w:type="spellEnd"/>
                  <w:r>
                    <w:rPr>
                      <w:lang w:val="et-EE"/>
                    </w:rPr>
                    <w:t xml:space="preserve"> looking </w:t>
                  </w:r>
                  <w:proofErr w:type="spellStart"/>
                  <w:r>
                    <w:rPr>
                      <w:lang w:val="et-EE"/>
                    </w:rPr>
                    <w:t>for</w:t>
                  </w:r>
                  <w:proofErr w:type="spellEnd"/>
                  <w:r>
                    <w:rPr>
                      <w:lang w:val="et-EE"/>
                    </w:rPr>
                    <w:t xml:space="preserve"> </w:t>
                  </w:r>
                  <w:proofErr w:type="spellStart"/>
                  <w:r>
                    <w:rPr>
                      <w:lang w:val="et-EE"/>
                    </w:rPr>
                    <w:t>cracks</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water</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insufficient</w:t>
                  </w:r>
                  <w:proofErr w:type="spellEnd"/>
                  <w:r>
                    <w:rPr>
                      <w:lang w:val="et-EE"/>
                    </w:rPr>
                    <w:t xml:space="preserve"> </w:t>
                  </w:r>
                  <w:proofErr w:type="spellStart"/>
                  <w:r>
                    <w:rPr>
                      <w:lang w:val="et-EE"/>
                    </w:rPr>
                    <w:t>drainage</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exposed</w:t>
                  </w:r>
                  <w:proofErr w:type="spellEnd"/>
                  <w:r>
                    <w:rPr>
                      <w:lang w:val="et-EE"/>
                    </w:rPr>
                    <w:t xml:space="preserve"> </w:t>
                  </w:r>
                  <w:proofErr w:type="spellStart"/>
                  <w:r>
                    <w:rPr>
                      <w:lang w:val="et-EE"/>
                    </w:rPr>
                    <w:t>rebar</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reported</w:t>
                  </w:r>
                  <w:proofErr w:type="spellEnd"/>
                  <w:r>
                    <w:rPr>
                      <w:lang w:val="et-EE"/>
                    </w:rPr>
                    <w:t xml:space="preserve"> </w:t>
                  </w:r>
                  <w:proofErr w:type="spellStart"/>
                  <w:r>
                    <w:rPr>
                      <w:lang w:val="et-EE"/>
                    </w:rPr>
                    <w:t>urgently</w:t>
                  </w:r>
                  <w:proofErr w:type="spellEnd"/>
                  <w:r>
                    <w:rPr>
                      <w:lang w:val="et-EE"/>
                    </w:rPr>
                    <w:t xml:space="preserve">. The </w:t>
                  </w:r>
                  <w:proofErr w:type="spellStart"/>
                  <w:r>
                    <w:rPr>
                      <w:lang w:val="et-EE"/>
                    </w:rPr>
                    <w:t>culvert</w:t>
                  </w:r>
                  <w:proofErr w:type="spellEnd"/>
                  <w:r>
                    <w:rPr>
                      <w:lang w:val="et-EE"/>
                    </w:rPr>
                    <w:t xml:space="preserve"> must </w:t>
                  </w:r>
                  <w:proofErr w:type="spellStart"/>
                  <w:r>
                    <w:rPr>
                      <w:lang w:val="et-EE"/>
                    </w:rPr>
                    <w:t>comply</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minimum</w:t>
                  </w:r>
                  <w:proofErr w:type="spellEnd"/>
                  <w:r>
                    <w:rPr>
                      <w:lang w:val="et-EE"/>
                    </w:rPr>
                    <w:t xml:space="preserve"> </w:t>
                  </w:r>
                  <w:proofErr w:type="spellStart"/>
                  <w:r>
                    <w:rPr>
                      <w:lang w:val="et-EE"/>
                    </w:rPr>
                    <w:t>rebar</w:t>
                  </w:r>
                  <w:proofErr w:type="spellEnd"/>
                  <w:r>
                    <w:rPr>
                      <w:lang w:val="et-EE"/>
                    </w:rPr>
                    <w:t xml:space="preserve"> </w:t>
                  </w:r>
                  <w:proofErr w:type="spellStart"/>
                  <w:r>
                    <w:rPr>
                      <w:lang w:val="et-EE"/>
                    </w:rPr>
                    <w:t>cover</w:t>
                  </w:r>
                  <w:proofErr w:type="spellEnd"/>
                  <w:r>
                    <w:rPr>
                      <w:lang w:val="et-EE"/>
                    </w:rPr>
                    <w:t xml:space="preserve"> and </w:t>
                  </w:r>
                  <w:proofErr w:type="spellStart"/>
                  <w:r>
                    <w:rPr>
                      <w:lang w:val="et-EE"/>
                    </w:rPr>
                    <w:t>avoid</w:t>
                  </w:r>
                  <w:proofErr w:type="spellEnd"/>
                  <w:r>
                    <w:rPr>
                      <w:lang w:val="et-EE"/>
                    </w:rPr>
                    <w:t xml:space="preserve"> </w:t>
                  </w:r>
                  <w:proofErr w:type="spellStart"/>
                  <w:r>
                    <w:rPr>
                      <w:lang w:val="et-EE"/>
                    </w:rPr>
                    <w:t>their</w:t>
                  </w:r>
                  <w:proofErr w:type="spellEnd"/>
                  <w:r>
                    <w:rPr>
                      <w:lang w:val="et-EE"/>
                    </w:rPr>
                    <w:t xml:space="preserve"> </w:t>
                  </w:r>
                  <w:proofErr w:type="spellStart"/>
                  <w:r>
                    <w:rPr>
                      <w:lang w:val="et-EE"/>
                    </w:rPr>
                    <w:t>corrosion</w:t>
                  </w:r>
                  <w:proofErr w:type="spellEnd"/>
                  <w:r>
                    <w:rPr>
                      <w:lang w:val="et-EE"/>
                    </w:rPr>
                    <w:t xml:space="preserve">. </w:t>
                  </w:r>
                </w:p>
                <w:p w14:paraId="32EFE8C2" w14:textId="77777777" w:rsidR="00447E9D" w:rsidRDefault="00447E9D" w:rsidP="00447E9D">
                  <w:pPr>
                    <w:rPr>
                      <w:lang w:val="et-EE"/>
                    </w:rPr>
                  </w:pPr>
                  <w:proofErr w:type="spellStart"/>
                  <w:r>
                    <w:rPr>
                      <w:lang w:val="et-EE"/>
                    </w:rPr>
                    <w:t>Any</w:t>
                  </w:r>
                  <w:proofErr w:type="spellEnd"/>
                  <w:r>
                    <w:rPr>
                      <w:lang w:val="et-EE"/>
                    </w:rPr>
                    <w:t xml:space="preserve"> </w:t>
                  </w:r>
                  <w:proofErr w:type="spellStart"/>
                  <w:r>
                    <w:rPr>
                      <w:lang w:val="et-EE"/>
                    </w:rPr>
                    <w:t>damage</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top</w:t>
                  </w:r>
                  <w:proofErr w:type="spellEnd"/>
                  <w:r>
                    <w:rPr>
                      <w:lang w:val="et-EE"/>
                    </w:rPr>
                    <w:t xml:space="preserve"> </w:t>
                  </w:r>
                  <w:proofErr w:type="spellStart"/>
                  <w:r>
                    <w:rPr>
                      <w:lang w:val="et-EE"/>
                    </w:rPr>
                    <w:t>slab</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reported</w:t>
                  </w:r>
                  <w:proofErr w:type="spellEnd"/>
                  <w:r>
                    <w:rPr>
                      <w:lang w:val="et-EE"/>
                    </w:rPr>
                    <w:t xml:space="preserve"> </w:t>
                  </w:r>
                  <w:proofErr w:type="spellStart"/>
                  <w:r>
                    <w:rPr>
                      <w:lang w:val="et-EE"/>
                    </w:rPr>
                    <w:t>identifying</w:t>
                  </w:r>
                  <w:proofErr w:type="spellEnd"/>
                  <w:r>
                    <w:rPr>
                      <w:lang w:val="et-EE"/>
                    </w:rPr>
                    <w:t xml:space="preserve"> </w:t>
                  </w:r>
                  <w:proofErr w:type="spellStart"/>
                  <w:r>
                    <w:rPr>
                      <w:lang w:val="et-EE"/>
                    </w:rPr>
                    <w:t>its</w:t>
                  </w:r>
                  <w:proofErr w:type="spellEnd"/>
                  <w:r>
                    <w:rPr>
                      <w:lang w:val="et-EE"/>
                    </w:rPr>
                    <w:t xml:space="preserve"> </w:t>
                  </w:r>
                  <w:proofErr w:type="spellStart"/>
                  <w:r>
                    <w:rPr>
                      <w:lang w:val="et-EE"/>
                    </w:rPr>
                    <w:t>causes</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important</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define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vertical</w:t>
                  </w:r>
                  <w:proofErr w:type="spellEnd"/>
                  <w:r>
                    <w:rPr>
                      <w:lang w:val="et-EE"/>
                    </w:rPr>
                    <w:t xml:space="preserve"> and </w:t>
                  </w:r>
                  <w:proofErr w:type="spellStart"/>
                  <w:r>
                    <w:rPr>
                      <w:lang w:val="et-EE"/>
                    </w:rPr>
                    <w:t>horizontal</w:t>
                  </w:r>
                  <w:proofErr w:type="spellEnd"/>
                  <w:r>
                    <w:rPr>
                      <w:lang w:val="et-EE"/>
                    </w:rPr>
                    <w:t xml:space="preserve"> </w:t>
                  </w:r>
                  <w:proofErr w:type="spellStart"/>
                  <w:r>
                    <w:rPr>
                      <w:lang w:val="et-EE"/>
                    </w:rPr>
                    <w:t>displacements</w:t>
                  </w:r>
                  <w:proofErr w:type="spellEnd"/>
                  <w:r>
                    <w:rPr>
                      <w:lang w:val="et-EE"/>
                    </w:rPr>
                    <w:t xml:space="preserve">, </w:t>
                  </w:r>
                  <w:proofErr w:type="spellStart"/>
                  <w:r>
                    <w:rPr>
                      <w:lang w:val="et-EE"/>
                    </w:rPr>
                    <w:t>if</w:t>
                  </w:r>
                  <w:proofErr w:type="spellEnd"/>
                  <w:r>
                    <w:rPr>
                      <w:lang w:val="et-EE"/>
                    </w:rPr>
                    <w:t xml:space="preserve"> </w:t>
                  </w:r>
                  <w:proofErr w:type="spellStart"/>
                  <w:r>
                    <w:rPr>
                      <w:lang w:val="et-EE"/>
                    </w:rPr>
                    <w:t>any</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variation</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previous</w:t>
                  </w:r>
                  <w:proofErr w:type="spellEnd"/>
                  <w:r>
                    <w:rPr>
                      <w:lang w:val="et-EE"/>
                    </w:rPr>
                    <w:t xml:space="preserve"> </w:t>
                  </w:r>
                  <w:proofErr w:type="spellStart"/>
                  <w:r>
                    <w:rPr>
                      <w:lang w:val="et-EE"/>
                    </w:rPr>
                    <w:t>inspections</w:t>
                  </w:r>
                  <w:proofErr w:type="spellEnd"/>
                  <w:r>
                    <w:rPr>
                      <w:lang w:val="et-EE"/>
                    </w:rPr>
                    <w:t xml:space="preserve">. </w:t>
                  </w:r>
                </w:p>
                <w:p w14:paraId="38C12974" w14:textId="77777777" w:rsidR="00447E9D" w:rsidRDefault="00447E9D" w:rsidP="0095500C">
                  <w:pPr>
                    <w:pStyle w:val="Title3en"/>
                    <w:numPr>
                      <w:ilvl w:val="2"/>
                      <w:numId w:val="30"/>
                    </w:numPr>
                    <w:tabs>
                      <w:tab w:val="left" w:pos="720"/>
                    </w:tabs>
                    <w:rPr>
                      <w:lang w:val="et-EE"/>
                    </w:rPr>
                  </w:pPr>
                  <w:proofErr w:type="spellStart"/>
                  <w:r>
                    <w:rPr>
                      <w:lang w:val="et-EE"/>
                    </w:rPr>
                    <w:t>Structural</w:t>
                  </w:r>
                  <w:proofErr w:type="spellEnd"/>
                  <w:r>
                    <w:rPr>
                      <w:lang w:val="et-EE"/>
                    </w:rPr>
                    <w:t xml:space="preserve"> </w:t>
                  </w:r>
                  <w:proofErr w:type="spellStart"/>
                  <w:r>
                    <w:rPr>
                      <w:lang w:val="et-EE"/>
                    </w:rPr>
                    <w:t>joints</w:t>
                  </w:r>
                  <w:proofErr w:type="spellEnd"/>
                </w:p>
                <w:p w14:paraId="65600BD9" w14:textId="77777777" w:rsidR="00447E9D" w:rsidRDefault="00447E9D" w:rsidP="00447E9D">
                  <w:pPr>
                    <w:rPr>
                      <w:lang w:val="et-EE"/>
                    </w:rPr>
                  </w:pPr>
                  <w:r>
                    <w:rPr>
                      <w:lang w:val="et-EE"/>
                    </w:rPr>
                    <w:t xml:space="preserve">All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joints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inspected</w:t>
                  </w:r>
                  <w:proofErr w:type="spellEnd"/>
                  <w:r>
                    <w:rPr>
                      <w:lang w:val="et-EE"/>
                    </w:rPr>
                    <w:t xml:space="preserve"> </w:t>
                  </w:r>
                  <w:proofErr w:type="spellStart"/>
                  <w:r>
                    <w:rPr>
                      <w:lang w:val="et-EE"/>
                    </w:rPr>
                    <w:t>taking</w:t>
                  </w:r>
                  <w:proofErr w:type="spellEnd"/>
                  <w:r>
                    <w:rPr>
                      <w:lang w:val="et-EE"/>
                    </w:rPr>
                    <w:t xml:space="preserve"> in </w:t>
                  </w:r>
                  <w:proofErr w:type="spellStart"/>
                  <w:r>
                    <w:rPr>
                      <w:lang w:val="et-EE"/>
                    </w:rPr>
                    <w:t>consideration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type</w:t>
                  </w:r>
                  <w:proofErr w:type="spellEnd"/>
                  <w:r>
                    <w:rPr>
                      <w:lang w:val="et-EE"/>
                    </w:rPr>
                    <w:t xml:space="preserve"> of </w:t>
                  </w:r>
                  <w:proofErr w:type="spellStart"/>
                  <w:r>
                    <w:rPr>
                      <w:lang w:val="et-EE"/>
                    </w:rPr>
                    <w:t>joint</w:t>
                  </w:r>
                  <w:proofErr w:type="spellEnd"/>
                  <w:r>
                    <w:rPr>
                      <w:lang w:val="et-EE"/>
                    </w:rPr>
                    <w:t xml:space="preserve">, </w:t>
                  </w:r>
                  <w:proofErr w:type="spellStart"/>
                  <w:r>
                    <w:rPr>
                      <w:lang w:val="et-EE"/>
                    </w:rPr>
                    <w:t>its</w:t>
                  </w:r>
                  <w:proofErr w:type="spellEnd"/>
                  <w:r>
                    <w:rPr>
                      <w:lang w:val="et-EE"/>
                    </w:rPr>
                    <w:t xml:space="preserve"> </w:t>
                  </w:r>
                  <w:proofErr w:type="spellStart"/>
                  <w:r>
                    <w:rPr>
                      <w:lang w:val="et-EE"/>
                    </w:rPr>
                    <w:t>integrity</w:t>
                  </w:r>
                  <w:proofErr w:type="spellEnd"/>
                  <w:r>
                    <w:rPr>
                      <w:lang w:val="et-EE"/>
                    </w:rPr>
                    <w:t xml:space="preserve"> and </w:t>
                  </w:r>
                  <w:proofErr w:type="spellStart"/>
                  <w:r>
                    <w:rPr>
                      <w:lang w:val="et-EE"/>
                    </w:rPr>
                    <w:t>its</w:t>
                  </w:r>
                  <w:proofErr w:type="spellEnd"/>
                  <w:r>
                    <w:rPr>
                      <w:lang w:val="et-EE"/>
                    </w:rPr>
                    <w:t xml:space="preserve"> sealant </w:t>
                  </w:r>
                  <w:proofErr w:type="spellStart"/>
                  <w:r>
                    <w:rPr>
                      <w:lang w:val="et-EE"/>
                    </w:rPr>
                    <w:t>capacity</w:t>
                  </w:r>
                  <w:proofErr w:type="spellEnd"/>
                  <w:r>
                    <w:rPr>
                      <w:lang w:val="et-EE"/>
                    </w:rPr>
                    <w:t xml:space="preserve">. </w:t>
                  </w:r>
                  <w:proofErr w:type="spellStart"/>
                  <w:r>
                    <w:rPr>
                      <w:lang w:val="et-EE"/>
                    </w:rPr>
                    <w:t>Their</w:t>
                  </w:r>
                  <w:proofErr w:type="spellEnd"/>
                  <w:r>
                    <w:rPr>
                      <w:lang w:val="et-EE"/>
                    </w:rPr>
                    <w:t xml:space="preserve"> </w:t>
                  </w:r>
                  <w:proofErr w:type="spellStart"/>
                  <w:r>
                    <w:rPr>
                      <w:lang w:val="et-EE"/>
                    </w:rPr>
                    <w:t>displacement</w:t>
                  </w:r>
                  <w:proofErr w:type="spellEnd"/>
                  <w:r>
                    <w:rPr>
                      <w:lang w:val="et-EE"/>
                    </w:rPr>
                    <w:t xml:space="preserve"> </w:t>
                  </w:r>
                  <w:proofErr w:type="spellStart"/>
                  <w:r>
                    <w:rPr>
                      <w:lang w:val="et-EE"/>
                    </w:rPr>
                    <w:t>capacity</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enough</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comply</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allowance</w:t>
                  </w:r>
                  <w:proofErr w:type="spellEnd"/>
                  <w:r>
                    <w:rPr>
                      <w:lang w:val="et-EE"/>
                    </w:rPr>
                    <w:t xml:space="preserve"> </w:t>
                  </w:r>
                  <w:proofErr w:type="spellStart"/>
                  <w:r>
                    <w:rPr>
                      <w:lang w:val="et-EE"/>
                    </w:rPr>
                    <w:t>indicated</w:t>
                  </w:r>
                  <w:proofErr w:type="spellEnd"/>
                  <w:r>
                    <w:rPr>
                      <w:lang w:val="et-EE"/>
                    </w:rPr>
                    <w:t xml:space="preserve"> in </w:t>
                  </w:r>
                  <w:proofErr w:type="spellStart"/>
                  <w:r>
                    <w:rPr>
                      <w:lang w:val="et-EE"/>
                    </w:rPr>
                    <w:t>structural</w:t>
                  </w:r>
                  <w:proofErr w:type="spellEnd"/>
                  <w:r>
                    <w:rPr>
                      <w:lang w:val="et-EE"/>
                    </w:rPr>
                    <w:t xml:space="preserve"> </w:t>
                  </w:r>
                  <w:proofErr w:type="spellStart"/>
                  <w:r>
                    <w:rPr>
                      <w:lang w:val="et-EE"/>
                    </w:rPr>
                    <w:t>design</w:t>
                  </w:r>
                  <w:proofErr w:type="spellEnd"/>
                  <w:r>
                    <w:rPr>
                      <w:lang w:val="et-EE"/>
                    </w:rPr>
                    <w:t xml:space="preserve">. </w:t>
                  </w:r>
                  <w:proofErr w:type="spellStart"/>
                  <w:r>
                    <w:rPr>
                      <w:lang w:val="et-EE"/>
                    </w:rPr>
                    <w:t>Every</w:t>
                  </w:r>
                  <w:proofErr w:type="spellEnd"/>
                  <w:r>
                    <w:rPr>
                      <w:lang w:val="et-EE"/>
                    </w:rPr>
                    <w:t xml:space="preserve"> </w:t>
                  </w:r>
                  <w:proofErr w:type="spellStart"/>
                  <w:r>
                    <w:rPr>
                      <w:lang w:val="et-EE"/>
                    </w:rPr>
                    <w:t>displacement</w:t>
                  </w:r>
                  <w:proofErr w:type="spellEnd"/>
                  <w:r>
                    <w:rPr>
                      <w:lang w:val="et-EE"/>
                    </w:rPr>
                    <w:t xml:space="preserve"> </w:t>
                  </w:r>
                  <w:proofErr w:type="spellStart"/>
                  <w:r>
                    <w:rPr>
                      <w:lang w:val="et-EE"/>
                    </w:rPr>
                    <w:t>measure</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w:t>
                  </w:r>
                  <w:proofErr w:type="spellStart"/>
                  <w:r>
                    <w:rPr>
                      <w:lang w:val="et-EE"/>
                    </w:rPr>
                    <w:t>indicating</w:t>
                  </w:r>
                  <w:proofErr w:type="spellEnd"/>
                  <w:r>
                    <w:rPr>
                      <w:lang w:val="et-EE"/>
                    </w:rPr>
                    <w:t xml:space="preserve"> </w:t>
                  </w:r>
                  <w:proofErr w:type="spellStart"/>
                  <w:r>
                    <w:rPr>
                      <w:lang w:val="et-EE"/>
                    </w:rPr>
                    <w:t>site</w:t>
                  </w:r>
                  <w:proofErr w:type="spellEnd"/>
                  <w:r>
                    <w:rPr>
                      <w:lang w:val="et-EE"/>
                    </w:rPr>
                    <w:t xml:space="preserve"> </w:t>
                  </w:r>
                  <w:proofErr w:type="spellStart"/>
                  <w:r>
                    <w:rPr>
                      <w:lang w:val="et-EE"/>
                    </w:rPr>
                    <w:t>temperature</w:t>
                  </w:r>
                  <w:proofErr w:type="spellEnd"/>
                  <w:r>
                    <w:rPr>
                      <w:lang w:val="et-EE"/>
                    </w:rPr>
                    <w:t xml:space="preserve">. </w:t>
                  </w:r>
                </w:p>
                <w:p w14:paraId="30B37354" w14:textId="77777777" w:rsidR="00447E9D" w:rsidRDefault="00447E9D" w:rsidP="00447E9D">
                  <w:pPr>
                    <w:rPr>
                      <w:lang w:val="et-EE"/>
                    </w:rPr>
                  </w:pPr>
                  <w:r>
                    <w:rPr>
                      <w:lang w:val="et-EE"/>
                    </w:rPr>
                    <w:t xml:space="preserve">In </w:t>
                  </w:r>
                  <w:proofErr w:type="spellStart"/>
                  <w:r>
                    <w:rPr>
                      <w:lang w:val="et-EE"/>
                    </w:rPr>
                    <w:t>this</w:t>
                  </w:r>
                  <w:proofErr w:type="spellEnd"/>
                  <w:r>
                    <w:rPr>
                      <w:lang w:val="et-EE"/>
                    </w:rPr>
                    <w:t xml:space="preserve"> </w:t>
                  </w:r>
                  <w:proofErr w:type="spellStart"/>
                  <w:r>
                    <w:rPr>
                      <w:lang w:val="et-EE"/>
                    </w:rPr>
                    <w:t>specific</w:t>
                  </w:r>
                  <w:proofErr w:type="spellEnd"/>
                  <w:r>
                    <w:rPr>
                      <w:lang w:val="et-EE"/>
                    </w:rPr>
                    <w:t xml:space="preserve"> </w:t>
                  </w:r>
                  <w:proofErr w:type="spellStart"/>
                  <w:r>
                    <w:rPr>
                      <w:lang w:val="et-EE"/>
                    </w:rPr>
                    <w:t>case</w:t>
                  </w:r>
                  <w:proofErr w:type="spellEnd"/>
                  <w:r>
                    <w:rPr>
                      <w:lang w:val="et-EE"/>
                    </w:rPr>
                    <w:t xml:space="preserve"> as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is</w:t>
                  </w:r>
                  <w:proofErr w:type="spellEnd"/>
                  <w:r>
                    <w:rPr>
                      <w:lang w:val="et-EE"/>
                    </w:rPr>
                    <w:t xml:space="preserve"> a </w:t>
                  </w:r>
                  <w:proofErr w:type="spellStart"/>
                  <w:r>
                    <w:rPr>
                      <w:lang w:val="et-EE"/>
                    </w:rPr>
                    <w:t>precast</w:t>
                  </w:r>
                  <w:proofErr w:type="spellEnd"/>
                  <w:r>
                    <w:rPr>
                      <w:lang w:val="et-EE"/>
                    </w:rPr>
                    <w:t xml:space="preserve"> </w:t>
                  </w:r>
                  <w:proofErr w:type="spellStart"/>
                  <w:r>
                    <w:rPr>
                      <w:lang w:val="et-EE"/>
                    </w:rPr>
                    <w:t>concrete</w:t>
                  </w:r>
                  <w:proofErr w:type="spellEnd"/>
                  <w:r>
                    <w:rPr>
                      <w:lang w:val="et-EE"/>
                    </w:rPr>
                    <w:t xml:space="preserve"> </w:t>
                  </w:r>
                  <w:proofErr w:type="spellStart"/>
                  <w:r>
                    <w:rPr>
                      <w:lang w:val="et-EE"/>
                    </w:rPr>
                    <w:t>box</w:t>
                  </w:r>
                  <w:proofErr w:type="spellEnd"/>
                  <w:r>
                    <w:rPr>
                      <w:lang w:val="et-EE"/>
                    </w:rPr>
                    <w:t xml:space="preserve">, </w:t>
                  </w:r>
                  <w:proofErr w:type="spellStart"/>
                  <w:r>
                    <w:rPr>
                      <w:lang w:val="et-EE"/>
                    </w:rPr>
                    <w:t>there</w:t>
                  </w:r>
                  <w:proofErr w:type="spellEnd"/>
                  <w:r>
                    <w:rPr>
                      <w:lang w:val="et-EE"/>
                    </w:rPr>
                    <w:t xml:space="preserve"> are </w:t>
                  </w:r>
                  <w:proofErr w:type="spellStart"/>
                  <w:r>
                    <w:rPr>
                      <w:lang w:val="et-EE"/>
                    </w:rPr>
                    <w:t>structural</w:t>
                  </w:r>
                  <w:proofErr w:type="spellEnd"/>
                  <w:r>
                    <w:rPr>
                      <w:lang w:val="et-EE"/>
                    </w:rPr>
                    <w:t xml:space="preserve"> </w:t>
                  </w:r>
                  <w:proofErr w:type="spellStart"/>
                  <w:r>
                    <w:rPr>
                      <w:lang w:val="et-EE"/>
                    </w:rPr>
                    <w:t>joints</w:t>
                  </w:r>
                  <w:proofErr w:type="spellEnd"/>
                  <w:r>
                    <w:rPr>
                      <w:lang w:val="et-EE"/>
                    </w:rPr>
                    <w:t xml:space="preserve"> </w:t>
                  </w:r>
                  <w:proofErr w:type="spellStart"/>
                  <w:r>
                    <w:rPr>
                      <w:lang w:val="et-EE"/>
                    </w:rPr>
                    <w:t>between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precast</w:t>
                  </w:r>
                  <w:proofErr w:type="spellEnd"/>
                  <w:r>
                    <w:rPr>
                      <w:lang w:val="et-EE"/>
                    </w:rPr>
                    <w:t xml:space="preserve"> </w:t>
                  </w:r>
                  <w:proofErr w:type="spellStart"/>
                  <w:r>
                    <w:rPr>
                      <w:lang w:val="et-EE"/>
                    </w:rPr>
                    <w:t>elements</w:t>
                  </w:r>
                  <w:proofErr w:type="spellEnd"/>
                  <w:r>
                    <w:rPr>
                      <w:lang w:val="et-EE"/>
                    </w:rPr>
                    <w:t xml:space="preserve">. Construction </w:t>
                  </w:r>
                  <w:proofErr w:type="spellStart"/>
                  <w:r>
                    <w:rPr>
                      <w:lang w:val="et-EE"/>
                    </w:rPr>
                    <w:t>joints</w:t>
                  </w:r>
                  <w:proofErr w:type="spellEnd"/>
                  <w:r>
                    <w:rPr>
                      <w:lang w:val="et-EE"/>
                    </w:rPr>
                    <w:t xml:space="preserve"> and </w:t>
                  </w:r>
                  <w:proofErr w:type="spellStart"/>
                  <w:r>
                    <w:rPr>
                      <w:lang w:val="et-EE"/>
                    </w:rPr>
                    <w:t>joints</w:t>
                  </w:r>
                  <w:proofErr w:type="spellEnd"/>
                  <w:r>
                    <w:rPr>
                      <w:lang w:val="et-EE"/>
                    </w:rPr>
                    <w:t xml:space="preserve"> </w:t>
                  </w:r>
                  <w:proofErr w:type="spellStart"/>
                  <w:r>
                    <w:rPr>
                      <w:lang w:val="et-EE"/>
                    </w:rPr>
                    <w:t>between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main</w:t>
                  </w:r>
                  <w:proofErr w:type="spellEnd"/>
                  <w:r>
                    <w:rPr>
                      <w:lang w:val="et-EE"/>
                    </w:rPr>
                    <w:t xml:space="preserve"> </w:t>
                  </w:r>
                  <w:proofErr w:type="spellStart"/>
                  <w:r>
                    <w:rPr>
                      <w:lang w:val="et-EE"/>
                    </w:rPr>
                    <w:t>walls</w:t>
                  </w:r>
                  <w:proofErr w:type="spellEnd"/>
                  <w:r>
                    <w:rPr>
                      <w:lang w:val="et-EE"/>
                    </w:rPr>
                    <w:t xml:space="preserve"> and </w:t>
                  </w:r>
                  <w:proofErr w:type="spellStart"/>
                  <w:r>
                    <w:rPr>
                      <w:lang w:val="et-EE"/>
                    </w:rPr>
                    <w:t>wing</w:t>
                  </w:r>
                  <w:proofErr w:type="spellEnd"/>
                  <w:r>
                    <w:rPr>
                      <w:lang w:val="et-EE"/>
                    </w:rPr>
                    <w:t xml:space="preserve"> </w:t>
                  </w:r>
                  <w:proofErr w:type="spellStart"/>
                  <w:r>
                    <w:rPr>
                      <w:lang w:val="et-EE"/>
                    </w:rPr>
                    <w:t>walls</w:t>
                  </w:r>
                  <w:proofErr w:type="spellEnd"/>
                  <w:r>
                    <w:rPr>
                      <w:lang w:val="et-EE"/>
                    </w:rPr>
                    <w:t xml:space="preserve"> are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inspected</w:t>
                  </w:r>
                  <w:proofErr w:type="spellEnd"/>
                  <w:r>
                    <w:rPr>
                      <w:lang w:val="et-EE"/>
                    </w:rPr>
                    <w:t xml:space="preserve">. In </w:t>
                  </w:r>
                  <w:proofErr w:type="spellStart"/>
                  <w:r>
                    <w:rPr>
                      <w:lang w:val="et-EE"/>
                    </w:rPr>
                    <w:t>these</w:t>
                  </w:r>
                  <w:proofErr w:type="spellEnd"/>
                  <w:r>
                    <w:rPr>
                      <w:lang w:val="et-EE"/>
                    </w:rPr>
                    <w:t xml:space="preserve"> </w:t>
                  </w:r>
                  <w:proofErr w:type="spellStart"/>
                  <w:r>
                    <w:rPr>
                      <w:lang w:val="et-EE"/>
                    </w:rPr>
                    <w:t>joints</w:t>
                  </w:r>
                  <w:proofErr w:type="spellEnd"/>
                  <w:r>
                    <w:rPr>
                      <w:lang w:val="et-EE"/>
                    </w:rPr>
                    <w:t xml:space="preserve"> a </w:t>
                  </w:r>
                  <w:proofErr w:type="spellStart"/>
                  <w:r>
                    <w:rPr>
                      <w:lang w:val="et-EE"/>
                    </w:rPr>
                    <w:t>waterproofing</w:t>
                  </w:r>
                  <w:proofErr w:type="spellEnd"/>
                  <w:r>
                    <w:rPr>
                      <w:lang w:val="et-EE"/>
                    </w:rPr>
                    <w:t xml:space="preserve"> </w:t>
                  </w:r>
                  <w:proofErr w:type="spellStart"/>
                  <w:r>
                    <w:rPr>
                      <w:lang w:val="et-EE"/>
                    </w:rPr>
                    <w:t>compound</w:t>
                  </w:r>
                  <w:proofErr w:type="spellEnd"/>
                  <w:r>
                    <w:rPr>
                      <w:lang w:val="et-EE"/>
                    </w:rPr>
                    <w:t xml:space="preserve"> (</w:t>
                  </w:r>
                  <w:proofErr w:type="spellStart"/>
                  <w:r>
                    <w:rPr>
                      <w:lang w:val="et-EE"/>
                    </w:rPr>
                    <w:t>polyurethane</w:t>
                  </w:r>
                  <w:proofErr w:type="spellEnd"/>
                  <w:r>
                    <w:rPr>
                      <w:lang w:val="et-EE"/>
                    </w:rPr>
                    <w:t xml:space="preserve"> </w:t>
                  </w:r>
                  <w:proofErr w:type="spellStart"/>
                  <w:r>
                    <w:rPr>
                      <w:lang w:val="et-EE"/>
                    </w:rPr>
                    <w:t>elastic</w:t>
                  </w:r>
                  <w:proofErr w:type="spellEnd"/>
                  <w:r>
                    <w:rPr>
                      <w:lang w:val="et-EE"/>
                    </w:rPr>
                    <w:t xml:space="preserve"> seal) </w:t>
                  </w:r>
                  <w:proofErr w:type="spellStart"/>
                  <w:r>
                    <w:rPr>
                      <w:lang w:val="et-EE"/>
                    </w:rPr>
                    <w:t>or</w:t>
                  </w:r>
                  <w:proofErr w:type="spellEnd"/>
                  <w:r>
                    <w:rPr>
                      <w:lang w:val="et-EE"/>
                    </w:rPr>
                    <w:t xml:space="preserve"> </w:t>
                  </w:r>
                  <w:proofErr w:type="spellStart"/>
                  <w:r>
                    <w:rPr>
                      <w:lang w:val="et-EE"/>
                    </w:rPr>
                    <w:t>similar</w:t>
                  </w:r>
                  <w:proofErr w:type="spellEnd"/>
                  <w:r>
                    <w:rPr>
                      <w:lang w:val="et-EE"/>
                    </w:rPr>
                    <w:t xml:space="preserve"> </w:t>
                  </w:r>
                  <w:proofErr w:type="spellStart"/>
                  <w:r>
                    <w:rPr>
                      <w:lang w:val="et-EE"/>
                    </w:rPr>
                    <w:t>material</w:t>
                  </w:r>
                  <w:proofErr w:type="spellEnd"/>
                  <w:r>
                    <w:rPr>
                      <w:lang w:val="et-EE"/>
                    </w:rPr>
                    <w:t xml:space="preserve"> </w:t>
                  </w:r>
                  <w:proofErr w:type="spellStart"/>
                  <w:r>
                    <w:rPr>
                      <w:lang w:val="et-EE"/>
                    </w:rPr>
                    <w:t>can</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used</w:t>
                  </w:r>
                  <w:proofErr w:type="spellEnd"/>
                  <w:r>
                    <w:rPr>
                      <w:lang w:val="et-EE"/>
                    </w:rPr>
                    <w:t xml:space="preserve">, </w:t>
                  </w:r>
                  <w:proofErr w:type="spellStart"/>
                  <w:r>
                    <w:rPr>
                      <w:lang w:val="et-EE"/>
                    </w:rPr>
                    <w:t>which</w:t>
                  </w:r>
                  <w:proofErr w:type="spellEnd"/>
                  <w:r>
                    <w:rPr>
                      <w:lang w:val="et-EE"/>
                    </w:rPr>
                    <w:t xml:space="preserve"> </w:t>
                  </w:r>
                  <w:proofErr w:type="spellStart"/>
                  <w:r>
                    <w:rPr>
                      <w:lang w:val="et-EE"/>
                    </w:rPr>
                    <w:t>provides</w:t>
                  </w:r>
                  <w:proofErr w:type="spellEnd"/>
                  <w:r>
                    <w:rPr>
                      <w:lang w:val="et-EE"/>
                    </w:rPr>
                    <w:t xml:space="preserve"> a </w:t>
                  </w:r>
                  <w:proofErr w:type="spellStart"/>
                  <w:r>
                    <w:rPr>
                      <w:lang w:val="et-EE"/>
                    </w:rPr>
                    <w:t>joint</w:t>
                  </w:r>
                  <w:proofErr w:type="spellEnd"/>
                  <w:r>
                    <w:rPr>
                      <w:lang w:val="et-EE"/>
                    </w:rPr>
                    <w:t xml:space="preserve"> </w:t>
                  </w:r>
                  <w:proofErr w:type="spellStart"/>
                  <w:r>
                    <w:rPr>
                      <w:lang w:val="et-EE"/>
                    </w:rPr>
                    <w:t>mobility</w:t>
                  </w:r>
                  <w:proofErr w:type="spellEnd"/>
                  <w:r>
                    <w:rPr>
                      <w:lang w:val="et-EE"/>
                    </w:rPr>
                    <w:t xml:space="preserve"> of </w:t>
                  </w:r>
                  <w:proofErr w:type="spellStart"/>
                  <w:r>
                    <w:rPr>
                      <w:lang w:val="et-EE"/>
                    </w:rPr>
                    <w:t>up</w:t>
                  </w:r>
                  <w:proofErr w:type="spellEnd"/>
                  <w:r>
                    <w:rPr>
                      <w:lang w:val="et-EE"/>
                    </w:rPr>
                    <w:t xml:space="preserve"> </w:t>
                  </w:r>
                  <w:proofErr w:type="spellStart"/>
                  <w:r>
                    <w:rPr>
                      <w:lang w:val="et-EE"/>
                    </w:rPr>
                    <w:t>to</w:t>
                  </w:r>
                  <w:proofErr w:type="spellEnd"/>
                  <w:r>
                    <w:rPr>
                      <w:lang w:val="et-EE"/>
                    </w:rPr>
                    <w:t xml:space="preserve"> 5 mm. </w:t>
                  </w:r>
                  <w:proofErr w:type="spellStart"/>
                  <w:r>
                    <w:rPr>
                      <w:lang w:val="et-EE"/>
                    </w:rPr>
                    <w:t>When</w:t>
                  </w:r>
                  <w:proofErr w:type="spellEnd"/>
                  <w:r>
                    <w:rPr>
                      <w:lang w:val="et-EE"/>
                    </w:rPr>
                    <w:t xml:space="preserve"> </w:t>
                  </w:r>
                  <w:proofErr w:type="spellStart"/>
                  <w:r>
                    <w:rPr>
                      <w:lang w:val="et-EE"/>
                    </w:rPr>
                    <w:t>carrying</w:t>
                  </w:r>
                  <w:proofErr w:type="spellEnd"/>
                  <w:r>
                    <w:rPr>
                      <w:lang w:val="et-EE"/>
                    </w:rPr>
                    <w:t xml:space="preserve"> </w:t>
                  </w:r>
                  <w:proofErr w:type="spellStart"/>
                  <w:r>
                    <w:rPr>
                      <w:lang w:val="et-EE"/>
                    </w:rPr>
                    <w:t>out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work</w:t>
                  </w:r>
                  <w:proofErr w:type="spellEnd"/>
                  <w:r>
                    <w:rPr>
                      <w:lang w:val="et-EE"/>
                    </w:rPr>
                    <w:t xml:space="preserve">, </w:t>
                  </w:r>
                  <w:proofErr w:type="spellStart"/>
                  <w:r>
                    <w:rPr>
                      <w:lang w:val="et-EE"/>
                    </w:rPr>
                    <w:t>follow</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applicable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specifications</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manufacturer's</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requirements</w:t>
                  </w:r>
                  <w:proofErr w:type="spellEnd"/>
                  <w:r>
                    <w:rPr>
                      <w:lang w:val="et-EE"/>
                    </w:rPr>
                    <w:t xml:space="preserve">. </w:t>
                  </w:r>
                </w:p>
                <w:p w14:paraId="6F5C1BC7" w14:textId="77777777" w:rsidR="00447E9D" w:rsidRDefault="00447E9D" w:rsidP="0095500C">
                  <w:pPr>
                    <w:pStyle w:val="Title3en"/>
                    <w:numPr>
                      <w:ilvl w:val="2"/>
                      <w:numId w:val="30"/>
                    </w:numPr>
                    <w:tabs>
                      <w:tab w:val="left" w:pos="720"/>
                    </w:tabs>
                    <w:rPr>
                      <w:lang w:val="et-EE"/>
                    </w:rPr>
                  </w:pPr>
                  <w:proofErr w:type="spellStart"/>
                  <w:r>
                    <w:rPr>
                      <w:lang w:val="et-EE"/>
                    </w:rPr>
                    <w:lastRenderedPageBreak/>
                    <w:t>Signalization</w:t>
                  </w:r>
                  <w:proofErr w:type="spellEnd"/>
                </w:p>
                <w:p w14:paraId="3BA29F53" w14:textId="77777777" w:rsidR="00447E9D" w:rsidRDefault="00447E9D" w:rsidP="00447E9D">
                  <w:pPr>
                    <w:contextualSpacing/>
                    <w:rPr>
                      <w:lang w:val="et-EE"/>
                    </w:rPr>
                  </w:pPr>
                  <w:proofErr w:type="spellStart"/>
                  <w:r>
                    <w:rPr>
                      <w:lang w:val="et-EE"/>
                    </w:rPr>
                    <w:t>Check</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existence</w:t>
                  </w:r>
                  <w:proofErr w:type="spellEnd"/>
                  <w:r>
                    <w:rPr>
                      <w:lang w:val="et-EE"/>
                    </w:rPr>
                    <w:t xml:space="preserve"> of </w:t>
                  </w:r>
                  <w:proofErr w:type="spellStart"/>
                  <w:r>
                    <w:rPr>
                      <w:lang w:val="et-EE"/>
                    </w:rPr>
                    <w:t>vertical</w:t>
                  </w:r>
                  <w:proofErr w:type="spellEnd"/>
                  <w:r>
                    <w:rPr>
                      <w:lang w:val="et-EE"/>
                    </w:rPr>
                    <w:t xml:space="preserve"> </w:t>
                  </w:r>
                  <w:proofErr w:type="spellStart"/>
                  <w:r>
                    <w:rPr>
                      <w:lang w:val="et-EE"/>
                    </w:rPr>
                    <w:t>signalization</w:t>
                  </w:r>
                  <w:proofErr w:type="spellEnd"/>
                  <w:r>
                    <w:rPr>
                      <w:lang w:val="et-EE"/>
                    </w:rPr>
                    <w:t xml:space="preserve"> in </w:t>
                  </w:r>
                  <w:proofErr w:type="spellStart"/>
                  <w:r>
                    <w:rPr>
                      <w:lang w:val="et-EE"/>
                    </w:rPr>
                    <w:t>the</w:t>
                  </w:r>
                  <w:proofErr w:type="spellEnd"/>
                  <w:r>
                    <w:rPr>
                      <w:lang w:val="et-EE"/>
                    </w:rPr>
                    <w:t xml:space="preserve"> road </w:t>
                  </w:r>
                  <w:proofErr w:type="spellStart"/>
                  <w:r>
                    <w:rPr>
                      <w:lang w:val="et-EE"/>
                    </w:rPr>
                    <w:t>accesses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as </w:t>
                  </w:r>
                  <w:proofErr w:type="spellStart"/>
                  <w:r>
                    <w:rPr>
                      <w:lang w:val="et-EE"/>
                    </w:rPr>
                    <w:t>well</w:t>
                  </w:r>
                  <w:proofErr w:type="spellEnd"/>
                  <w:r>
                    <w:rPr>
                      <w:lang w:val="et-EE"/>
                    </w:rPr>
                    <w:t xml:space="preserve"> as on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platform</w:t>
                  </w:r>
                  <w:proofErr w:type="spellEnd"/>
                  <w:r>
                    <w:rPr>
                      <w:lang w:val="et-EE"/>
                    </w:rPr>
                    <w:t xml:space="preserve">, and </w:t>
                  </w:r>
                  <w:proofErr w:type="spellStart"/>
                  <w:r>
                    <w:rPr>
                      <w:lang w:val="et-EE"/>
                    </w:rPr>
                    <w:t>any</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that</w:t>
                  </w:r>
                  <w:proofErr w:type="spellEnd"/>
                  <w:r>
                    <w:rPr>
                      <w:lang w:val="et-EE"/>
                    </w:rPr>
                    <w:t xml:space="preserve"> </w:t>
                  </w:r>
                  <w:proofErr w:type="spellStart"/>
                  <w:r>
                    <w:rPr>
                      <w:lang w:val="et-EE"/>
                    </w:rPr>
                    <w:t>may</w:t>
                  </w:r>
                  <w:proofErr w:type="spellEnd"/>
                  <w:r>
                    <w:rPr>
                      <w:lang w:val="et-EE"/>
                    </w:rPr>
                    <w:t xml:space="preserve"> </w:t>
                  </w:r>
                  <w:proofErr w:type="spellStart"/>
                  <w:r>
                    <w:rPr>
                      <w:lang w:val="et-EE"/>
                    </w:rPr>
                    <w:t>affect</w:t>
                  </w:r>
                  <w:proofErr w:type="spellEnd"/>
                  <w:r>
                    <w:rPr>
                      <w:lang w:val="et-EE"/>
                    </w:rPr>
                    <w:t xml:space="preserve"> </w:t>
                  </w:r>
                  <w:proofErr w:type="spellStart"/>
                  <w:r>
                    <w:rPr>
                      <w:lang w:val="et-EE"/>
                    </w:rPr>
                    <w:t>their</w:t>
                  </w:r>
                  <w:proofErr w:type="spellEnd"/>
                  <w:r>
                    <w:rPr>
                      <w:lang w:val="et-EE"/>
                    </w:rPr>
                    <w:t xml:space="preserve"> </w:t>
                  </w:r>
                  <w:proofErr w:type="spellStart"/>
                  <w:r>
                    <w:rPr>
                      <w:lang w:val="et-EE"/>
                    </w:rPr>
                    <w:t>integrity</w:t>
                  </w:r>
                  <w:proofErr w:type="spellEnd"/>
                  <w:r>
                    <w:rPr>
                      <w:lang w:val="et-EE"/>
                    </w:rPr>
                    <w:t xml:space="preserve">.    </w:t>
                  </w:r>
                </w:p>
                <w:p w14:paraId="68C6FAB5" w14:textId="77777777" w:rsidR="00447E9D" w:rsidRDefault="00447E9D" w:rsidP="0095500C">
                  <w:pPr>
                    <w:pStyle w:val="Title2en"/>
                    <w:numPr>
                      <w:ilvl w:val="1"/>
                      <w:numId w:val="30"/>
                    </w:numPr>
                    <w:tabs>
                      <w:tab w:val="left" w:pos="720"/>
                    </w:tabs>
                    <w:rPr>
                      <w:lang w:val="et-EE"/>
                    </w:rPr>
                  </w:pPr>
                  <w:bookmarkStart w:id="128" w:name="_Toc103699002"/>
                  <w:bookmarkStart w:id="129" w:name="_Toc169515233"/>
                  <w:bookmarkStart w:id="130" w:name="_Toc169515307"/>
                  <w:bookmarkStart w:id="131" w:name="_Toc169516528"/>
                  <w:bookmarkStart w:id="132" w:name="_Toc169523359"/>
                  <w:r>
                    <w:rPr>
                      <w:lang w:val="et-EE" w:eastAsia="en-US"/>
                    </w:rPr>
                    <w:t>Special inspections</w:t>
                  </w:r>
                  <w:bookmarkEnd w:id="128"/>
                  <w:bookmarkEnd w:id="129"/>
                  <w:bookmarkEnd w:id="130"/>
                  <w:bookmarkEnd w:id="131"/>
                  <w:bookmarkEnd w:id="132"/>
                </w:p>
                <w:p w14:paraId="348CDD80" w14:textId="77777777" w:rsidR="00447E9D" w:rsidRDefault="00447E9D" w:rsidP="00447E9D">
                  <w:pPr>
                    <w:rPr>
                      <w:lang w:val="et-EE"/>
                    </w:rPr>
                  </w:pPr>
                  <w:proofErr w:type="spellStart"/>
                  <w:r>
                    <w:rPr>
                      <w:lang w:val="et-EE"/>
                    </w:rPr>
                    <w:t>If</w:t>
                  </w:r>
                  <w:proofErr w:type="spellEnd"/>
                  <w:r>
                    <w:rPr>
                      <w:lang w:val="et-EE"/>
                    </w:rPr>
                    <w:t xml:space="preserve"> </w:t>
                  </w:r>
                  <w:proofErr w:type="spellStart"/>
                  <w:r>
                    <w:rPr>
                      <w:lang w:val="et-EE"/>
                    </w:rPr>
                    <w:t>dangerous</w:t>
                  </w:r>
                  <w:proofErr w:type="spellEnd"/>
                  <w:r>
                    <w:rPr>
                      <w:lang w:val="et-EE"/>
                    </w:rPr>
                    <w:t xml:space="preserve"> </w:t>
                  </w:r>
                  <w:proofErr w:type="spellStart"/>
                  <w:r>
                    <w:rPr>
                      <w:lang w:val="et-EE"/>
                    </w:rPr>
                    <w:t>defects</w:t>
                  </w:r>
                  <w:proofErr w:type="spellEnd"/>
                  <w:r>
                    <w:rPr>
                      <w:lang w:val="et-EE"/>
                    </w:rPr>
                    <w:t xml:space="preserve"> are </w:t>
                  </w:r>
                  <w:proofErr w:type="spellStart"/>
                  <w:r>
                    <w:rPr>
                      <w:lang w:val="et-EE"/>
                    </w:rPr>
                    <w:t>detected</w:t>
                  </w:r>
                  <w:proofErr w:type="spellEnd"/>
                  <w:r>
                    <w:rPr>
                      <w:lang w:val="et-EE"/>
                    </w:rPr>
                    <w:t xml:space="preserve"> </w:t>
                  </w:r>
                  <w:proofErr w:type="spellStart"/>
                  <w:r>
                    <w:rPr>
                      <w:lang w:val="et-EE"/>
                    </w:rPr>
                    <w:t>during</w:t>
                  </w:r>
                  <w:proofErr w:type="spellEnd"/>
                  <w:r>
                    <w:rPr>
                      <w:lang w:val="et-EE"/>
                    </w:rPr>
                    <w:t xml:space="preserve"> </w:t>
                  </w:r>
                  <w:proofErr w:type="spellStart"/>
                  <w:r>
                    <w:rPr>
                      <w:lang w:val="et-EE"/>
                    </w:rPr>
                    <w:t>routine</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periodic</w:t>
                  </w:r>
                  <w:proofErr w:type="spellEnd"/>
                  <w:r>
                    <w:rPr>
                      <w:lang w:val="et-EE"/>
                    </w:rPr>
                    <w:t xml:space="preserve"> </w:t>
                  </w:r>
                  <w:proofErr w:type="spellStart"/>
                  <w:r>
                    <w:rPr>
                      <w:lang w:val="et-EE"/>
                    </w:rPr>
                    <w:t>inspections</w:t>
                  </w:r>
                  <w:proofErr w:type="spellEnd"/>
                  <w:r>
                    <w:rPr>
                      <w:lang w:val="et-EE"/>
                    </w:rPr>
                    <w:t xml:space="preserve">, a </w:t>
                  </w:r>
                  <w:proofErr w:type="spellStart"/>
                  <w:r>
                    <w:rPr>
                      <w:lang w:val="et-EE"/>
                    </w:rPr>
                    <w:t>special</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shall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carried</w:t>
                  </w:r>
                  <w:proofErr w:type="spellEnd"/>
                  <w:r>
                    <w:rPr>
                      <w:lang w:val="et-EE"/>
                    </w:rPr>
                    <w:t xml:space="preserve"> </w:t>
                  </w:r>
                  <w:proofErr w:type="spellStart"/>
                  <w:r>
                    <w:rPr>
                      <w:lang w:val="et-EE"/>
                    </w:rPr>
                    <w:t>out</w:t>
                  </w:r>
                  <w:proofErr w:type="spellEnd"/>
                  <w:r>
                    <w:rPr>
                      <w:lang w:val="et-EE"/>
                    </w:rPr>
                    <w:t xml:space="preserve"> </w:t>
                  </w:r>
                  <w:proofErr w:type="spellStart"/>
                  <w:r>
                    <w:rPr>
                      <w:lang w:val="et-EE"/>
                    </w:rPr>
                    <w:t>immediately</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plan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necessary</w:t>
                  </w:r>
                  <w:proofErr w:type="spellEnd"/>
                  <w:r>
                    <w:rPr>
                      <w:lang w:val="et-EE"/>
                    </w:rPr>
                    <w:t xml:space="preserve"> </w:t>
                  </w:r>
                  <w:proofErr w:type="spellStart"/>
                  <w:r>
                    <w:rPr>
                      <w:lang w:val="et-EE"/>
                    </w:rPr>
                    <w:t>emergency</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routine</w:t>
                  </w:r>
                  <w:proofErr w:type="spellEnd"/>
                  <w:r>
                    <w:rPr>
                      <w:lang w:val="et-EE"/>
                    </w:rPr>
                    <w:t xml:space="preserve"> </w:t>
                  </w:r>
                  <w:proofErr w:type="spellStart"/>
                  <w:r>
                    <w:rPr>
                      <w:lang w:val="et-EE"/>
                    </w:rPr>
                    <w:t>repairs</w:t>
                  </w:r>
                  <w:proofErr w:type="spellEnd"/>
                  <w:r>
                    <w:rPr>
                      <w:lang w:val="et-EE"/>
                    </w:rPr>
                    <w:t xml:space="preserve">. </w:t>
                  </w:r>
                </w:p>
                <w:p w14:paraId="1B1A58FC" w14:textId="77777777" w:rsidR="00447E9D" w:rsidRDefault="00447E9D" w:rsidP="00447E9D">
                  <w:pPr>
                    <w:rPr>
                      <w:lang w:val="et-EE"/>
                    </w:rPr>
                  </w:pPr>
                  <w:proofErr w:type="spellStart"/>
                  <w:r>
                    <w:rPr>
                      <w:lang w:val="et-EE"/>
                    </w:rPr>
                    <w:t>These</w:t>
                  </w:r>
                  <w:proofErr w:type="spellEnd"/>
                  <w:r>
                    <w:rPr>
                      <w:lang w:val="et-EE"/>
                    </w:rPr>
                    <w:t xml:space="preserve"> </w:t>
                  </w:r>
                  <w:proofErr w:type="spellStart"/>
                  <w:r>
                    <w:rPr>
                      <w:lang w:val="et-EE"/>
                    </w:rPr>
                    <w:t>inspections</w:t>
                  </w:r>
                  <w:proofErr w:type="spellEnd"/>
                  <w:r>
                    <w:rPr>
                      <w:lang w:val="et-EE"/>
                    </w:rPr>
                    <w:t xml:space="preserve"> are </w:t>
                  </w:r>
                  <w:proofErr w:type="spellStart"/>
                  <w:r>
                    <w:rPr>
                      <w:lang w:val="et-EE"/>
                    </w:rPr>
                    <w:t>not</w:t>
                  </w:r>
                  <w:proofErr w:type="spellEnd"/>
                  <w:r>
                    <w:rPr>
                      <w:lang w:val="et-EE"/>
                    </w:rPr>
                    <w:t xml:space="preserve"> </w:t>
                  </w:r>
                  <w:proofErr w:type="spellStart"/>
                  <w:r>
                    <w:rPr>
                      <w:lang w:val="et-EE"/>
                    </w:rPr>
                    <w:t>planned</w:t>
                  </w:r>
                  <w:proofErr w:type="spellEnd"/>
                  <w:r>
                    <w:rPr>
                      <w:lang w:val="et-EE"/>
                    </w:rPr>
                    <w:t xml:space="preserve"> and </w:t>
                  </w:r>
                  <w:proofErr w:type="spellStart"/>
                  <w:r>
                    <w:rPr>
                      <w:lang w:val="et-EE"/>
                    </w:rPr>
                    <w:t>their</w:t>
                  </w:r>
                  <w:proofErr w:type="spellEnd"/>
                  <w:r>
                    <w:rPr>
                      <w:lang w:val="et-EE"/>
                    </w:rPr>
                    <w:t xml:space="preserve"> need </w:t>
                  </w:r>
                  <w:proofErr w:type="spellStart"/>
                  <w:r>
                    <w:rPr>
                      <w:lang w:val="et-EE"/>
                    </w:rPr>
                    <w:t>comes</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need of a </w:t>
                  </w:r>
                  <w:proofErr w:type="spellStart"/>
                  <w:r>
                    <w:rPr>
                      <w:lang w:val="et-EE"/>
                    </w:rPr>
                    <w:t>more</w:t>
                  </w:r>
                  <w:proofErr w:type="spellEnd"/>
                  <w:r>
                    <w:rPr>
                      <w:lang w:val="et-EE"/>
                    </w:rPr>
                    <w:t xml:space="preserve"> </w:t>
                  </w:r>
                  <w:proofErr w:type="spellStart"/>
                  <w:r>
                    <w:rPr>
                      <w:lang w:val="et-EE"/>
                    </w:rPr>
                    <w:t>detailed</w:t>
                  </w:r>
                  <w:proofErr w:type="spellEnd"/>
                  <w:r>
                    <w:rPr>
                      <w:lang w:val="et-EE"/>
                    </w:rPr>
                    <w:t xml:space="preserve"> </w:t>
                  </w:r>
                  <w:proofErr w:type="spellStart"/>
                  <w:r>
                    <w:rPr>
                      <w:lang w:val="et-EE"/>
                    </w:rPr>
                    <w:t>review</w:t>
                  </w:r>
                  <w:proofErr w:type="spellEnd"/>
                  <w:r>
                    <w:rPr>
                      <w:lang w:val="et-EE"/>
                    </w:rPr>
                    <w:t xml:space="preserve"> of a </w:t>
                  </w:r>
                  <w:proofErr w:type="spellStart"/>
                  <w:r>
                    <w:rPr>
                      <w:lang w:val="et-EE"/>
                    </w:rPr>
                    <w:t>damage</w:t>
                  </w:r>
                  <w:proofErr w:type="spellEnd"/>
                  <w:r>
                    <w:rPr>
                      <w:lang w:val="et-EE"/>
                    </w:rPr>
                    <w:t xml:space="preserve"> </w:t>
                  </w:r>
                  <w:proofErr w:type="spellStart"/>
                  <w:r>
                    <w:rPr>
                      <w:lang w:val="et-EE"/>
                    </w:rPr>
                    <w:t>detected</w:t>
                  </w:r>
                  <w:proofErr w:type="spellEnd"/>
                  <w:r>
                    <w:rPr>
                      <w:lang w:val="et-EE"/>
                    </w:rPr>
                    <w:t xml:space="preserve"> in a </w:t>
                  </w:r>
                  <w:proofErr w:type="spellStart"/>
                  <w:r>
                    <w:rPr>
                      <w:lang w:val="et-EE"/>
                    </w:rPr>
                    <w:t>regular</w:t>
                  </w:r>
                  <w:proofErr w:type="spellEnd"/>
                  <w:r>
                    <w:rPr>
                      <w:lang w:val="et-EE"/>
                    </w:rPr>
                    <w:t xml:space="preserve"> </w:t>
                  </w:r>
                  <w:proofErr w:type="spellStart"/>
                  <w:r>
                    <w:rPr>
                      <w:lang w:val="et-EE"/>
                    </w:rPr>
                    <w:t>inspection</w:t>
                  </w:r>
                  <w:proofErr w:type="spellEnd"/>
                  <w:r>
                    <w:rPr>
                      <w:lang w:val="et-EE"/>
                    </w:rPr>
                    <w:t xml:space="preserve"> </w:t>
                  </w:r>
                  <w:proofErr w:type="spellStart"/>
                  <w:r>
                    <w:rPr>
                      <w:lang w:val="et-EE"/>
                    </w:rPr>
                    <w:t>or</w:t>
                  </w:r>
                  <w:proofErr w:type="spellEnd"/>
                  <w:r>
                    <w:rPr>
                      <w:lang w:val="et-EE"/>
                    </w:rPr>
                    <w:t xml:space="preserve"> as a </w:t>
                  </w:r>
                  <w:proofErr w:type="spellStart"/>
                  <w:r>
                    <w:rPr>
                      <w:lang w:val="et-EE"/>
                    </w:rPr>
                    <w:t>consequence</w:t>
                  </w:r>
                  <w:proofErr w:type="spellEnd"/>
                  <w:r>
                    <w:rPr>
                      <w:lang w:val="et-EE"/>
                    </w:rPr>
                    <w:t xml:space="preserve"> of a </w:t>
                  </w:r>
                  <w:proofErr w:type="spellStart"/>
                  <w:r>
                    <w:rPr>
                      <w:lang w:val="et-EE"/>
                    </w:rPr>
                    <w:t>special</w:t>
                  </w:r>
                  <w:proofErr w:type="spellEnd"/>
                  <w:r>
                    <w:rPr>
                      <w:lang w:val="et-EE"/>
                    </w:rPr>
                    <w:t xml:space="preserve"> </w:t>
                  </w:r>
                  <w:proofErr w:type="spellStart"/>
                  <w:r>
                    <w:rPr>
                      <w:lang w:val="et-EE"/>
                    </w:rPr>
                    <w:t>situation</w:t>
                  </w:r>
                  <w:proofErr w:type="spellEnd"/>
                  <w:r>
                    <w:rPr>
                      <w:lang w:val="et-EE"/>
                    </w:rPr>
                    <w:t xml:space="preserve"> (</w:t>
                  </w:r>
                  <w:proofErr w:type="spellStart"/>
                  <w:r>
                    <w:rPr>
                      <w:lang w:val="et-EE"/>
                    </w:rPr>
                    <w:t>natural</w:t>
                  </w:r>
                  <w:proofErr w:type="spellEnd"/>
                  <w:r>
                    <w:rPr>
                      <w:lang w:val="et-EE"/>
                    </w:rPr>
                    <w:t xml:space="preserve"> </w:t>
                  </w:r>
                  <w:proofErr w:type="spellStart"/>
                  <w:r>
                    <w:rPr>
                      <w:lang w:val="et-EE"/>
                    </w:rPr>
                    <w:t>disaster</w:t>
                  </w:r>
                  <w:proofErr w:type="spellEnd"/>
                  <w:r>
                    <w:rPr>
                      <w:lang w:val="et-EE"/>
                    </w:rPr>
                    <w:t xml:space="preserve">, </w:t>
                  </w:r>
                  <w:proofErr w:type="spellStart"/>
                  <w:r>
                    <w:rPr>
                      <w:lang w:val="et-EE"/>
                    </w:rPr>
                    <w:t>derailment</w:t>
                  </w:r>
                  <w:proofErr w:type="spellEnd"/>
                  <w:r>
                    <w:rPr>
                      <w:lang w:val="et-EE"/>
                    </w:rPr>
                    <w:t xml:space="preserve">, </w:t>
                  </w:r>
                  <w:proofErr w:type="spellStart"/>
                  <w:r>
                    <w:rPr>
                      <w:lang w:val="et-EE"/>
                    </w:rPr>
                    <w:t>vehicle</w:t>
                  </w:r>
                  <w:proofErr w:type="spellEnd"/>
                  <w:r>
                    <w:rPr>
                      <w:lang w:val="et-EE"/>
                    </w:rPr>
                    <w:t xml:space="preserve"> </w:t>
                  </w:r>
                  <w:proofErr w:type="spellStart"/>
                  <w:r>
                    <w:rPr>
                      <w:lang w:val="et-EE"/>
                    </w:rPr>
                    <w:t>collision</w:t>
                  </w:r>
                  <w:proofErr w:type="spellEnd"/>
                  <w:r>
                    <w:rPr>
                      <w:lang w:val="et-EE"/>
                    </w:rPr>
                    <w:t xml:space="preserve">…). </w:t>
                  </w:r>
                  <w:proofErr w:type="spellStart"/>
                  <w:r>
                    <w:rPr>
                      <w:lang w:val="et-EE"/>
                    </w:rPr>
                    <w:t>They</w:t>
                  </w:r>
                  <w:proofErr w:type="spellEnd"/>
                  <w:r>
                    <w:rPr>
                      <w:lang w:val="et-EE"/>
                    </w:rPr>
                    <w:t xml:space="preserve"> need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by </w:t>
                  </w:r>
                  <w:proofErr w:type="spellStart"/>
                  <w:r>
                    <w:rPr>
                      <w:lang w:val="et-EE"/>
                    </w:rPr>
                    <w:t>technicians</w:t>
                  </w:r>
                  <w:proofErr w:type="spellEnd"/>
                  <w:r>
                    <w:rPr>
                      <w:lang w:val="et-EE"/>
                    </w:rPr>
                    <w:t xml:space="preserve"> and </w:t>
                  </w:r>
                  <w:proofErr w:type="spellStart"/>
                  <w:r>
                    <w:rPr>
                      <w:lang w:val="et-EE"/>
                    </w:rPr>
                    <w:t>special</w:t>
                  </w:r>
                  <w:proofErr w:type="spellEnd"/>
                  <w:r>
                    <w:rPr>
                      <w:lang w:val="et-EE"/>
                    </w:rPr>
                    <w:t xml:space="preserve"> </w:t>
                  </w:r>
                  <w:proofErr w:type="spellStart"/>
                  <w:r>
                    <w:rPr>
                      <w:lang w:val="et-EE"/>
                    </w:rPr>
                    <w:t>teams</w:t>
                  </w:r>
                  <w:proofErr w:type="spellEnd"/>
                  <w:r>
                    <w:rPr>
                      <w:lang w:val="et-EE"/>
                    </w:rPr>
                    <w:t>.</w:t>
                  </w:r>
                </w:p>
                <w:p w14:paraId="5CD47B16" w14:textId="77777777" w:rsidR="00447E9D" w:rsidRDefault="00447E9D" w:rsidP="00447E9D">
                  <w:pPr>
                    <w:rPr>
                      <w:lang w:val="et-EE"/>
                    </w:rPr>
                  </w:pPr>
                  <w:proofErr w:type="spellStart"/>
                  <w:r>
                    <w:rPr>
                      <w:lang w:val="et-EE"/>
                    </w:rPr>
                    <w:t>During</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special</w:t>
                  </w:r>
                  <w:proofErr w:type="spellEnd"/>
                  <w:r>
                    <w:rPr>
                      <w:lang w:val="et-EE"/>
                    </w:rPr>
                    <w:t xml:space="preserve"> </w:t>
                  </w:r>
                  <w:proofErr w:type="spellStart"/>
                  <w:r>
                    <w:rPr>
                      <w:lang w:val="et-EE"/>
                    </w:rPr>
                    <w:t>inspection</w:t>
                  </w:r>
                  <w:proofErr w:type="spellEnd"/>
                  <w:r>
                    <w:rPr>
                      <w:lang w:val="et-EE"/>
                    </w:rPr>
                    <w:t xml:space="preserve"> a </w:t>
                  </w:r>
                  <w:proofErr w:type="spellStart"/>
                  <w:r>
                    <w:rPr>
                      <w:lang w:val="et-EE"/>
                    </w:rPr>
                    <w:t>visual</w:t>
                  </w:r>
                  <w:proofErr w:type="spellEnd"/>
                  <w:r>
                    <w:rPr>
                      <w:lang w:val="et-EE"/>
                    </w:rPr>
                    <w:t xml:space="preserve"> </w:t>
                  </w:r>
                  <w:proofErr w:type="spellStart"/>
                  <w:r>
                    <w:rPr>
                      <w:lang w:val="et-EE"/>
                    </w:rPr>
                    <w:t>exam</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not</w:t>
                  </w:r>
                  <w:proofErr w:type="spellEnd"/>
                  <w:r>
                    <w:rPr>
                      <w:lang w:val="et-EE"/>
                    </w:rPr>
                    <w:t xml:space="preserve"> </w:t>
                  </w:r>
                  <w:proofErr w:type="spellStart"/>
                  <w:r>
                    <w:rPr>
                      <w:lang w:val="et-EE"/>
                    </w:rPr>
                    <w:t>enough</w:t>
                  </w:r>
                  <w:proofErr w:type="spellEnd"/>
                  <w:r>
                    <w:rPr>
                      <w:lang w:val="et-EE"/>
                    </w:rPr>
                    <w:t xml:space="preserve">. </w:t>
                  </w:r>
                  <w:proofErr w:type="spellStart"/>
                  <w:r>
                    <w:rPr>
                      <w:lang w:val="et-EE"/>
                    </w:rPr>
                    <w:t>Technicians</w:t>
                  </w:r>
                  <w:proofErr w:type="spellEnd"/>
                  <w:r>
                    <w:rPr>
                      <w:lang w:val="et-EE"/>
                    </w:rPr>
                    <w:t xml:space="preserve"> have </w:t>
                  </w:r>
                  <w:proofErr w:type="spellStart"/>
                  <w:r>
                    <w:rPr>
                      <w:lang w:val="et-EE"/>
                    </w:rPr>
                    <w:t>to</w:t>
                  </w:r>
                  <w:proofErr w:type="spellEnd"/>
                  <w:r>
                    <w:rPr>
                      <w:lang w:val="et-EE"/>
                    </w:rPr>
                    <w:t xml:space="preserve"> do all </w:t>
                  </w:r>
                  <w:proofErr w:type="spellStart"/>
                  <w:r>
                    <w:rPr>
                      <w:lang w:val="et-EE"/>
                    </w:rPr>
                    <w:t>necessary</w:t>
                  </w:r>
                  <w:proofErr w:type="spellEnd"/>
                  <w:r>
                    <w:rPr>
                      <w:lang w:val="et-EE"/>
                    </w:rPr>
                    <w:t xml:space="preserve"> test and </w:t>
                  </w:r>
                  <w:proofErr w:type="spellStart"/>
                  <w:r>
                    <w:rPr>
                      <w:lang w:val="et-EE"/>
                    </w:rPr>
                    <w:t>measures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ensure</w:t>
                  </w:r>
                  <w:proofErr w:type="spellEnd"/>
                  <w:r>
                    <w:rPr>
                      <w:lang w:val="et-EE"/>
                    </w:rPr>
                    <w:t xml:space="preserve"> a </w:t>
                  </w:r>
                  <w:proofErr w:type="spellStart"/>
                  <w:r>
                    <w:rPr>
                      <w:lang w:val="et-EE"/>
                    </w:rPr>
                    <w:t>proper</w:t>
                  </w:r>
                  <w:proofErr w:type="spellEnd"/>
                  <w:r>
                    <w:rPr>
                      <w:lang w:val="et-EE"/>
                    </w:rPr>
                    <w:t xml:space="preserve"> </w:t>
                  </w:r>
                  <w:proofErr w:type="spellStart"/>
                  <w:r>
                    <w:rPr>
                      <w:lang w:val="et-EE"/>
                    </w:rPr>
                    <w:t>description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This</w:t>
                  </w:r>
                  <w:proofErr w:type="spellEnd"/>
                  <w:r>
                    <w:rPr>
                      <w:lang w:val="et-EE"/>
                    </w:rPr>
                    <w:t xml:space="preserve"> </w:t>
                  </w:r>
                  <w:proofErr w:type="spellStart"/>
                  <w:r>
                    <w:rPr>
                      <w:lang w:val="et-EE"/>
                    </w:rPr>
                    <w:t>level</w:t>
                  </w:r>
                  <w:proofErr w:type="spellEnd"/>
                  <w:r>
                    <w:rPr>
                      <w:lang w:val="et-EE"/>
                    </w:rPr>
                    <w:t xml:space="preserve"> of </w:t>
                  </w:r>
                  <w:proofErr w:type="spellStart"/>
                  <w:r>
                    <w:rPr>
                      <w:lang w:val="et-EE"/>
                    </w:rPr>
                    <w:t>inspection</w:t>
                  </w:r>
                  <w:proofErr w:type="spellEnd"/>
                  <w:r>
                    <w:rPr>
                      <w:lang w:val="et-EE"/>
                    </w:rPr>
                    <w:t xml:space="preserve"> </w:t>
                  </w:r>
                  <w:proofErr w:type="spellStart"/>
                  <w:r>
                    <w:rPr>
                      <w:lang w:val="et-EE"/>
                    </w:rPr>
                    <w:t>needs</w:t>
                  </w:r>
                  <w:proofErr w:type="spellEnd"/>
                  <w:r>
                    <w:rPr>
                      <w:lang w:val="et-EE"/>
                    </w:rPr>
                    <w:t xml:space="preserve"> a </w:t>
                  </w:r>
                  <w:proofErr w:type="spellStart"/>
                  <w:r>
                    <w:rPr>
                      <w:lang w:val="et-EE"/>
                    </w:rPr>
                    <w:t>previous</w:t>
                  </w:r>
                  <w:proofErr w:type="spellEnd"/>
                  <w:r>
                    <w:rPr>
                      <w:lang w:val="et-EE"/>
                    </w:rPr>
                    <w:t xml:space="preserve"> detail </w:t>
                  </w:r>
                  <w:proofErr w:type="spellStart"/>
                  <w:r>
                    <w:rPr>
                      <w:lang w:val="et-EE"/>
                    </w:rPr>
                    <w:t>plan</w:t>
                  </w:r>
                  <w:proofErr w:type="spellEnd"/>
                  <w:r>
                    <w:rPr>
                      <w:lang w:val="et-EE"/>
                    </w:rPr>
                    <w:t xml:space="preserve"> and </w:t>
                  </w:r>
                  <w:proofErr w:type="spellStart"/>
                  <w:r>
                    <w:rPr>
                      <w:lang w:val="et-EE"/>
                    </w:rPr>
                    <w:t>to</w:t>
                  </w:r>
                  <w:proofErr w:type="spellEnd"/>
                  <w:r>
                    <w:rPr>
                      <w:lang w:val="et-EE"/>
                    </w:rPr>
                    <w:t xml:space="preserve"> </w:t>
                  </w:r>
                  <w:proofErr w:type="spellStart"/>
                  <w:r>
                    <w:rPr>
                      <w:lang w:val="et-EE"/>
                    </w:rPr>
                    <w:t>study</w:t>
                  </w:r>
                  <w:proofErr w:type="spellEnd"/>
                  <w:r>
                    <w:rPr>
                      <w:lang w:val="et-EE"/>
                    </w:rPr>
                    <w:t xml:space="preserve"> all </w:t>
                  </w:r>
                  <w:proofErr w:type="spellStart"/>
                  <w:r>
                    <w:rPr>
                      <w:lang w:val="et-EE"/>
                    </w:rPr>
                    <w:t>the</w:t>
                  </w:r>
                  <w:proofErr w:type="spellEnd"/>
                  <w:r>
                    <w:rPr>
                      <w:lang w:val="et-EE"/>
                    </w:rPr>
                    <w:t xml:space="preserve"> </w:t>
                  </w:r>
                  <w:proofErr w:type="spellStart"/>
                  <w:r>
                    <w:rPr>
                      <w:lang w:val="et-EE"/>
                    </w:rPr>
                    <w:t>aspects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techniques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used</w:t>
                  </w:r>
                  <w:proofErr w:type="spellEnd"/>
                  <w:r>
                    <w:rPr>
                      <w:lang w:val="et-EE"/>
                    </w:rPr>
                    <w:t xml:space="preserve">. </w:t>
                  </w:r>
                </w:p>
                <w:p w14:paraId="5E82D607" w14:textId="77777777" w:rsidR="00447E9D" w:rsidRDefault="00447E9D" w:rsidP="00447E9D">
                  <w:pPr>
                    <w:rPr>
                      <w:lang w:val="et-EE"/>
                    </w:rPr>
                  </w:pPr>
                  <w:r>
                    <w:rPr>
                      <w:lang w:val="et-EE"/>
                    </w:rPr>
                    <w:t xml:space="preserve">A </w:t>
                  </w:r>
                  <w:proofErr w:type="spellStart"/>
                  <w:r>
                    <w:rPr>
                      <w:lang w:val="et-EE"/>
                    </w:rPr>
                    <w:t>result</w:t>
                  </w:r>
                  <w:proofErr w:type="spellEnd"/>
                  <w:r>
                    <w:rPr>
                      <w:lang w:val="et-EE"/>
                    </w:rPr>
                    <w:t xml:space="preserve"> </w:t>
                  </w:r>
                  <w:proofErr w:type="spellStart"/>
                  <w:r>
                    <w:rPr>
                      <w:lang w:val="et-EE"/>
                    </w:rPr>
                    <w:t>report</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needed</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define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issue</w:t>
                  </w:r>
                  <w:proofErr w:type="spellEnd"/>
                  <w:r>
                    <w:rPr>
                      <w:lang w:val="et-EE"/>
                    </w:rPr>
                    <w:t xml:space="preserve"> and </w:t>
                  </w:r>
                  <w:proofErr w:type="spellStart"/>
                  <w:r>
                    <w:rPr>
                      <w:lang w:val="et-EE"/>
                    </w:rPr>
                    <w:t>to</w:t>
                  </w:r>
                  <w:proofErr w:type="spellEnd"/>
                  <w:r>
                    <w:rPr>
                      <w:lang w:val="et-EE"/>
                    </w:rPr>
                    <w:t xml:space="preserve"> </w:t>
                  </w:r>
                  <w:proofErr w:type="spellStart"/>
                  <w:r>
                    <w:rPr>
                      <w:lang w:val="et-EE"/>
                    </w:rPr>
                    <w:t>evaluate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damage</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reparation</w:t>
                  </w:r>
                  <w:proofErr w:type="spellEnd"/>
                  <w:r>
                    <w:rPr>
                      <w:lang w:val="et-EE"/>
                    </w:rPr>
                    <w:t xml:space="preserve"> </w:t>
                  </w:r>
                  <w:proofErr w:type="spellStart"/>
                  <w:r>
                    <w:rPr>
                      <w:lang w:val="et-EE"/>
                    </w:rPr>
                    <w:t>project</w:t>
                  </w:r>
                  <w:proofErr w:type="spellEnd"/>
                  <w:r>
                    <w:rPr>
                      <w:lang w:val="et-EE"/>
                    </w:rPr>
                    <w:t>.</w:t>
                  </w:r>
                </w:p>
                <w:p w14:paraId="5C59BEFB" w14:textId="77777777" w:rsidR="00447E9D" w:rsidRDefault="00447E9D" w:rsidP="0095500C">
                  <w:pPr>
                    <w:pStyle w:val="Title2en"/>
                    <w:numPr>
                      <w:ilvl w:val="1"/>
                      <w:numId w:val="30"/>
                    </w:numPr>
                    <w:tabs>
                      <w:tab w:val="left" w:pos="720"/>
                    </w:tabs>
                    <w:rPr>
                      <w:lang w:val="et-EE"/>
                    </w:rPr>
                  </w:pPr>
                  <w:bookmarkStart w:id="133" w:name="_Toc103699003"/>
                  <w:bookmarkStart w:id="134" w:name="_Toc169515234"/>
                  <w:bookmarkStart w:id="135" w:name="_Toc169515308"/>
                  <w:bookmarkStart w:id="136" w:name="_Toc169516529"/>
                  <w:bookmarkStart w:id="137" w:name="_Toc169523360"/>
                  <w:r>
                    <w:rPr>
                      <w:lang w:val="et-EE" w:eastAsia="en-US"/>
                    </w:rPr>
                    <w:t>Inspection results</w:t>
                  </w:r>
                  <w:bookmarkEnd w:id="133"/>
                  <w:bookmarkEnd w:id="134"/>
                  <w:bookmarkEnd w:id="135"/>
                  <w:bookmarkEnd w:id="136"/>
                  <w:bookmarkEnd w:id="137"/>
                </w:p>
                <w:p w14:paraId="7A00875C" w14:textId="77777777" w:rsidR="00447E9D" w:rsidRDefault="00447E9D" w:rsidP="0095500C">
                  <w:pPr>
                    <w:pStyle w:val="Title3en"/>
                    <w:numPr>
                      <w:ilvl w:val="2"/>
                      <w:numId w:val="30"/>
                    </w:numPr>
                    <w:tabs>
                      <w:tab w:val="left" w:pos="720"/>
                    </w:tabs>
                    <w:rPr>
                      <w:lang w:val="et-EE"/>
                    </w:rPr>
                  </w:pPr>
                  <w:proofErr w:type="spellStart"/>
                  <w:r>
                    <w:rPr>
                      <w:lang w:val="et-EE"/>
                    </w:rPr>
                    <w:t>Inspection</w:t>
                  </w:r>
                  <w:proofErr w:type="spellEnd"/>
                  <w:r>
                    <w:rPr>
                      <w:lang w:val="et-EE"/>
                    </w:rPr>
                    <w:t xml:space="preserve"> </w:t>
                  </w:r>
                  <w:proofErr w:type="spellStart"/>
                  <w:r>
                    <w:rPr>
                      <w:lang w:val="et-EE"/>
                    </w:rPr>
                    <w:t>report</w:t>
                  </w:r>
                  <w:proofErr w:type="spellEnd"/>
                </w:p>
                <w:p w14:paraId="0155CF02" w14:textId="77777777" w:rsidR="00447E9D" w:rsidRDefault="00447E9D" w:rsidP="00447E9D">
                  <w:pPr>
                    <w:contextualSpacing/>
                    <w:rPr>
                      <w:lang w:val="es-ES" w:eastAsia="es-ES" w:bidi="es-ES"/>
                    </w:rPr>
                  </w:pPr>
                  <w:proofErr w:type="spellStart"/>
                  <w:r>
                    <w:rPr>
                      <w:lang w:val="es-ES" w:eastAsia="es-ES" w:bidi="es-ES"/>
                    </w:rPr>
                    <w:t>All</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results</w:t>
                  </w:r>
                  <w:proofErr w:type="spellEnd"/>
                  <w:r>
                    <w:rPr>
                      <w:lang w:val="es-ES" w:eastAsia="es-ES" w:bidi="es-ES"/>
                    </w:rPr>
                    <w:t xml:space="preserve"> </w:t>
                  </w:r>
                  <w:proofErr w:type="spellStart"/>
                  <w:r>
                    <w:rPr>
                      <w:lang w:val="es-ES" w:eastAsia="es-ES" w:bidi="es-ES"/>
                    </w:rPr>
                    <w:t>obtained</w:t>
                  </w:r>
                  <w:proofErr w:type="spellEnd"/>
                  <w:r>
                    <w:rPr>
                      <w:lang w:val="es-ES" w:eastAsia="es-ES" w:bidi="es-ES"/>
                    </w:rPr>
                    <w:t xml:space="preserv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be </w:t>
                  </w:r>
                  <w:proofErr w:type="spellStart"/>
                  <w:r>
                    <w:rPr>
                      <w:lang w:val="es-ES" w:eastAsia="es-ES" w:bidi="es-ES"/>
                    </w:rPr>
                    <w:t>included</w:t>
                  </w:r>
                  <w:proofErr w:type="spellEnd"/>
                  <w:r>
                    <w:rPr>
                      <w:lang w:val="es-ES" w:eastAsia="es-ES" w:bidi="es-ES"/>
                    </w:rPr>
                    <w:t xml:space="preserve"> in </w:t>
                  </w:r>
                  <w:proofErr w:type="spellStart"/>
                  <w:r>
                    <w:rPr>
                      <w:lang w:val="es-ES" w:eastAsia="es-ES" w:bidi="es-ES"/>
                    </w:rPr>
                    <w:t>the</w:t>
                  </w:r>
                  <w:proofErr w:type="spellEnd"/>
                  <w:r>
                    <w:rPr>
                      <w:lang w:val="es-ES" w:eastAsia="es-ES" w:bidi="es-ES"/>
                    </w:rPr>
                    <w:t xml:space="preserve"> </w:t>
                  </w:r>
                  <w:proofErr w:type="spellStart"/>
                  <w:r>
                    <w:rPr>
                      <w:lang w:val="es-ES" w:eastAsia="es-ES" w:bidi="es-ES"/>
                    </w:rPr>
                    <w:t>report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data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indicated</w:t>
                  </w:r>
                  <w:proofErr w:type="spellEnd"/>
                  <w:r>
                    <w:rPr>
                      <w:lang w:val="es-ES" w:eastAsia="es-ES" w:bidi="es-ES"/>
                    </w:rPr>
                    <w:t xml:space="preserve"> at site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process</w:t>
                  </w:r>
                  <w:proofErr w:type="spellEnd"/>
                  <w:r>
                    <w:rPr>
                      <w:lang w:val="es-ES" w:eastAsia="es-ES" w:bidi="es-ES"/>
                    </w:rPr>
                    <w:t xml:space="preserve">, </w:t>
                  </w:r>
                  <w:proofErr w:type="spellStart"/>
                  <w:r>
                    <w:rPr>
                      <w:lang w:val="es-ES" w:eastAsia="es-ES" w:bidi="es-ES"/>
                    </w:rPr>
                    <w:t>including</w:t>
                  </w:r>
                  <w:proofErr w:type="spellEnd"/>
                  <w:r>
                    <w:rPr>
                      <w:lang w:val="es-ES" w:eastAsia="es-ES" w:bidi="es-ES"/>
                    </w:rPr>
                    <w:t xml:space="preserve"> </w:t>
                  </w:r>
                  <w:proofErr w:type="spellStart"/>
                  <w:r>
                    <w:rPr>
                      <w:lang w:val="es-ES" w:eastAsia="es-ES" w:bidi="es-ES"/>
                    </w:rPr>
                    <w:t>all</w:t>
                  </w:r>
                  <w:proofErr w:type="spellEnd"/>
                  <w:r>
                    <w:rPr>
                      <w:lang w:val="es-ES" w:eastAsia="es-ES" w:bidi="es-ES"/>
                    </w:rPr>
                    <w:t xml:space="preserve"> </w:t>
                  </w:r>
                  <w:proofErr w:type="spellStart"/>
                  <w:r>
                    <w:rPr>
                      <w:lang w:val="es-ES" w:eastAsia="es-ES" w:bidi="es-ES"/>
                    </w:rPr>
                    <w:t>necessary</w:t>
                  </w:r>
                  <w:proofErr w:type="spellEnd"/>
                  <w:r>
                    <w:rPr>
                      <w:lang w:val="es-ES" w:eastAsia="es-ES" w:bidi="es-ES"/>
                    </w:rPr>
                    <w:t xml:space="preserve"> </w:t>
                  </w:r>
                  <w:proofErr w:type="spellStart"/>
                  <w:r>
                    <w:rPr>
                      <w:lang w:val="es-ES" w:eastAsia="es-ES" w:bidi="es-ES"/>
                    </w:rPr>
                    <w:t>photographic</w:t>
                  </w:r>
                  <w:proofErr w:type="spellEnd"/>
                  <w:r>
                    <w:rPr>
                      <w:lang w:val="es-ES" w:eastAsia="es-ES" w:bidi="es-ES"/>
                    </w:rPr>
                    <w:t xml:space="preserve"> </w:t>
                  </w:r>
                  <w:proofErr w:type="spellStart"/>
                  <w:r>
                    <w:rPr>
                      <w:lang w:val="es-ES" w:eastAsia="es-ES" w:bidi="es-ES"/>
                    </w:rPr>
                    <w:t>documentation</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allow</w:t>
                  </w:r>
                  <w:proofErr w:type="spellEnd"/>
                  <w:r>
                    <w:rPr>
                      <w:lang w:val="es-ES" w:eastAsia="es-ES" w:bidi="es-ES"/>
                    </w:rPr>
                    <w:t xml:space="preserve"> </w:t>
                  </w:r>
                  <w:proofErr w:type="spellStart"/>
                  <w:r>
                    <w:rPr>
                      <w:lang w:val="es-ES" w:eastAsia="es-ES" w:bidi="es-ES"/>
                    </w:rPr>
                    <w:t>fully</w:t>
                  </w:r>
                  <w:proofErr w:type="spellEnd"/>
                  <w:r>
                    <w:rPr>
                      <w:lang w:val="es-ES" w:eastAsia="es-ES" w:bidi="es-ES"/>
                    </w:rPr>
                    <w:t xml:space="preserve"> </w:t>
                  </w:r>
                  <w:proofErr w:type="spellStart"/>
                  <w:r>
                    <w:rPr>
                      <w:lang w:val="es-ES" w:eastAsia="es-ES" w:bidi="es-ES"/>
                    </w:rPr>
                    <w:t>understand</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issue</w:t>
                  </w:r>
                  <w:proofErr w:type="spellEnd"/>
                  <w:r>
                    <w:rPr>
                      <w:lang w:val="es-ES" w:eastAsia="es-ES" w:bidi="es-ES"/>
                    </w:rPr>
                    <w:t xml:space="preserve">, </w:t>
                  </w:r>
                  <w:proofErr w:type="spellStart"/>
                  <w:r>
                    <w:rPr>
                      <w:lang w:val="es-ES" w:eastAsia="es-ES" w:bidi="es-ES"/>
                    </w:rPr>
                    <w:t>its</w:t>
                  </w:r>
                  <w:proofErr w:type="spellEnd"/>
                  <w:r>
                    <w:rPr>
                      <w:lang w:val="es-ES" w:eastAsia="es-ES" w:bidi="es-ES"/>
                    </w:rPr>
                    <w:t xml:space="preserve"> status and </w:t>
                  </w:r>
                  <w:proofErr w:type="spellStart"/>
                  <w:r>
                    <w:rPr>
                      <w:lang w:val="es-ES" w:eastAsia="es-ES" w:bidi="es-ES"/>
                    </w:rPr>
                    <w:t>location</w:t>
                  </w:r>
                  <w:proofErr w:type="spellEnd"/>
                  <w:r>
                    <w:rPr>
                      <w:lang w:val="es-ES" w:eastAsia="es-ES" w:bidi="es-ES"/>
                    </w:rPr>
                    <w:t xml:space="preserve">. </w:t>
                  </w:r>
                </w:p>
                <w:p w14:paraId="0EBCE95A" w14:textId="77777777" w:rsidR="00E6781A" w:rsidRDefault="00E6781A" w:rsidP="00447E9D">
                  <w:pPr>
                    <w:contextualSpacing/>
                    <w:rPr>
                      <w:lang w:val="es-ES" w:eastAsia="es-ES" w:bidi="es-ES"/>
                    </w:rPr>
                  </w:pPr>
                </w:p>
                <w:p w14:paraId="368D9BFD" w14:textId="77777777" w:rsidR="00E6781A" w:rsidRDefault="00E6781A" w:rsidP="00447E9D">
                  <w:pPr>
                    <w:contextualSpacing/>
                    <w:rPr>
                      <w:lang w:val="et-EE" w:eastAsia="es-ES"/>
                    </w:rPr>
                  </w:pPr>
                </w:p>
                <w:p w14:paraId="53F3397F" w14:textId="77777777" w:rsidR="00447E9D" w:rsidRDefault="00447E9D" w:rsidP="00447E9D">
                  <w:pPr>
                    <w:rPr>
                      <w:lang w:val="et-EE" w:eastAsia="es-ES"/>
                    </w:rPr>
                  </w:pPr>
                </w:p>
                <w:p w14:paraId="34F198B4" w14:textId="77777777" w:rsidR="00447E9D" w:rsidRDefault="00447E9D" w:rsidP="0095500C">
                  <w:pPr>
                    <w:pStyle w:val="Title3en"/>
                    <w:numPr>
                      <w:ilvl w:val="2"/>
                      <w:numId w:val="30"/>
                    </w:numPr>
                    <w:tabs>
                      <w:tab w:val="left" w:pos="720"/>
                    </w:tabs>
                    <w:rPr>
                      <w:lang w:val="et-EE"/>
                    </w:rPr>
                  </w:pPr>
                  <w:proofErr w:type="spellStart"/>
                  <w:r>
                    <w:rPr>
                      <w:lang w:val="et-EE"/>
                    </w:rPr>
                    <w:t>Intervention</w:t>
                  </w:r>
                  <w:proofErr w:type="spellEnd"/>
                </w:p>
                <w:p w14:paraId="337BEEFC" w14:textId="77777777" w:rsidR="00447E9D" w:rsidRDefault="00447E9D" w:rsidP="00447E9D">
                  <w:pPr>
                    <w:rPr>
                      <w:lang w:val="et-EE" w:eastAsia="es-ES"/>
                    </w:rPr>
                  </w:pPr>
                  <w:proofErr w:type="spellStart"/>
                  <w:r>
                    <w:rPr>
                      <w:lang w:val="es-ES" w:eastAsia="es-ES" w:bidi="es-ES"/>
                    </w:rPr>
                    <w:t>The</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responsible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w:t>
                  </w:r>
                  <w:proofErr w:type="spellStart"/>
                  <w:r>
                    <w:rPr>
                      <w:lang w:val="es-ES" w:eastAsia="es-ES" w:bidi="es-ES"/>
                    </w:rPr>
                    <w:t>follow</w:t>
                  </w:r>
                  <w:proofErr w:type="spellEnd"/>
                  <w:r>
                    <w:rPr>
                      <w:lang w:val="es-ES" w:eastAsia="es-ES" w:bidi="es-ES"/>
                    </w:rPr>
                    <w:t xml:space="preserve"> </w:t>
                  </w:r>
                  <w:proofErr w:type="spellStart"/>
                  <w:r>
                    <w:rPr>
                      <w:lang w:val="es-ES" w:eastAsia="es-ES" w:bidi="es-ES"/>
                    </w:rPr>
                    <w:t>applicable</w:t>
                  </w:r>
                  <w:proofErr w:type="spellEnd"/>
                  <w:r>
                    <w:rPr>
                      <w:lang w:val="es-ES" w:eastAsia="es-ES" w:bidi="es-ES"/>
                    </w:rPr>
                    <w:t xml:space="preserve"> </w:t>
                  </w:r>
                  <w:proofErr w:type="spellStart"/>
                  <w:r>
                    <w:rPr>
                      <w:lang w:val="es-ES" w:eastAsia="es-ES" w:bidi="es-ES"/>
                    </w:rPr>
                    <w:t>codes</w:t>
                  </w:r>
                  <w:proofErr w:type="spellEnd"/>
                  <w:r>
                    <w:rPr>
                      <w:lang w:val="es-ES" w:eastAsia="es-ES" w:bidi="es-ES"/>
                    </w:rPr>
                    <w:t xml:space="preserve"> in </w:t>
                  </w:r>
                  <w:proofErr w:type="spellStart"/>
                  <w:r>
                    <w:rPr>
                      <w:lang w:val="es-ES" w:eastAsia="es-ES" w:bidi="es-ES"/>
                    </w:rPr>
                    <w:t>concordance</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results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report</w:t>
                  </w:r>
                  <w:proofErr w:type="spellEnd"/>
                  <w:r>
                    <w:rPr>
                      <w:lang w:val="es-ES" w:eastAsia="es-ES" w:bidi="es-ES"/>
                    </w:rPr>
                    <w:t xml:space="preserve">. </w:t>
                  </w:r>
                </w:p>
                <w:p w14:paraId="348BF8DD" w14:textId="77777777" w:rsidR="00447E9D" w:rsidRDefault="00447E9D" w:rsidP="00447E9D">
                  <w:pPr>
                    <w:rPr>
                      <w:lang w:val="et-EE" w:eastAsia="es-ES"/>
                    </w:rPr>
                  </w:pPr>
                  <w:proofErr w:type="spellStart"/>
                  <w:r>
                    <w:rPr>
                      <w:lang w:val="es-ES" w:eastAsia="es-ES" w:bidi="es-ES"/>
                    </w:rPr>
                    <w:t>Any</w:t>
                  </w:r>
                  <w:proofErr w:type="spellEnd"/>
                  <w:r>
                    <w:rPr>
                      <w:lang w:val="es-ES" w:eastAsia="es-ES" w:bidi="es-ES"/>
                    </w:rPr>
                    <w:t xml:space="preserve"> </w:t>
                  </w:r>
                  <w:proofErr w:type="spellStart"/>
                  <w:r>
                    <w:rPr>
                      <w:lang w:val="es-ES" w:eastAsia="es-ES" w:bidi="es-ES"/>
                    </w:rPr>
                    <w:t>observation</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included</w:t>
                  </w:r>
                  <w:proofErr w:type="spellEnd"/>
                  <w:r>
                    <w:rPr>
                      <w:lang w:val="es-ES" w:eastAsia="es-ES" w:bidi="es-ES"/>
                    </w:rPr>
                    <w:t xml:space="preserve"> in </w:t>
                  </w:r>
                  <w:proofErr w:type="spellStart"/>
                  <w:r>
                    <w:rPr>
                      <w:lang w:val="es-ES" w:eastAsia="es-ES" w:bidi="es-ES"/>
                    </w:rPr>
                    <w:t>below</w:t>
                  </w:r>
                  <w:proofErr w:type="spellEnd"/>
                  <w:r>
                    <w:rPr>
                      <w:lang w:val="es-ES" w:eastAsia="es-ES" w:bidi="es-ES"/>
                    </w:rPr>
                    <w:t xml:space="preserve"> </w:t>
                  </w:r>
                  <w:proofErr w:type="spellStart"/>
                  <w:r>
                    <w:rPr>
                      <w:lang w:val="es-ES" w:eastAsia="es-ES" w:bidi="es-ES"/>
                    </w:rPr>
                    <w:t>listed</w:t>
                  </w:r>
                  <w:proofErr w:type="spellEnd"/>
                  <w:r>
                    <w:rPr>
                      <w:lang w:val="es-ES" w:eastAsia="es-ES" w:bidi="es-ES"/>
                    </w:rPr>
                    <w:t xml:space="preserve"> </w:t>
                  </w:r>
                  <w:proofErr w:type="spellStart"/>
                  <w:r>
                    <w:rPr>
                      <w:lang w:val="es-ES" w:eastAsia="es-ES" w:bidi="es-ES"/>
                    </w:rPr>
                    <w:t>groups</w:t>
                  </w:r>
                  <w:proofErr w:type="spellEnd"/>
                  <w:r>
                    <w:rPr>
                      <w:lang w:val="es-ES" w:eastAsia="es-ES" w:bidi="es-ES"/>
                    </w:rPr>
                    <w:t xml:space="preserve">, </w:t>
                  </w:r>
                  <w:proofErr w:type="spellStart"/>
                  <w:r>
                    <w:rPr>
                      <w:lang w:val="es-ES" w:eastAsia="es-ES" w:bidi="es-ES"/>
                    </w:rPr>
                    <w:t>following</w:t>
                  </w:r>
                  <w:proofErr w:type="spellEnd"/>
                  <w:r>
                    <w:rPr>
                      <w:lang w:val="es-ES" w:eastAsia="es-ES" w:bidi="es-ES"/>
                    </w:rPr>
                    <w:t xml:space="preserve"> Client </w:t>
                  </w:r>
                  <w:proofErr w:type="spellStart"/>
                  <w:r>
                    <w:rPr>
                      <w:lang w:val="es-ES" w:eastAsia="es-ES" w:bidi="es-ES"/>
                    </w:rPr>
                    <w:t>indications</w:t>
                  </w:r>
                  <w:proofErr w:type="spellEnd"/>
                  <w:r>
                    <w:rPr>
                      <w:lang w:val="es-ES" w:eastAsia="es-ES" w:bidi="es-ES"/>
                    </w:rPr>
                    <w:t xml:space="preserve">. At </w:t>
                  </w:r>
                  <w:proofErr w:type="spellStart"/>
                  <w:r>
                    <w:rPr>
                      <w:lang w:val="es-ES" w:eastAsia="es-ES" w:bidi="es-ES"/>
                    </w:rPr>
                    <w:t>least</w:t>
                  </w:r>
                  <w:proofErr w:type="spellEnd"/>
                  <w:r>
                    <w:rPr>
                      <w:lang w:val="es-ES" w:eastAsia="es-ES" w:bidi="es-ES"/>
                    </w:rPr>
                    <w:t xml:space="preserve">, </w:t>
                  </w:r>
                  <w:proofErr w:type="spellStart"/>
                  <w:r>
                    <w:rPr>
                      <w:lang w:val="es-ES" w:eastAsia="es-ES" w:bidi="es-ES"/>
                    </w:rPr>
                    <w:t>below</w:t>
                  </w:r>
                  <w:proofErr w:type="spellEnd"/>
                  <w:r>
                    <w:rPr>
                      <w:lang w:val="es-ES" w:eastAsia="es-ES" w:bidi="es-ES"/>
                    </w:rPr>
                    <w:t xml:space="preserve"> </w:t>
                  </w:r>
                  <w:proofErr w:type="spellStart"/>
                  <w:r>
                    <w:rPr>
                      <w:lang w:val="es-ES" w:eastAsia="es-ES" w:bidi="es-ES"/>
                    </w:rPr>
                    <w:t>proposed</w:t>
                  </w:r>
                  <w:proofErr w:type="spellEnd"/>
                  <w:r>
                    <w:rPr>
                      <w:lang w:val="es-ES" w:eastAsia="es-ES" w:bidi="es-ES"/>
                    </w:rPr>
                    <w:t xml:space="preserve"> </w:t>
                  </w:r>
                  <w:proofErr w:type="spellStart"/>
                  <w:r>
                    <w:rPr>
                      <w:lang w:val="es-ES" w:eastAsia="es-ES" w:bidi="es-ES"/>
                    </w:rPr>
                    <w:t>rectifications</w:t>
                  </w:r>
                  <w:proofErr w:type="spellEnd"/>
                  <w:r>
                    <w:rPr>
                      <w:lang w:val="es-ES" w:eastAsia="es-ES" w:bidi="es-ES"/>
                    </w:rPr>
                    <w:t xml:space="preserve"> </w:t>
                  </w:r>
                  <w:proofErr w:type="spellStart"/>
                  <w:r>
                    <w:rPr>
                      <w:lang w:val="es-ES" w:eastAsia="es-ES" w:bidi="es-ES"/>
                    </w:rPr>
                    <w:t>have</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applied</w:t>
                  </w:r>
                  <w:proofErr w:type="spellEnd"/>
                  <w:r>
                    <w:rPr>
                      <w:lang w:val="es-ES" w:eastAsia="es-ES" w:bidi="es-ES"/>
                    </w:rPr>
                    <w:t>:</w:t>
                  </w:r>
                </w:p>
                <w:p w14:paraId="78D6FC6A" w14:textId="77777777" w:rsidR="00447E9D" w:rsidRDefault="00447E9D" w:rsidP="0095500C">
                  <w:pPr>
                    <w:pStyle w:val="Loendilik"/>
                    <w:numPr>
                      <w:ilvl w:val="0"/>
                      <w:numId w:val="35"/>
                    </w:numPr>
                    <w:spacing w:line="256" w:lineRule="auto"/>
                    <w:rPr>
                      <w:lang w:val="et-EE" w:eastAsia="es-ES"/>
                    </w:rPr>
                  </w:pPr>
                  <w:proofErr w:type="spellStart"/>
                  <w:r>
                    <w:rPr>
                      <w:lang w:val="es-ES" w:eastAsia="es-ES" w:bidi="es-ES"/>
                    </w:rPr>
                    <w:t>Minimum</w:t>
                  </w:r>
                  <w:proofErr w:type="spellEnd"/>
                  <w:r>
                    <w:rPr>
                      <w:lang w:val="es-ES" w:eastAsia="es-ES" w:bidi="es-ES"/>
                    </w:rPr>
                    <w:t xml:space="preserve"> </w:t>
                  </w:r>
                  <w:proofErr w:type="spellStart"/>
                  <w:r>
                    <w:rPr>
                      <w:lang w:val="es-ES" w:eastAsia="es-ES" w:bidi="es-ES"/>
                    </w:rPr>
                    <w:t>damage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works</w:t>
                  </w:r>
                  <w:proofErr w:type="spellEnd"/>
                  <w:r>
                    <w:rPr>
                      <w:lang w:val="es-ES" w:eastAsia="es-ES" w:bidi="es-ES"/>
                    </w:rPr>
                    <w:t xml:space="preserve"> </w:t>
                  </w:r>
                  <w:proofErr w:type="spellStart"/>
                  <w:r>
                    <w:rPr>
                      <w:lang w:val="es-ES" w:eastAsia="es-ES" w:bidi="es-ES"/>
                    </w:rPr>
                    <w:t>have</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take</w:t>
                  </w:r>
                  <w:proofErr w:type="spellEnd"/>
                  <w:r>
                    <w:rPr>
                      <w:lang w:val="es-ES" w:eastAsia="es-ES" w:bidi="es-ES"/>
                    </w:rPr>
                    <w:t xml:space="preserve"> place.</w:t>
                  </w:r>
                </w:p>
                <w:p w14:paraId="6A9E6F4F" w14:textId="77777777" w:rsidR="00447E9D" w:rsidRDefault="00447E9D" w:rsidP="0095500C">
                  <w:pPr>
                    <w:pStyle w:val="Loendilik"/>
                    <w:numPr>
                      <w:ilvl w:val="0"/>
                      <w:numId w:val="35"/>
                    </w:numPr>
                    <w:spacing w:line="256" w:lineRule="auto"/>
                    <w:rPr>
                      <w:lang w:val="et-EE" w:eastAsia="es-ES"/>
                    </w:rPr>
                  </w:pPr>
                  <w:proofErr w:type="spellStart"/>
                  <w:r>
                    <w:rPr>
                      <w:lang w:val="es-ES" w:eastAsia="es-ES" w:bidi="es-ES"/>
                    </w:rPr>
                    <w:t>Damage</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w:t>
                  </w:r>
                  <w:proofErr w:type="spellStart"/>
                  <w:r>
                    <w:rPr>
                      <w:lang w:val="es-ES" w:eastAsia="es-ES" w:bidi="es-ES"/>
                    </w:rPr>
                    <w:t>doesn´t</w:t>
                  </w:r>
                  <w:proofErr w:type="spellEnd"/>
                  <w:r>
                    <w:rPr>
                      <w:lang w:val="es-ES" w:eastAsia="es-ES" w:bidi="es-ES"/>
                    </w:rPr>
                    <w:t xml:space="preserve"> </w:t>
                  </w:r>
                  <w:proofErr w:type="spellStart"/>
                  <w:r>
                    <w:rPr>
                      <w:lang w:val="es-ES" w:eastAsia="es-ES" w:bidi="es-ES"/>
                    </w:rPr>
                    <w:t>affect</w:t>
                  </w:r>
                  <w:proofErr w:type="spellEnd"/>
                  <w:r>
                    <w:rPr>
                      <w:lang w:val="es-ES" w:eastAsia="es-ES" w:bidi="es-ES"/>
                    </w:rPr>
                    <w:t xml:space="preserve"> </w:t>
                  </w:r>
                  <w:proofErr w:type="spellStart"/>
                  <w:r>
                    <w:rPr>
                      <w:lang w:val="es-ES" w:eastAsia="es-ES" w:bidi="es-ES"/>
                    </w:rPr>
                    <w:t>culverts</w:t>
                  </w:r>
                  <w:proofErr w:type="spellEnd"/>
                  <w:r>
                    <w:rPr>
                      <w:lang w:val="es-ES" w:eastAsia="es-ES" w:bidi="es-ES"/>
                    </w:rPr>
                    <w:t xml:space="preserve"> </w:t>
                  </w:r>
                  <w:proofErr w:type="spellStart"/>
                  <w:r>
                    <w:rPr>
                      <w:lang w:val="es-ES" w:eastAsia="es-ES" w:bidi="es-ES"/>
                    </w:rPr>
                    <w:t>working</w:t>
                  </w:r>
                  <w:proofErr w:type="spellEnd"/>
                  <w:r>
                    <w:rPr>
                      <w:lang w:val="es-ES" w:eastAsia="es-ES" w:bidi="es-ES"/>
                    </w:rPr>
                    <w:t xml:space="preserve"> status and </w:t>
                  </w:r>
                  <w:proofErr w:type="spellStart"/>
                  <w:r>
                    <w:rPr>
                      <w:lang w:val="es-ES" w:eastAsia="es-ES" w:bidi="es-ES"/>
                    </w:rPr>
                    <w:t>that</w:t>
                  </w:r>
                  <w:proofErr w:type="spellEnd"/>
                  <w:r>
                    <w:rPr>
                      <w:lang w:val="es-ES" w:eastAsia="es-ES" w:bidi="es-ES"/>
                    </w:rPr>
                    <w:t xml:space="preserve"> </w:t>
                  </w:r>
                  <w:proofErr w:type="spellStart"/>
                  <w:r>
                    <w:rPr>
                      <w:lang w:val="es-ES" w:eastAsia="es-ES" w:bidi="es-ES"/>
                    </w:rPr>
                    <w:t>appeared</w:t>
                  </w:r>
                  <w:proofErr w:type="spellEnd"/>
                  <w:r>
                    <w:rPr>
                      <w:lang w:val="es-ES" w:eastAsia="es-ES" w:bidi="es-ES"/>
                    </w:rPr>
                    <w:t xml:space="preserve"> </w:t>
                  </w:r>
                  <w:proofErr w:type="spellStart"/>
                  <w:r>
                    <w:rPr>
                      <w:lang w:val="es-ES" w:eastAsia="es-ES" w:bidi="es-ES"/>
                    </w:rPr>
                    <w:t>during</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time </w:t>
                  </w:r>
                  <w:proofErr w:type="spellStart"/>
                  <w:r>
                    <w:rPr>
                      <w:lang w:val="es-ES" w:eastAsia="es-ES" w:bidi="es-ES"/>
                    </w:rPr>
                    <w:t>between</w:t>
                  </w:r>
                  <w:proofErr w:type="spellEnd"/>
                  <w:r>
                    <w:rPr>
                      <w:lang w:val="es-ES" w:eastAsia="es-ES" w:bidi="es-ES"/>
                    </w:rPr>
                    <w:t xml:space="preserve"> </w:t>
                  </w:r>
                  <w:proofErr w:type="spellStart"/>
                  <w:r>
                    <w:rPr>
                      <w:lang w:val="es-ES" w:eastAsia="es-ES" w:bidi="es-ES"/>
                    </w:rPr>
                    <w:t>two</w:t>
                  </w:r>
                  <w:proofErr w:type="spellEnd"/>
                  <w:r>
                    <w:rPr>
                      <w:lang w:val="es-ES" w:eastAsia="es-ES" w:bidi="es-ES"/>
                    </w:rPr>
                    <w:t xml:space="preserve"> regular </w:t>
                  </w:r>
                  <w:proofErr w:type="spellStart"/>
                  <w:r>
                    <w:rPr>
                      <w:lang w:val="es-ES" w:eastAsia="es-ES" w:bidi="es-ES"/>
                    </w:rPr>
                    <w:t>inspection</w:t>
                  </w:r>
                  <w:proofErr w:type="spellEnd"/>
                  <w:r>
                    <w:rPr>
                      <w:lang w:val="es-ES" w:eastAsia="es-ES" w:bidi="es-ES"/>
                    </w:rPr>
                    <w:t xml:space="preserve">. A regular </w:t>
                  </w:r>
                  <w:proofErr w:type="spellStart"/>
                  <w:r>
                    <w:rPr>
                      <w:lang w:val="es-ES" w:eastAsia="es-ES" w:bidi="es-ES"/>
                    </w:rPr>
                    <w:t>inspection</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requested</w:t>
                  </w:r>
                  <w:proofErr w:type="spellEnd"/>
                  <w:r>
                    <w:rPr>
                      <w:lang w:val="es-ES" w:eastAsia="es-ES" w:bidi="es-ES"/>
                    </w:rPr>
                    <w:t>.</w:t>
                  </w:r>
                </w:p>
                <w:p w14:paraId="5B210CD4" w14:textId="77777777" w:rsidR="00447E9D" w:rsidRDefault="00447E9D" w:rsidP="0095500C">
                  <w:pPr>
                    <w:pStyle w:val="Loendilik"/>
                    <w:numPr>
                      <w:ilvl w:val="0"/>
                      <w:numId w:val="35"/>
                    </w:numPr>
                    <w:spacing w:line="256" w:lineRule="auto"/>
                    <w:rPr>
                      <w:lang w:val="et-EE" w:eastAsia="es-ES"/>
                    </w:rPr>
                  </w:pPr>
                  <w:proofErr w:type="spellStart"/>
                  <w:r>
                    <w:rPr>
                      <w:lang w:val="es-ES" w:eastAsia="es-ES" w:bidi="es-ES"/>
                    </w:rPr>
                    <w:t>Damage</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can </w:t>
                  </w:r>
                  <w:proofErr w:type="spellStart"/>
                  <w:r>
                    <w:rPr>
                      <w:lang w:val="es-ES" w:eastAsia="es-ES" w:bidi="es-ES"/>
                    </w:rPr>
                    <w:t>affect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culverts</w:t>
                  </w:r>
                  <w:proofErr w:type="spellEnd"/>
                  <w:r>
                    <w:rPr>
                      <w:lang w:val="es-ES" w:eastAsia="es-ES" w:bidi="es-ES"/>
                    </w:rPr>
                    <w:t xml:space="preserve"> </w:t>
                  </w:r>
                  <w:proofErr w:type="spellStart"/>
                  <w:r>
                    <w:rPr>
                      <w:lang w:val="es-ES" w:eastAsia="es-ES" w:bidi="es-ES"/>
                    </w:rPr>
                    <w:t>working</w:t>
                  </w:r>
                  <w:proofErr w:type="spellEnd"/>
                  <w:r>
                    <w:rPr>
                      <w:lang w:val="es-ES" w:eastAsia="es-ES" w:bidi="es-ES"/>
                    </w:rPr>
                    <w:t xml:space="preserve"> status, </w:t>
                  </w:r>
                  <w:proofErr w:type="spellStart"/>
                  <w:r>
                    <w:rPr>
                      <w:lang w:val="es-ES" w:eastAsia="es-ES" w:bidi="es-ES"/>
                    </w:rPr>
                    <w:t>both</w:t>
                  </w:r>
                  <w:proofErr w:type="spellEnd"/>
                  <w:r>
                    <w:rPr>
                      <w:lang w:val="es-ES" w:eastAsia="es-ES" w:bidi="es-ES"/>
                    </w:rPr>
                    <w:t xml:space="preserve"> </w:t>
                  </w:r>
                  <w:proofErr w:type="spellStart"/>
                  <w:r>
                    <w:rPr>
                      <w:lang w:val="es-ES" w:eastAsia="es-ES" w:bidi="es-ES"/>
                    </w:rPr>
                    <w:t>danger</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critic</w:t>
                  </w:r>
                  <w:proofErr w:type="spellEnd"/>
                  <w:r>
                    <w:rPr>
                      <w:lang w:val="es-ES" w:eastAsia="es-ES" w:bidi="es-ES"/>
                    </w:rPr>
                    <w:t xml:space="preserve">. A </w:t>
                  </w:r>
                  <w:proofErr w:type="spellStart"/>
                  <w:r>
                    <w:rPr>
                      <w:lang w:val="es-ES" w:eastAsia="es-ES" w:bidi="es-ES"/>
                    </w:rPr>
                    <w:t>special</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requested</w:t>
                  </w:r>
                  <w:proofErr w:type="spellEnd"/>
                  <w:r>
                    <w:rPr>
                      <w:lang w:val="es-ES" w:eastAsia="es-ES" w:bidi="es-ES"/>
                    </w:rPr>
                    <w:t xml:space="preserve">. </w:t>
                  </w:r>
                </w:p>
                <w:p w14:paraId="1DF606C5" w14:textId="77777777" w:rsidR="00447E9D" w:rsidRDefault="00447E9D" w:rsidP="0095500C">
                  <w:pPr>
                    <w:pStyle w:val="Title2en"/>
                    <w:numPr>
                      <w:ilvl w:val="1"/>
                      <w:numId w:val="30"/>
                    </w:numPr>
                    <w:tabs>
                      <w:tab w:val="left" w:pos="720"/>
                    </w:tabs>
                    <w:rPr>
                      <w:lang w:val="et-EE"/>
                    </w:rPr>
                  </w:pPr>
                  <w:bookmarkStart w:id="138" w:name="_Toc103699004"/>
                  <w:bookmarkStart w:id="139" w:name="_Toc169515235"/>
                  <w:bookmarkStart w:id="140" w:name="_Toc169515309"/>
                  <w:bookmarkStart w:id="141" w:name="_Toc169516530"/>
                  <w:bookmarkStart w:id="142" w:name="_Toc169523361"/>
                  <w:r>
                    <w:rPr>
                      <w:lang w:val="et-EE" w:eastAsia="en-US"/>
                    </w:rPr>
                    <w:t>METHOD OF INSPECTION AND EQUIPMENT</w:t>
                  </w:r>
                  <w:bookmarkEnd w:id="138"/>
                  <w:bookmarkEnd w:id="139"/>
                  <w:bookmarkEnd w:id="140"/>
                  <w:bookmarkEnd w:id="141"/>
                  <w:bookmarkEnd w:id="142"/>
                </w:p>
                <w:p w14:paraId="026E80AC" w14:textId="77777777" w:rsidR="00447E9D" w:rsidRDefault="00447E9D" w:rsidP="00447E9D">
                  <w:pPr>
                    <w:rPr>
                      <w:lang w:val="et-EE" w:eastAsia="es-ES"/>
                    </w:rPr>
                  </w:pPr>
                  <w:r>
                    <w:rPr>
                      <w:lang w:val="es-ES" w:eastAsia="es-ES" w:bidi="es-ES"/>
                    </w:rPr>
                    <w:t xml:space="preserve">A </w:t>
                  </w:r>
                  <w:proofErr w:type="spellStart"/>
                  <w:r>
                    <w:rPr>
                      <w:lang w:val="es-ES" w:eastAsia="es-ES" w:bidi="es-ES"/>
                    </w:rPr>
                    <w:t>practical</w:t>
                  </w:r>
                  <w:proofErr w:type="spellEnd"/>
                  <w:r>
                    <w:rPr>
                      <w:lang w:val="es-ES" w:eastAsia="es-ES" w:bidi="es-ES"/>
                    </w:rPr>
                    <w:t xml:space="preserve"> </w:t>
                  </w:r>
                  <w:proofErr w:type="spellStart"/>
                  <w:r>
                    <w:rPr>
                      <w:lang w:val="es-ES" w:eastAsia="es-ES" w:bidi="es-ES"/>
                    </w:rPr>
                    <w:t>method</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identified</w:t>
                  </w:r>
                  <w:proofErr w:type="spellEnd"/>
                  <w:r>
                    <w:rPr>
                      <w:lang w:val="es-ES" w:eastAsia="es-ES" w:bidi="es-ES"/>
                    </w:rPr>
                    <w:t xml:space="preserve"> in </w:t>
                  </w:r>
                  <w:proofErr w:type="spellStart"/>
                  <w:r>
                    <w:rPr>
                      <w:lang w:val="es-ES" w:eastAsia="es-ES" w:bidi="es-ES"/>
                    </w:rPr>
                    <w:t>this</w:t>
                  </w:r>
                  <w:proofErr w:type="spellEnd"/>
                  <w:r>
                    <w:rPr>
                      <w:lang w:val="es-ES" w:eastAsia="es-ES" w:bidi="es-ES"/>
                    </w:rPr>
                    <w:t xml:space="preserve"> </w:t>
                  </w:r>
                  <w:proofErr w:type="spellStart"/>
                  <w:r>
                    <w:rPr>
                      <w:lang w:val="es-ES" w:eastAsia="es-ES" w:bidi="es-ES"/>
                    </w:rPr>
                    <w:t>section</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as </w:t>
                  </w:r>
                  <w:proofErr w:type="spellStart"/>
                  <w:r>
                    <w:rPr>
                      <w:lang w:val="es-ES" w:eastAsia="es-ES" w:bidi="es-ES"/>
                    </w:rPr>
                    <w:t>well</w:t>
                  </w:r>
                  <w:proofErr w:type="spellEnd"/>
                  <w:r>
                    <w:rPr>
                      <w:lang w:val="es-ES" w:eastAsia="es-ES" w:bidi="es-ES"/>
                    </w:rPr>
                    <w:t xml:space="preserve"> as </w:t>
                  </w:r>
                  <w:proofErr w:type="spellStart"/>
                  <w:r>
                    <w:rPr>
                      <w:lang w:val="es-ES" w:eastAsia="es-ES" w:bidi="es-ES"/>
                    </w:rPr>
                    <w:t>the</w:t>
                  </w:r>
                  <w:proofErr w:type="spellEnd"/>
                  <w:r>
                    <w:rPr>
                      <w:lang w:val="es-ES" w:eastAsia="es-ES" w:bidi="es-ES"/>
                    </w:rPr>
                    <w:t xml:space="preserve"> </w:t>
                  </w:r>
                  <w:proofErr w:type="spellStart"/>
                  <w:r>
                    <w:rPr>
                      <w:lang w:val="es-ES" w:eastAsia="es-ES" w:bidi="es-ES"/>
                    </w:rPr>
                    <w:t>permanent</w:t>
                  </w:r>
                  <w:proofErr w:type="spellEnd"/>
                  <w:r>
                    <w:rPr>
                      <w:lang w:val="es-ES" w:eastAsia="es-ES" w:bidi="es-ES"/>
                    </w:rPr>
                    <w:t xml:space="preserve"> </w:t>
                  </w:r>
                  <w:proofErr w:type="spellStart"/>
                  <w:r>
                    <w:rPr>
                      <w:lang w:val="es-ES" w:eastAsia="es-ES" w:bidi="es-ES"/>
                    </w:rPr>
                    <w:t>equipment</w:t>
                  </w:r>
                  <w:proofErr w:type="spellEnd"/>
                  <w:r>
                    <w:rPr>
                      <w:lang w:val="es-ES" w:eastAsia="es-ES" w:bidi="es-ES"/>
                    </w:rPr>
                    <w:t xml:space="preserve"> </w:t>
                  </w:r>
                  <w:proofErr w:type="spellStart"/>
                  <w:r>
                    <w:rPr>
                      <w:lang w:val="es-ES" w:eastAsia="es-ES" w:bidi="es-ES"/>
                    </w:rPr>
                    <w:t>required</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access</w:t>
                  </w:r>
                  <w:proofErr w:type="spellEnd"/>
                  <w:r>
                    <w:rPr>
                      <w:lang w:val="es-ES" w:eastAsia="es-ES" w:bidi="es-ES"/>
                    </w:rPr>
                    <w:t xml:space="preserve">. In </w:t>
                  </w:r>
                  <w:proofErr w:type="spellStart"/>
                  <w:r>
                    <w:rPr>
                      <w:lang w:val="es-ES" w:eastAsia="es-ES" w:bidi="es-ES"/>
                    </w:rPr>
                    <w:t>any</w:t>
                  </w:r>
                  <w:proofErr w:type="spellEnd"/>
                  <w:r>
                    <w:rPr>
                      <w:lang w:val="es-ES" w:eastAsia="es-ES" w:bidi="es-ES"/>
                    </w:rPr>
                    <w:t xml:space="preserve"> case </w:t>
                  </w:r>
                  <w:proofErr w:type="spellStart"/>
                  <w:r>
                    <w:rPr>
                      <w:lang w:val="es-ES" w:eastAsia="es-ES" w:bidi="es-ES"/>
                    </w:rPr>
                    <w:t>the</w:t>
                  </w:r>
                  <w:proofErr w:type="spellEnd"/>
                  <w:r>
                    <w:rPr>
                      <w:lang w:val="es-ES" w:eastAsia="es-ES" w:bidi="es-ES"/>
                    </w:rPr>
                    <w:t xml:space="preserve"> final </w:t>
                  </w:r>
                  <w:proofErr w:type="spellStart"/>
                  <w:r>
                    <w:rPr>
                      <w:lang w:val="es-ES" w:eastAsia="es-ES" w:bidi="es-ES"/>
                    </w:rPr>
                    <w:t>methodology</w:t>
                  </w:r>
                  <w:proofErr w:type="spellEnd"/>
                  <w:r>
                    <w:rPr>
                      <w:lang w:val="es-ES" w:eastAsia="es-ES" w:bidi="es-ES"/>
                    </w:rPr>
                    <w:t xml:space="preserve"> and </w:t>
                  </w:r>
                  <w:proofErr w:type="spellStart"/>
                  <w:r>
                    <w:rPr>
                      <w:lang w:val="es-ES" w:eastAsia="es-ES" w:bidi="es-ES"/>
                    </w:rPr>
                    <w:t>equipment</w:t>
                  </w:r>
                  <w:proofErr w:type="spellEnd"/>
                  <w:r>
                    <w:rPr>
                      <w:lang w:val="es-ES" w:eastAsia="es-ES" w:bidi="es-ES"/>
                    </w:rPr>
                    <w:t xml:space="preserve"> </w:t>
                  </w:r>
                  <w:proofErr w:type="spellStart"/>
                  <w:r>
                    <w:rPr>
                      <w:lang w:val="es-ES" w:eastAsia="es-ES" w:bidi="es-ES"/>
                    </w:rPr>
                    <w:t>shall</w:t>
                  </w:r>
                  <w:proofErr w:type="spellEnd"/>
                  <w:r>
                    <w:rPr>
                      <w:lang w:val="es-ES" w:eastAsia="es-ES" w:bidi="es-ES"/>
                    </w:rPr>
                    <w:t xml:space="preserve"> be </w:t>
                  </w:r>
                  <w:proofErr w:type="spellStart"/>
                  <w:r>
                    <w:rPr>
                      <w:lang w:val="es-ES" w:eastAsia="es-ES" w:bidi="es-ES"/>
                    </w:rPr>
                    <w:t>defined</w:t>
                  </w:r>
                  <w:proofErr w:type="spellEnd"/>
                  <w:r>
                    <w:rPr>
                      <w:lang w:val="es-ES" w:eastAsia="es-ES" w:bidi="es-ES"/>
                    </w:rPr>
                    <w:t xml:space="preserve"> in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manual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provided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contractor</w:t>
                  </w:r>
                  <w:proofErr w:type="spellEnd"/>
                  <w:r>
                    <w:rPr>
                      <w:lang w:val="es-ES" w:eastAsia="es-ES" w:bidi="es-ES"/>
                    </w:rPr>
                    <w:t xml:space="preserve"> at </w:t>
                  </w:r>
                  <w:proofErr w:type="spellStart"/>
                  <w:r>
                    <w:rPr>
                      <w:lang w:val="es-ES" w:eastAsia="es-ES" w:bidi="es-ES"/>
                    </w:rPr>
                    <w:t>the</w:t>
                  </w:r>
                  <w:proofErr w:type="spellEnd"/>
                  <w:r>
                    <w:rPr>
                      <w:lang w:val="es-ES" w:eastAsia="es-ES" w:bidi="es-ES"/>
                    </w:rPr>
                    <w:t xml:space="preserve"> </w:t>
                  </w:r>
                  <w:proofErr w:type="spellStart"/>
                  <w:r>
                    <w:rPr>
                      <w:lang w:val="es-ES" w:eastAsia="es-ES" w:bidi="es-ES"/>
                    </w:rPr>
                    <w:t>end</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construction</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legal </w:t>
                  </w:r>
                  <w:proofErr w:type="spellStart"/>
                  <w:r>
                    <w:rPr>
                      <w:lang w:val="es-ES" w:eastAsia="es-ES" w:bidi="es-ES"/>
                    </w:rPr>
                    <w:t>responsible</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works</w:t>
                  </w:r>
                  <w:proofErr w:type="spellEnd"/>
                  <w:r>
                    <w:rPr>
                      <w:lang w:val="es-ES" w:eastAsia="es-ES" w:bidi="es-ES"/>
                    </w:rPr>
                    <w:t xml:space="preserve">. </w:t>
                  </w:r>
                </w:p>
                <w:p w14:paraId="644AF670" w14:textId="77777777" w:rsidR="00447E9D" w:rsidRDefault="00447E9D" w:rsidP="00447E9D">
                  <w:pPr>
                    <w:rPr>
                      <w:lang w:val="et-EE" w:eastAsia="es-ES"/>
                    </w:rPr>
                  </w:pPr>
                  <w:r>
                    <w:rPr>
                      <w:lang w:val="es-ES" w:eastAsia="es-ES" w:bidi="es-ES"/>
                    </w:rPr>
                    <w:t xml:space="preserve">In </w:t>
                  </w:r>
                  <w:proofErr w:type="spellStart"/>
                  <w:r>
                    <w:rPr>
                      <w:lang w:val="es-ES" w:eastAsia="es-ES" w:bidi="es-ES"/>
                    </w:rPr>
                    <w:t>this</w:t>
                  </w:r>
                  <w:proofErr w:type="spellEnd"/>
                  <w:r>
                    <w:rPr>
                      <w:lang w:val="es-ES" w:eastAsia="es-ES" w:bidi="es-ES"/>
                    </w:rPr>
                    <w:t xml:space="preserve"> case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composed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w:t>
                  </w:r>
                  <w:proofErr w:type="spellStart"/>
                  <w:r>
                    <w:rPr>
                      <w:lang w:val="es-ES" w:eastAsia="es-ES" w:bidi="es-ES"/>
                    </w:rPr>
                    <w:t>precast</w:t>
                  </w:r>
                  <w:proofErr w:type="spellEnd"/>
                  <w:r>
                    <w:rPr>
                      <w:lang w:val="es-ES" w:eastAsia="es-ES" w:bidi="es-ES"/>
                    </w:rPr>
                    <w:t xml:space="preserve"> box modules </w:t>
                  </w:r>
                  <w:proofErr w:type="spellStart"/>
                  <w:r>
                    <w:rPr>
                      <w:lang w:val="es-ES" w:eastAsia="es-ES" w:bidi="es-ES"/>
                    </w:rPr>
                    <w:t>meaning</w:t>
                  </w:r>
                  <w:proofErr w:type="spellEnd"/>
                  <w:r>
                    <w:rPr>
                      <w:lang w:val="es-ES" w:eastAsia="es-ES" w:bidi="es-ES"/>
                    </w:rPr>
                    <w:t xml:space="preserve"> </w:t>
                  </w:r>
                  <w:proofErr w:type="spellStart"/>
                  <w:r>
                    <w:rPr>
                      <w:lang w:val="es-ES" w:eastAsia="es-ES" w:bidi="es-ES"/>
                    </w:rPr>
                    <w:t>it</w:t>
                  </w:r>
                  <w:proofErr w:type="spellEnd"/>
                  <w:r>
                    <w:rPr>
                      <w:lang w:val="es-ES" w:eastAsia="es-ES" w:bidi="es-ES"/>
                    </w:rPr>
                    <w:t xml:space="preserve"> has </w:t>
                  </w:r>
                  <w:proofErr w:type="spellStart"/>
                  <w:r>
                    <w:rPr>
                      <w:lang w:val="es-ES" w:eastAsia="es-ES" w:bidi="es-ES"/>
                    </w:rPr>
                    <w:t>expansion</w:t>
                  </w:r>
                  <w:proofErr w:type="spellEnd"/>
                  <w:r>
                    <w:rPr>
                      <w:lang w:val="es-ES" w:eastAsia="es-ES" w:bidi="es-ES"/>
                    </w:rPr>
                    <w:t xml:space="preserve"> </w:t>
                  </w:r>
                  <w:proofErr w:type="spellStart"/>
                  <w:r>
                    <w:rPr>
                      <w:lang w:val="es-ES" w:eastAsia="es-ES" w:bidi="es-ES"/>
                    </w:rPr>
                    <w:t>joints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inspected</w:t>
                  </w:r>
                  <w:proofErr w:type="spellEnd"/>
                  <w:r>
                    <w:rPr>
                      <w:lang w:val="es-ES" w:eastAsia="es-ES" w:bidi="es-ES"/>
                    </w:rPr>
                    <w:t xml:space="preserve">. No </w:t>
                  </w:r>
                  <w:proofErr w:type="spellStart"/>
                  <w:r>
                    <w:rPr>
                      <w:lang w:val="es-ES" w:eastAsia="es-ES" w:bidi="es-ES"/>
                    </w:rPr>
                    <w:t>telecommunication</w:t>
                  </w:r>
                  <w:proofErr w:type="spellEnd"/>
                  <w:r>
                    <w:rPr>
                      <w:lang w:val="es-ES" w:eastAsia="es-ES" w:bidi="es-ES"/>
                    </w:rPr>
                    <w:t xml:space="preserve"> </w:t>
                  </w:r>
                  <w:proofErr w:type="spellStart"/>
                  <w:r>
                    <w:rPr>
                      <w:lang w:val="es-ES" w:eastAsia="es-ES" w:bidi="es-ES"/>
                    </w:rPr>
                    <w:t>or</w:t>
                  </w:r>
                  <w:proofErr w:type="spellEnd"/>
                  <w:r>
                    <w:rPr>
                      <w:lang w:val="es-ES" w:eastAsia="es-ES" w:bidi="es-ES"/>
                    </w:rPr>
                    <w:t xml:space="preserve"> </w:t>
                  </w:r>
                  <w:proofErr w:type="spellStart"/>
                  <w:r>
                    <w:rPr>
                      <w:lang w:val="es-ES" w:eastAsia="es-ES" w:bidi="es-ES"/>
                    </w:rPr>
                    <w:t>power</w:t>
                  </w:r>
                  <w:proofErr w:type="spellEnd"/>
                  <w:r>
                    <w:rPr>
                      <w:lang w:val="es-ES" w:eastAsia="es-ES" w:bidi="es-ES"/>
                    </w:rPr>
                    <w:t xml:space="preserve"> </w:t>
                  </w:r>
                  <w:proofErr w:type="spellStart"/>
                  <w:r>
                    <w:rPr>
                      <w:lang w:val="es-ES" w:eastAsia="es-ES" w:bidi="es-ES"/>
                    </w:rPr>
                    <w:t>supply</w:t>
                  </w:r>
                  <w:proofErr w:type="spellEnd"/>
                  <w:r>
                    <w:rPr>
                      <w:lang w:val="es-ES" w:eastAsia="es-ES" w:bidi="es-ES"/>
                    </w:rPr>
                    <w:t xml:space="preserve"> cables are </w:t>
                  </w:r>
                  <w:proofErr w:type="spellStart"/>
                  <w:r>
                    <w:rPr>
                      <w:lang w:val="es-ES" w:eastAsia="es-ES" w:bidi="es-ES"/>
                    </w:rPr>
                    <w:t>foreseen</w:t>
                  </w:r>
                  <w:proofErr w:type="spellEnd"/>
                  <w:r>
                    <w:rPr>
                      <w:lang w:val="es-ES" w:eastAsia="es-ES" w:bidi="es-ES"/>
                    </w:rPr>
                    <w:t>.</w:t>
                  </w:r>
                </w:p>
                <w:p w14:paraId="2ADD0A1F" w14:textId="77777777" w:rsidR="00447E9D" w:rsidRDefault="00447E9D" w:rsidP="0095500C">
                  <w:pPr>
                    <w:pStyle w:val="Loendilik"/>
                    <w:numPr>
                      <w:ilvl w:val="0"/>
                      <w:numId w:val="36"/>
                    </w:numPr>
                    <w:ind w:left="714" w:hanging="357"/>
                    <w:rPr>
                      <w:lang w:val="et-EE" w:eastAsia="es-ES"/>
                    </w:rPr>
                  </w:pPr>
                  <w:proofErr w:type="spellStart"/>
                  <w:r>
                    <w:rPr>
                      <w:lang w:val="es-ES" w:eastAsia="es-ES" w:bidi="es-ES"/>
                    </w:rPr>
                    <w:lastRenderedPageBreak/>
                    <w:t>The</w:t>
                  </w:r>
                  <w:proofErr w:type="spellEnd"/>
                  <w:r>
                    <w:rPr>
                      <w:lang w:val="es-ES" w:eastAsia="es-ES" w:bidi="es-ES"/>
                    </w:rPr>
                    <w:t xml:space="preserve"> </w:t>
                  </w:r>
                  <w:proofErr w:type="spellStart"/>
                  <w:r>
                    <w:rPr>
                      <w:lang w:val="es-ES" w:eastAsia="es-ES" w:bidi="es-ES"/>
                    </w:rPr>
                    <w:t>main</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structure</w:t>
                  </w:r>
                  <w:proofErr w:type="spellEnd"/>
                  <w:r>
                    <w:rPr>
                      <w:lang w:val="es-ES" w:eastAsia="es-ES" w:bidi="es-ES"/>
                    </w:rPr>
                    <w:t xml:space="preserve"> are </w:t>
                  </w:r>
                  <w:proofErr w:type="spellStart"/>
                  <w:r>
                    <w:rPr>
                      <w:lang w:val="es-ES" w:eastAsia="es-ES" w:bidi="es-ES"/>
                    </w:rPr>
                    <w:t>then</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top </w:t>
                  </w:r>
                  <w:proofErr w:type="spellStart"/>
                  <w:r>
                    <w:rPr>
                      <w:lang w:val="es-ES" w:eastAsia="es-ES" w:bidi="es-ES"/>
                    </w:rPr>
                    <w:t>slab</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and </w:t>
                  </w:r>
                  <w:proofErr w:type="spellStart"/>
                  <w:r>
                    <w:rPr>
                      <w:lang w:val="es-ES" w:eastAsia="es-ES" w:bidi="es-ES"/>
                    </w:rPr>
                    <w:t>the</w:t>
                  </w:r>
                  <w:proofErr w:type="spellEnd"/>
                  <w:r>
                    <w:rPr>
                      <w:lang w:val="es-ES" w:eastAsia="es-ES" w:bidi="es-ES"/>
                    </w:rPr>
                    <w:t xml:space="preserve"> </w:t>
                  </w:r>
                  <w:proofErr w:type="spellStart"/>
                  <w:r>
                    <w:rPr>
                      <w:lang w:val="es-ES" w:eastAsia="es-ES" w:bidi="es-ES"/>
                    </w:rPr>
                    <w:t>wingwalls</w:t>
                  </w:r>
                  <w:proofErr w:type="spellEnd"/>
                  <w:r>
                    <w:rPr>
                      <w:lang w:val="es-ES" w:eastAsia="es-ES" w:bidi="es-ES"/>
                    </w:rPr>
                    <w:t xml:space="preserve">, and </w:t>
                  </w:r>
                  <w:proofErr w:type="spellStart"/>
                  <w:r>
                    <w:rPr>
                      <w:lang w:val="es-ES" w:eastAsia="es-ES" w:bidi="es-ES"/>
                    </w:rPr>
                    <w:t>the</w:t>
                  </w:r>
                  <w:proofErr w:type="spellEnd"/>
                  <w:r>
                    <w:rPr>
                      <w:lang w:val="es-ES" w:eastAsia="es-ES" w:bidi="es-ES"/>
                    </w:rPr>
                    <w:t xml:space="preserve"> status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joints</w:t>
                  </w:r>
                  <w:proofErr w:type="spellEnd"/>
                  <w:r>
                    <w:rPr>
                      <w:lang w:val="es-ES" w:eastAsia="es-ES" w:bidi="es-ES"/>
                    </w:rPr>
                    <w:t>.</w:t>
                  </w:r>
                </w:p>
                <w:p w14:paraId="7CDA1329" w14:textId="77777777" w:rsidR="00447E9D" w:rsidRDefault="00447E9D" w:rsidP="0095500C">
                  <w:pPr>
                    <w:pStyle w:val="Loendilik"/>
                    <w:numPr>
                      <w:ilvl w:val="0"/>
                      <w:numId w:val="36"/>
                    </w:numPr>
                    <w:ind w:left="714" w:hanging="357"/>
                    <w:rPr>
                      <w:lang w:val="et-EE" w:eastAsia="es-ES"/>
                    </w:rPr>
                  </w:pP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done </w:t>
                  </w:r>
                  <w:proofErr w:type="spellStart"/>
                  <w:r>
                    <w:rPr>
                      <w:lang w:val="es-ES" w:eastAsia="es-ES" w:bidi="es-ES"/>
                    </w:rPr>
                    <w:t>from</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ground</w:t>
                  </w:r>
                  <w:proofErr w:type="spellEnd"/>
                  <w:r>
                    <w:rPr>
                      <w:lang w:val="es-ES" w:eastAsia="es-ES" w:bidi="es-ES"/>
                    </w:rPr>
                    <w:t xml:space="preserve"> </w:t>
                  </w:r>
                  <w:proofErr w:type="spellStart"/>
                  <w:r>
                    <w:rPr>
                      <w:lang w:val="es-ES" w:eastAsia="es-ES" w:bidi="es-ES"/>
                    </w:rPr>
                    <w:t>level</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a </w:t>
                  </w:r>
                  <w:proofErr w:type="spellStart"/>
                  <w:r>
                    <w:rPr>
                      <w:lang w:val="es-ES" w:eastAsia="es-ES" w:bidi="es-ES"/>
                    </w:rPr>
                    <w:t>first</w:t>
                  </w:r>
                  <w:proofErr w:type="spellEnd"/>
                  <w:r>
                    <w:rPr>
                      <w:lang w:val="es-ES" w:eastAsia="es-ES" w:bidi="es-ES"/>
                    </w:rPr>
                    <w:t xml:space="preserve"> visual </w:t>
                  </w:r>
                  <w:proofErr w:type="spellStart"/>
                  <w:r>
                    <w:rPr>
                      <w:lang w:val="es-ES" w:eastAsia="es-ES" w:bidi="es-ES"/>
                    </w:rPr>
                    <w:t>inspection</w:t>
                  </w:r>
                  <w:proofErr w:type="spellEnd"/>
                  <w:r>
                    <w:rPr>
                      <w:lang w:val="es-ES" w:eastAsia="es-ES" w:bidi="es-ES"/>
                    </w:rPr>
                    <w:t xml:space="preserve">. </w:t>
                  </w:r>
                  <w:proofErr w:type="spellStart"/>
                  <w:r>
                    <w:rPr>
                      <w:lang w:val="es-ES" w:eastAsia="es-ES" w:bidi="es-ES"/>
                    </w:rPr>
                    <w:t>Given</w:t>
                  </w:r>
                  <w:proofErr w:type="spellEnd"/>
                  <w:r>
                    <w:rPr>
                      <w:lang w:val="es-ES" w:eastAsia="es-ES" w:bidi="es-ES"/>
                    </w:rPr>
                    <w:t xml:space="preserve"> </w:t>
                  </w:r>
                  <w:proofErr w:type="spellStart"/>
                  <w:r>
                    <w:rPr>
                      <w:lang w:val="es-ES" w:eastAsia="es-ES" w:bidi="es-ES"/>
                    </w:rPr>
                    <w:t>that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height</w:t>
                  </w:r>
                  <w:proofErr w:type="spellEnd"/>
                  <w:r>
                    <w:rPr>
                      <w:lang w:val="es-ES" w:eastAsia="es-ES" w:bidi="es-ES"/>
                    </w:rPr>
                    <w:t xml:space="preserve"> </w:t>
                  </w:r>
                  <w:proofErr w:type="spellStart"/>
                  <w:r>
                    <w:rPr>
                      <w:lang w:val="es-ES" w:eastAsia="es-ES" w:bidi="es-ES"/>
                    </w:rPr>
                    <w:t>from</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ground</w:t>
                  </w:r>
                  <w:proofErr w:type="spellEnd"/>
                  <w:r>
                    <w:rPr>
                      <w:lang w:val="es-ES" w:eastAsia="es-ES" w:bidi="es-ES"/>
                    </w:rPr>
                    <w:t xml:space="preserve"> </w:t>
                  </w:r>
                  <w:proofErr w:type="spellStart"/>
                  <w:r>
                    <w:rPr>
                      <w:lang w:val="es-ES" w:eastAsia="es-ES" w:bidi="es-ES"/>
                    </w:rPr>
                    <w:t>level</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top </w:t>
                  </w:r>
                  <w:proofErr w:type="spellStart"/>
                  <w:r>
                    <w:rPr>
                      <w:lang w:val="es-ES" w:eastAsia="es-ES" w:bidi="es-ES"/>
                    </w:rPr>
                    <w:t>slab</w:t>
                  </w:r>
                  <w:proofErr w:type="spellEnd"/>
                  <w:r>
                    <w:rPr>
                      <w:lang w:val="es-ES" w:eastAsia="es-ES" w:bidi="es-ES"/>
                    </w:rPr>
                    <w:t xml:space="preserve"> </w:t>
                  </w:r>
                  <w:proofErr w:type="spellStart"/>
                  <w:r>
                    <w:rPr>
                      <w:lang w:val="es-ES" w:eastAsia="es-ES" w:bidi="es-ES"/>
                    </w:rPr>
                    <w:t>soffit</w:t>
                  </w:r>
                  <w:proofErr w:type="spellEnd"/>
                  <w:r>
                    <w:rPr>
                      <w:lang w:val="es-ES" w:eastAsia="es-ES" w:bidi="es-ES"/>
                    </w:rPr>
                    <w:t xml:space="preserve"> varies </w:t>
                  </w:r>
                  <w:proofErr w:type="spellStart"/>
                  <w:r>
                    <w:rPr>
                      <w:lang w:val="es-ES" w:eastAsia="es-ES" w:bidi="es-ES"/>
                    </w:rPr>
                    <w:t>from</w:t>
                  </w:r>
                  <w:proofErr w:type="spellEnd"/>
                  <w:r>
                    <w:rPr>
                      <w:lang w:val="es-ES" w:eastAsia="es-ES" w:bidi="es-ES"/>
                    </w:rPr>
                    <w:t xml:space="preserve"> 1.5-2.5 m no </w:t>
                  </w:r>
                  <w:proofErr w:type="spellStart"/>
                  <w:r>
                    <w:rPr>
                      <w:lang w:val="es-ES" w:eastAsia="es-ES" w:bidi="es-ES"/>
                    </w:rPr>
                    <w:t>permanent</w:t>
                  </w:r>
                  <w:proofErr w:type="spellEnd"/>
                  <w:r>
                    <w:rPr>
                      <w:lang w:val="es-ES" w:eastAsia="es-ES" w:bidi="es-ES"/>
                    </w:rPr>
                    <w:t xml:space="preserve"> </w:t>
                  </w:r>
                  <w:proofErr w:type="spellStart"/>
                  <w:r>
                    <w:rPr>
                      <w:lang w:val="es-ES" w:eastAsia="es-ES" w:bidi="es-ES"/>
                    </w:rPr>
                    <w:t>access</w:t>
                  </w:r>
                  <w:proofErr w:type="spellEnd"/>
                  <w:r>
                    <w:rPr>
                      <w:lang w:val="es-ES" w:eastAsia="es-ES" w:bidi="es-ES"/>
                    </w:rPr>
                    <w:t xml:space="preserve"> </w:t>
                  </w:r>
                  <w:proofErr w:type="spellStart"/>
                  <w:r>
                    <w:rPr>
                      <w:lang w:val="es-ES" w:eastAsia="es-ES" w:bidi="es-ES"/>
                    </w:rPr>
                    <w:t>equipment</w:t>
                  </w:r>
                  <w:proofErr w:type="spellEnd"/>
                  <w:r>
                    <w:rPr>
                      <w:lang w:val="es-ES" w:eastAsia="es-ES" w:bidi="es-ES"/>
                    </w:rPr>
                    <w:t xml:space="preserve"> </w:t>
                  </w:r>
                  <w:proofErr w:type="spellStart"/>
                  <w:r>
                    <w:rPr>
                      <w:lang w:val="es-ES" w:eastAsia="es-ES" w:bidi="es-ES"/>
                    </w:rPr>
                    <w:t>is</w:t>
                  </w:r>
                  <w:proofErr w:type="spellEnd"/>
                  <w:r>
                    <w:rPr>
                      <w:lang w:val="es-ES" w:eastAsia="es-ES" w:bidi="es-ES"/>
                    </w:rPr>
                    <w:t xml:space="preserve"> </w:t>
                  </w:r>
                  <w:proofErr w:type="spellStart"/>
                  <w:r>
                    <w:rPr>
                      <w:lang w:val="es-ES" w:eastAsia="es-ES" w:bidi="es-ES"/>
                    </w:rPr>
                    <w:t>considered</w:t>
                  </w:r>
                  <w:proofErr w:type="spellEnd"/>
                  <w:r>
                    <w:rPr>
                      <w:lang w:val="es-ES" w:eastAsia="es-ES" w:bidi="es-ES"/>
                    </w:rPr>
                    <w:t xml:space="preserve"> </w:t>
                  </w:r>
                  <w:proofErr w:type="spellStart"/>
                  <w:r>
                    <w:rPr>
                      <w:lang w:val="es-ES" w:eastAsia="es-ES" w:bidi="es-ES"/>
                    </w:rPr>
                    <w:t>necessary</w:t>
                  </w:r>
                  <w:proofErr w:type="spellEnd"/>
                  <w:r>
                    <w:rPr>
                      <w:lang w:val="es-ES" w:eastAsia="es-ES" w:bidi="es-ES"/>
                    </w:rPr>
                    <w:t xml:space="preserve"> </w:t>
                  </w:r>
                  <w:proofErr w:type="spellStart"/>
                  <w:r>
                    <w:rPr>
                      <w:lang w:val="es-ES" w:eastAsia="es-ES" w:bidi="es-ES"/>
                    </w:rPr>
                    <w:t>beyond</w:t>
                  </w:r>
                  <w:proofErr w:type="spellEnd"/>
                  <w:r>
                    <w:rPr>
                      <w:lang w:val="es-ES" w:eastAsia="es-ES" w:bidi="es-ES"/>
                    </w:rPr>
                    <w:t xml:space="preserve"> </w:t>
                  </w:r>
                  <w:proofErr w:type="spellStart"/>
                  <w:r>
                    <w:rPr>
                      <w:lang w:val="es-ES" w:eastAsia="es-ES" w:bidi="es-ES"/>
                    </w:rPr>
                    <w:t>hand</w:t>
                  </w:r>
                  <w:proofErr w:type="spellEnd"/>
                  <w:r>
                    <w:rPr>
                      <w:lang w:val="es-ES" w:eastAsia="es-ES" w:bidi="es-ES"/>
                    </w:rPr>
                    <w:t xml:space="preserve"> </w:t>
                  </w:r>
                  <w:proofErr w:type="spellStart"/>
                  <w:r>
                    <w:rPr>
                      <w:lang w:val="es-ES" w:eastAsia="es-ES" w:bidi="es-ES"/>
                    </w:rPr>
                    <w:t>stairs</w:t>
                  </w:r>
                  <w:proofErr w:type="spellEnd"/>
                  <w:r>
                    <w:rPr>
                      <w:lang w:val="es-ES" w:eastAsia="es-ES" w:bidi="es-ES"/>
                    </w:rPr>
                    <w:t xml:space="preserve"> </w:t>
                  </w:r>
                  <w:proofErr w:type="spellStart"/>
                  <w:r>
                    <w:rPr>
                      <w:lang w:val="es-ES" w:eastAsia="es-ES" w:bidi="es-ES"/>
                    </w:rPr>
                    <w:t>to</w:t>
                  </w:r>
                  <w:proofErr w:type="spellEnd"/>
                  <w:r>
                    <w:rPr>
                      <w:lang w:val="es-ES" w:eastAsia="es-ES" w:bidi="es-ES"/>
                    </w:rPr>
                    <w:t xml:space="preserve"> </w:t>
                  </w:r>
                  <w:proofErr w:type="spellStart"/>
                  <w:r>
                    <w:rPr>
                      <w:lang w:val="es-ES" w:eastAsia="es-ES" w:bidi="es-ES"/>
                    </w:rPr>
                    <w:t>thoroughly</w:t>
                  </w:r>
                  <w:proofErr w:type="spellEnd"/>
                  <w:r>
                    <w:rPr>
                      <w:lang w:val="es-ES" w:eastAsia="es-ES" w:bidi="es-ES"/>
                    </w:rPr>
                    <w:t xml:space="preserve"> </w:t>
                  </w:r>
                  <w:proofErr w:type="spellStart"/>
                  <w:r>
                    <w:rPr>
                      <w:lang w:val="es-ES" w:eastAsia="es-ES" w:bidi="es-ES"/>
                    </w:rPr>
                    <w:t>inspect</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highest</w:t>
                  </w:r>
                  <w:proofErr w:type="spellEnd"/>
                  <w:r>
                    <w:rPr>
                      <w:lang w:val="es-ES" w:eastAsia="es-ES" w:bidi="es-ES"/>
                    </w:rPr>
                    <w:t xml:space="preserve"> </w:t>
                  </w:r>
                  <w:proofErr w:type="spellStart"/>
                  <w:r>
                    <w:rPr>
                      <w:lang w:val="es-ES" w:eastAsia="es-ES" w:bidi="es-ES"/>
                    </w:rPr>
                    <w:t>parts</w:t>
                  </w:r>
                  <w:proofErr w:type="spellEnd"/>
                  <w:r>
                    <w:rPr>
                      <w:lang w:val="es-ES" w:eastAsia="es-ES" w:bidi="es-ES"/>
                    </w:rPr>
                    <w:t xml:space="preserve">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and top </w:t>
                  </w:r>
                  <w:proofErr w:type="spellStart"/>
                  <w:r>
                    <w:rPr>
                      <w:lang w:val="es-ES" w:eastAsia="es-ES" w:bidi="es-ES"/>
                    </w:rPr>
                    <w:t>slab</w:t>
                  </w:r>
                  <w:proofErr w:type="spellEnd"/>
                  <w:r>
                    <w:rPr>
                      <w:lang w:val="es-ES" w:eastAsia="es-ES" w:bidi="es-ES"/>
                    </w:rPr>
                    <w:t>.</w:t>
                  </w:r>
                </w:p>
                <w:p w14:paraId="551E0C2C" w14:textId="77777777" w:rsidR="00447E9D" w:rsidRDefault="00447E9D" w:rsidP="0095500C">
                  <w:pPr>
                    <w:pStyle w:val="Title1en"/>
                    <w:numPr>
                      <w:ilvl w:val="0"/>
                      <w:numId w:val="30"/>
                    </w:numPr>
                    <w:ind w:left="467" w:hanging="467"/>
                    <w:rPr>
                      <w:lang w:val="et-EE"/>
                    </w:rPr>
                  </w:pPr>
                  <w:bookmarkStart w:id="143" w:name="_Toc103699005"/>
                  <w:bookmarkStart w:id="144" w:name="_Toc169523362"/>
                  <w:r>
                    <w:rPr>
                      <w:lang w:val="et-EE" w:eastAsia="en-US"/>
                    </w:rPr>
                    <w:t>SERVICE MANUAL</w:t>
                  </w:r>
                  <w:bookmarkEnd w:id="143"/>
                  <w:bookmarkEnd w:id="144"/>
                </w:p>
                <w:p w14:paraId="7CC5CC9F" w14:textId="77777777" w:rsidR="00447E9D" w:rsidRDefault="00447E9D" w:rsidP="00447E9D">
                  <w:pPr>
                    <w:rPr>
                      <w:lang w:val="et-EE"/>
                    </w:rPr>
                  </w:pPr>
                  <w:r>
                    <w:rPr>
                      <w:lang w:val="et-EE"/>
                    </w:rPr>
                    <w:t xml:space="preserve">The </w:t>
                  </w:r>
                  <w:proofErr w:type="spellStart"/>
                  <w:r>
                    <w:rPr>
                      <w:lang w:val="et-EE"/>
                    </w:rPr>
                    <w:t>culverts</w:t>
                  </w:r>
                  <w:proofErr w:type="spellEnd"/>
                  <w:r>
                    <w:rPr>
                      <w:lang w:val="et-EE"/>
                    </w:rPr>
                    <w:t xml:space="preserve"> are </w:t>
                  </w:r>
                  <w:proofErr w:type="spellStart"/>
                  <w:r>
                    <w:rPr>
                      <w:lang w:val="et-EE"/>
                    </w:rPr>
                    <w:t>designed</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require</w:t>
                  </w:r>
                  <w:proofErr w:type="spellEnd"/>
                  <w:r>
                    <w:rPr>
                      <w:lang w:val="et-EE"/>
                    </w:rPr>
                    <w:t xml:space="preserve"> minimal </w:t>
                  </w:r>
                  <w:proofErr w:type="spellStart"/>
                  <w:r>
                    <w:rPr>
                      <w:lang w:val="et-EE"/>
                    </w:rPr>
                    <w:t>intervention</w:t>
                  </w:r>
                  <w:proofErr w:type="spellEnd"/>
                  <w:r>
                    <w:rPr>
                      <w:lang w:val="et-EE"/>
                    </w:rPr>
                    <w:t xml:space="preserve">. </w:t>
                  </w:r>
                  <w:proofErr w:type="spellStart"/>
                  <w:r>
                    <w:rPr>
                      <w:lang w:val="et-EE"/>
                    </w:rPr>
                    <w:t>However</w:t>
                  </w:r>
                  <w:proofErr w:type="spellEnd"/>
                  <w:r>
                    <w:rPr>
                      <w:lang w:val="et-EE"/>
                    </w:rPr>
                    <w:t xml:space="preserve">, in order </w:t>
                  </w:r>
                  <w:proofErr w:type="spellStart"/>
                  <w:r>
                    <w:rPr>
                      <w:lang w:val="et-EE"/>
                    </w:rPr>
                    <w:t>to</w:t>
                  </w:r>
                  <w:proofErr w:type="spellEnd"/>
                  <w:r>
                    <w:rPr>
                      <w:lang w:val="et-EE"/>
                    </w:rPr>
                    <w:t xml:space="preserve"> </w:t>
                  </w:r>
                  <w:proofErr w:type="spellStart"/>
                  <w:r>
                    <w:rPr>
                      <w:lang w:val="et-EE"/>
                    </w:rPr>
                    <w:t>ensure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longevity</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regular</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required</w:t>
                  </w:r>
                  <w:proofErr w:type="spellEnd"/>
                  <w:r>
                    <w:rPr>
                      <w:lang w:val="et-EE"/>
                    </w:rPr>
                    <w:t xml:space="preserve"> </w:t>
                  </w:r>
                  <w:proofErr w:type="spellStart"/>
                  <w:r>
                    <w:rPr>
                      <w:lang w:val="et-EE"/>
                    </w:rPr>
                    <w:t>twice</w:t>
                  </w:r>
                  <w:proofErr w:type="spellEnd"/>
                  <w:r>
                    <w:rPr>
                      <w:lang w:val="et-EE"/>
                    </w:rPr>
                    <w:t xml:space="preserve"> a </w:t>
                  </w:r>
                  <w:proofErr w:type="spellStart"/>
                  <w:r>
                    <w:rPr>
                      <w:lang w:val="et-EE"/>
                    </w:rPr>
                    <w:t>year</w:t>
                  </w:r>
                  <w:proofErr w:type="spellEnd"/>
                  <w:r>
                    <w:rPr>
                      <w:lang w:val="et-EE"/>
                    </w:rPr>
                    <w:t xml:space="preserve"> - in </w:t>
                  </w:r>
                  <w:proofErr w:type="spellStart"/>
                  <w:r>
                    <w:rPr>
                      <w:lang w:val="et-EE"/>
                    </w:rPr>
                    <w:t>spring</w:t>
                  </w:r>
                  <w:proofErr w:type="spellEnd"/>
                  <w:r>
                    <w:rPr>
                      <w:lang w:val="et-EE"/>
                    </w:rPr>
                    <w:t xml:space="preserve"> and </w:t>
                  </w:r>
                  <w:proofErr w:type="spellStart"/>
                  <w:r>
                    <w:rPr>
                      <w:lang w:val="et-EE"/>
                    </w:rPr>
                    <w:t>autumn</w:t>
                  </w:r>
                  <w:proofErr w:type="spellEnd"/>
                  <w:r>
                    <w:rPr>
                      <w:lang w:val="et-EE"/>
                    </w:rPr>
                    <w:t xml:space="preserve">. </w:t>
                  </w:r>
                  <w:proofErr w:type="spellStart"/>
                  <w:r>
                    <w:rPr>
                      <w:lang w:val="et-EE"/>
                    </w:rPr>
                    <w:t>Both</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platform</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lower</w:t>
                  </w:r>
                  <w:proofErr w:type="spellEnd"/>
                  <w:r>
                    <w:rPr>
                      <w:lang w:val="et-EE"/>
                    </w:rPr>
                    <w:t xml:space="preserve"> </w:t>
                  </w:r>
                  <w:proofErr w:type="spellStart"/>
                  <w:r>
                    <w:rPr>
                      <w:lang w:val="et-EE"/>
                    </w:rPr>
                    <w:t>level</w:t>
                  </w:r>
                  <w:proofErr w:type="spellEnd"/>
                  <w:r>
                    <w:rPr>
                      <w:lang w:val="et-EE"/>
                    </w:rPr>
                    <w:t xml:space="preserve"> </w:t>
                  </w:r>
                  <w:proofErr w:type="spellStart"/>
                  <w:r>
                    <w:rPr>
                      <w:lang w:val="et-EE"/>
                    </w:rPr>
                    <w:t>drainage</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kept</w:t>
                  </w:r>
                  <w:proofErr w:type="spellEnd"/>
                  <w:r>
                    <w:rPr>
                      <w:lang w:val="et-EE"/>
                    </w:rPr>
                    <w:t xml:space="preserve"> </w:t>
                  </w:r>
                  <w:proofErr w:type="spellStart"/>
                  <w:r>
                    <w:rPr>
                      <w:lang w:val="et-EE"/>
                    </w:rPr>
                    <w:t>clear</w:t>
                  </w:r>
                  <w:proofErr w:type="spellEnd"/>
                  <w:r>
                    <w:rPr>
                      <w:lang w:val="et-EE"/>
                    </w:rPr>
                    <w:t xml:space="preserve"> of </w:t>
                  </w:r>
                  <w:proofErr w:type="spellStart"/>
                  <w:r>
                    <w:rPr>
                      <w:lang w:val="et-EE"/>
                    </w:rPr>
                    <w:t>dirt</w:t>
                  </w:r>
                  <w:proofErr w:type="spellEnd"/>
                  <w:r>
                    <w:rPr>
                      <w:lang w:val="et-EE"/>
                    </w:rPr>
                    <w:t xml:space="preserve"> and </w:t>
                  </w:r>
                  <w:proofErr w:type="spellStart"/>
                  <w:r>
                    <w:rPr>
                      <w:lang w:val="et-EE"/>
                    </w:rPr>
                    <w:t>obstructions</w:t>
                  </w:r>
                  <w:proofErr w:type="spellEnd"/>
                  <w:r>
                    <w:rPr>
                      <w:lang w:val="et-EE"/>
                    </w:rPr>
                    <w:t xml:space="preserve">. In </w:t>
                  </w:r>
                  <w:proofErr w:type="spellStart"/>
                  <w:r>
                    <w:rPr>
                      <w:lang w:val="et-EE"/>
                    </w:rPr>
                    <w:t>winter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drainage</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cleaned</w:t>
                  </w:r>
                  <w:proofErr w:type="spellEnd"/>
                  <w:r>
                    <w:rPr>
                      <w:lang w:val="et-EE"/>
                    </w:rPr>
                    <w:t xml:space="preserve"> of </w:t>
                  </w:r>
                  <w:proofErr w:type="spellStart"/>
                  <w:r>
                    <w:rPr>
                      <w:lang w:val="et-EE"/>
                    </w:rPr>
                    <w:t>snow</w:t>
                  </w:r>
                  <w:proofErr w:type="spellEnd"/>
                  <w:r>
                    <w:rPr>
                      <w:lang w:val="et-EE"/>
                    </w:rPr>
                    <w:t xml:space="preserve"> and </w:t>
                  </w:r>
                  <w:proofErr w:type="spellStart"/>
                  <w:r>
                    <w:rPr>
                      <w:lang w:val="et-EE"/>
                    </w:rPr>
                    <w:t>ice</w:t>
                  </w:r>
                  <w:proofErr w:type="spellEnd"/>
                  <w:r>
                    <w:rPr>
                      <w:lang w:val="et-EE"/>
                    </w:rPr>
                    <w:t xml:space="preserve">. </w:t>
                  </w:r>
                  <w:proofErr w:type="spellStart"/>
                  <w:r>
                    <w:rPr>
                      <w:lang w:val="et-EE"/>
                    </w:rPr>
                    <w:t>Storage</w:t>
                  </w:r>
                  <w:proofErr w:type="spellEnd"/>
                  <w:r>
                    <w:rPr>
                      <w:lang w:val="et-EE"/>
                    </w:rPr>
                    <w:t xml:space="preserve"> of </w:t>
                  </w:r>
                  <w:proofErr w:type="spellStart"/>
                  <w:r>
                    <w:rPr>
                      <w:lang w:val="et-EE"/>
                    </w:rPr>
                    <w:t>snow</w:t>
                  </w:r>
                  <w:proofErr w:type="spellEnd"/>
                  <w:r>
                    <w:rPr>
                      <w:lang w:val="et-EE"/>
                    </w:rPr>
                    <w:t xml:space="preserve"> on </w:t>
                  </w:r>
                  <w:proofErr w:type="spellStart"/>
                  <w:r>
                    <w:rPr>
                      <w:lang w:val="et-EE"/>
                    </w:rPr>
                    <w:t>the</w:t>
                  </w:r>
                  <w:proofErr w:type="spellEnd"/>
                  <w:r>
                    <w:rPr>
                      <w:lang w:val="et-EE"/>
                    </w:rPr>
                    <w:t xml:space="preserve"> </w:t>
                  </w:r>
                  <w:proofErr w:type="spellStart"/>
                  <w:r>
                    <w:rPr>
                      <w:lang w:val="et-EE"/>
                    </w:rPr>
                    <w:t>culverts</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not</w:t>
                  </w:r>
                  <w:proofErr w:type="spellEnd"/>
                  <w:r>
                    <w:rPr>
                      <w:lang w:val="et-EE"/>
                    </w:rPr>
                    <w:t xml:space="preserve"> </w:t>
                  </w:r>
                  <w:proofErr w:type="spellStart"/>
                  <w:r>
                    <w:rPr>
                      <w:lang w:val="et-EE"/>
                    </w:rPr>
                    <w:t>permitted</w:t>
                  </w:r>
                  <w:proofErr w:type="spellEnd"/>
                  <w:r>
                    <w:rPr>
                      <w:lang w:val="et-EE"/>
                    </w:rPr>
                    <w:t xml:space="preserve"> in </w:t>
                  </w:r>
                  <w:proofErr w:type="spellStart"/>
                  <w:r>
                    <w:rPr>
                      <w:lang w:val="et-EE"/>
                    </w:rPr>
                    <w:t>any</w:t>
                  </w:r>
                  <w:proofErr w:type="spellEnd"/>
                  <w:r>
                    <w:rPr>
                      <w:lang w:val="et-EE"/>
                    </w:rPr>
                    <w:t xml:space="preserve"> part of </w:t>
                  </w:r>
                  <w:proofErr w:type="spellStart"/>
                  <w:r>
                    <w:rPr>
                      <w:lang w:val="et-EE"/>
                    </w:rPr>
                    <w:t>the</w:t>
                  </w:r>
                  <w:proofErr w:type="spellEnd"/>
                  <w:r>
                    <w:rPr>
                      <w:lang w:val="et-EE"/>
                    </w:rPr>
                    <w:t xml:space="preserve"> </w:t>
                  </w:r>
                  <w:proofErr w:type="spellStart"/>
                  <w:r>
                    <w:rPr>
                      <w:lang w:val="et-EE"/>
                    </w:rPr>
                    <w:t>culvert</w:t>
                  </w:r>
                  <w:proofErr w:type="spellEnd"/>
                  <w:r>
                    <w:rPr>
                      <w:lang w:val="et-EE"/>
                    </w:rPr>
                    <w:t xml:space="preserve"> </w:t>
                  </w:r>
                  <w:proofErr w:type="spellStart"/>
                  <w:r>
                    <w:rPr>
                      <w:lang w:val="et-EE"/>
                    </w:rPr>
                    <w:t>due</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additional</w:t>
                  </w:r>
                  <w:proofErr w:type="spellEnd"/>
                  <w:r>
                    <w:rPr>
                      <w:lang w:val="et-EE"/>
                    </w:rPr>
                    <w:t xml:space="preserve"> </w:t>
                  </w:r>
                  <w:proofErr w:type="spellStart"/>
                  <w:r>
                    <w:rPr>
                      <w:lang w:val="et-EE"/>
                    </w:rPr>
                    <w:t>weight</w:t>
                  </w:r>
                  <w:proofErr w:type="spellEnd"/>
                  <w:r>
                    <w:rPr>
                      <w:lang w:val="et-EE"/>
                    </w:rPr>
                    <w:t xml:space="preserve"> and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functional</w:t>
                  </w:r>
                  <w:proofErr w:type="spellEnd"/>
                  <w:r>
                    <w:rPr>
                      <w:lang w:val="et-EE"/>
                    </w:rPr>
                    <w:t xml:space="preserve"> </w:t>
                  </w:r>
                  <w:proofErr w:type="spellStart"/>
                  <w:r>
                    <w:rPr>
                      <w:lang w:val="et-EE"/>
                    </w:rPr>
                    <w:t>reduction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platform</w:t>
                  </w:r>
                  <w:proofErr w:type="spellEnd"/>
                  <w:r>
                    <w:rPr>
                      <w:lang w:val="et-EE"/>
                    </w:rPr>
                    <w:t xml:space="preserve"> </w:t>
                  </w:r>
                  <w:proofErr w:type="spellStart"/>
                  <w:r>
                    <w:rPr>
                      <w:lang w:val="et-EE"/>
                    </w:rPr>
                    <w:t>width</w:t>
                  </w:r>
                  <w:proofErr w:type="spellEnd"/>
                  <w:r>
                    <w:rPr>
                      <w:lang w:val="et-EE"/>
                    </w:rPr>
                    <w:t xml:space="preserve">. </w:t>
                  </w:r>
                  <w:proofErr w:type="spellStart"/>
                  <w:r>
                    <w:rPr>
                      <w:lang w:val="et-EE"/>
                    </w:rPr>
                    <w:t>Inspections</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as </w:t>
                  </w:r>
                  <w:proofErr w:type="spellStart"/>
                  <w:r>
                    <w:rPr>
                      <w:lang w:val="et-EE"/>
                    </w:rPr>
                    <w:t>indicated</w:t>
                  </w:r>
                  <w:proofErr w:type="spellEnd"/>
                  <w:r>
                    <w:rPr>
                      <w:lang w:val="et-EE"/>
                    </w:rPr>
                    <w:t xml:space="preserve"> </w:t>
                  </w:r>
                  <w:proofErr w:type="spellStart"/>
                  <w:r>
                    <w:rPr>
                      <w:lang w:val="et-EE"/>
                    </w:rPr>
                    <w:t>above</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intervention</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by </w:t>
                  </w:r>
                  <w:proofErr w:type="spellStart"/>
                  <w:r>
                    <w:rPr>
                      <w:lang w:val="et-EE"/>
                    </w:rPr>
                    <w:t>the</w:t>
                  </w:r>
                  <w:proofErr w:type="spellEnd"/>
                  <w:r>
                    <w:rPr>
                      <w:lang w:val="et-EE"/>
                    </w:rPr>
                    <w:t xml:space="preserve"> (</w:t>
                  </w:r>
                  <w:proofErr w:type="spellStart"/>
                  <w:r>
                    <w:rPr>
                      <w:lang w:val="et-EE"/>
                    </w:rPr>
                    <w:t>legal</w:t>
                  </w:r>
                  <w:proofErr w:type="spellEnd"/>
                  <w:r>
                    <w:rPr>
                      <w:lang w:val="et-EE"/>
                    </w:rPr>
                    <w:t xml:space="preserve">) </w:t>
                  </w:r>
                  <w:proofErr w:type="spellStart"/>
                  <w:r>
                    <w:rPr>
                      <w:lang w:val="et-EE"/>
                    </w:rPr>
                    <w:t>contractor</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follow</w:t>
                  </w:r>
                  <w:proofErr w:type="spellEnd"/>
                  <w:r>
                    <w:rPr>
                      <w:lang w:val="et-EE"/>
                    </w:rPr>
                    <w:t xml:space="preserve"> </w:t>
                  </w:r>
                  <w:proofErr w:type="spellStart"/>
                  <w:r>
                    <w:rPr>
                      <w:lang w:val="et-EE"/>
                    </w:rPr>
                    <w:t>Client</w:t>
                  </w:r>
                  <w:proofErr w:type="spellEnd"/>
                  <w:r>
                    <w:rPr>
                      <w:lang w:val="et-EE"/>
                    </w:rPr>
                    <w:t xml:space="preserve"> </w:t>
                  </w:r>
                  <w:proofErr w:type="spellStart"/>
                  <w:r>
                    <w:rPr>
                      <w:lang w:val="et-EE"/>
                    </w:rPr>
                    <w:t>indications</w:t>
                  </w:r>
                  <w:proofErr w:type="spellEnd"/>
                  <w:r>
                    <w:rPr>
                      <w:lang w:val="et-EE"/>
                    </w:rPr>
                    <w:t xml:space="preserve"> and </w:t>
                  </w:r>
                  <w:proofErr w:type="spellStart"/>
                  <w:r>
                    <w:rPr>
                      <w:lang w:val="et-EE"/>
                    </w:rPr>
                    <w:t>proposed</w:t>
                  </w:r>
                  <w:proofErr w:type="spellEnd"/>
                  <w:r>
                    <w:rPr>
                      <w:lang w:val="et-EE"/>
                    </w:rPr>
                    <w:t xml:space="preserve"> </w:t>
                  </w:r>
                  <w:proofErr w:type="spellStart"/>
                  <w:r>
                    <w:rPr>
                      <w:lang w:val="et-EE"/>
                    </w:rPr>
                    <w:t>rectifications</w:t>
                  </w:r>
                  <w:proofErr w:type="spellEnd"/>
                  <w:r>
                    <w:rPr>
                      <w:lang w:val="et-EE"/>
                    </w:rPr>
                    <w:t xml:space="preserve"> (</w:t>
                  </w:r>
                  <w:proofErr w:type="spellStart"/>
                  <w:r>
                    <w:rPr>
                      <w:lang w:val="et-EE"/>
                    </w:rPr>
                    <w:t>please</w:t>
                  </w:r>
                  <w:proofErr w:type="spellEnd"/>
                  <w:r>
                    <w:rPr>
                      <w:lang w:val="et-EE"/>
                    </w:rPr>
                    <w:t xml:space="preserve"> </w:t>
                  </w:r>
                  <w:proofErr w:type="spellStart"/>
                  <w:r>
                    <w:rPr>
                      <w:lang w:val="et-EE"/>
                    </w:rPr>
                    <w:t>refer</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article</w:t>
                  </w:r>
                  <w:proofErr w:type="spellEnd"/>
                  <w:r>
                    <w:rPr>
                      <w:lang w:val="et-EE"/>
                    </w:rPr>
                    <w:t xml:space="preserve"> ‘3.4.2 </w:t>
                  </w:r>
                  <w:proofErr w:type="spellStart"/>
                  <w:r>
                    <w:rPr>
                      <w:lang w:val="et-EE"/>
                    </w:rPr>
                    <w:t>Intervention</w:t>
                  </w:r>
                  <w:proofErr w:type="spellEnd"/>
                  <w:r>
                    <w:rPr>
                      <w:lang w:val="et-EE"/>
                    </w:rPr>
                    <w:t xml:space="preserve">’ of </w:t>
                  </w:r>
                  <w:proofErr w:type="spellStart"/>
                  <w:r>
                    <w:rPr>
                      <w:lang w:val="et-EE"/>
                    </w:rPr>
                    <w:t>this</w:t>
                  </w:r>
                  <w:proofErr w:type="spellEnd"/>
                  <w:r>
                    <w:rPr>
                      <w:lang w:val="et-EE"/>
                    </w:rPr>
                    <w:t xml:space="preserve"> </w:t>
                  </w:r>
                  <w:proofErr w:type="spellStart"/>
                  <w:r>
                    <w:rPr>
                      <w:lang w:val="et-EE"/>
                    </w:rPr>
                    <w:t>document</w:t>
                  </w:r>
                  <w:proofErr w:type="spellEnd"/>
                  <w:r>
                    <w:rPr>
                      <w:lang w:val="et-EE"/>
                    </w:rPr>
                    <w:t xml:space="preserve">). </w:t>
                  </w:r>
                </w:p>
                <w:p w14:paraId="63F3C406" w14:textId="77777777" w:rsidR="00E6781A" w:rsidRDefault="00E6781A" w:rsidP="00447E9D">
                  <w:pPr>
                    <w:rPr>
                      <w:lang w:val="et-EE"/>
                    </w:rPr>
                  </w:pPr>
                </w:p>
                <w:p w14:paraId="7B4E189A" w14:textId="77777777" w:rsidR="00E6781A" w:rsidRDefault="00E6781A" w:rsidP="00447E9D">
                  <w:pPr>
                    <w:rPr>
                      <w:lang w:val="et-EE"/>
                    </w:rPr>
                  </w:pPr>
                </w:p>
                <w:p w14:paraId="31BE8485" w14:textId="77777777" w:rsidR="00E6781A" w:rsidRDefault="00E6781A" w:rsidP="00447E9D">
                  <w:pPr>
                    <w:rPr>
                      <w:lang w:val="et-EE"/>
                    </w:rPr>
                  </w:pPr>
                </w:p>
                <w:p w14:paraId="06BD904F" w14:textId="77777777" w:rsidR="00E6781A" w:rsidRDefault="00E6781A" w:rsidP="00447E9D">
                  <w:pPr>
                    <w:rPr>
                      <w:lang w:val="et-EE"/>
                    </w:rPr>
                  </w:pPr>
                </w:p>
                <w:p w14:paraId="4640BAC7" w14:textId="77777777" w:rsidR="00E6781A" w:rsidRDefault="00E6781A" w:rsidP="00447E9D">
                  <w:pPr>
                    <w:rPr>
                      <w:lang w:val="et-EE"/>
                    </w:rPr>
                  </w:pPr>
                </w:p>
                <w:p w14:paraId="071631D6" w14:textId="77777777" w:rsidR="00E6781A" w:rsidRDefault="00E6781A" w:rsidP="00447E9D">
                  <w:pPr>
                    <w:rPr>
                      <w:lang w:val="et-EE"/>
                    </w:rPr>
                  </w:pPr>
                </w:p>
                <w:p w14:paraId="24049F6D" w14:textId="77777777" w:rsidR="00E6781A" w:rsidRDefault="00E6781A" w:rsidP="00447E9D">
                  <w:pPr>
                    <w:rPr>
                      <w:lang w:val="et-EE"/>
                    </w:rPr>
                  </w:pPr>
                </w:p>
                <w:p w14:paraId="1B428989" w14:textId="77777777" w:rsidR="00E6781A" w:rsidRDefault="00E6781A" w:rsidP="00447E9D">
                  <w:pPr>
                    <w:rPr>
                      <w:lang w:val="et-EE"/>
                    </w:rPr>
                  </w:pPr>
                </w:p>
                <w:p w14:paraId="4B47EB65" w14:textId="77777777" w:rsidR="00447E9D" w:rsidRDefault="00447E9D" w:rsidP="00447E9D">
                  <w:pPr>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35"/>
                    <w:gridCol w:w="1227"/>
                    <w:gridCol w:w="1202"/>
                    <w:gridCol w:w="1253"/>
                    <w:gridCol w:w="3268"/>
                  </w:tblGrid>
                  <w:tr w:rsidR="00447E9D" w14:paraId="34FFE3C2" w14:textId="77777777">
                    <w:trPr>
                      <w:cantSplit/>
                      <w:tblHeader/>
                    </w:trPr>
                    <w:tc>
                      <w:tcPr>
                        <w:tcW w:w="148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1E5071" w14:textId="77777777" w:rsidR="00447E9D" w:rsidRDefault="00447E9D" w:rsidP="00447E9D">
                        <w:pPr>
                          <w:contextualSpacing/>
                          <w:jc w:val="center"/>
                          <w:rPr>
                            <w:b/>
                            <w:bCs/>
                            <w:sz w:val="18"/>
                            <w:szCs w:val="18"/>
                            <w:lang w:val="et-EE"/>
                          </w:rPr>
                        </w:pPr>
                        <w:r>
                          <w:rPr>
                            <w:b/>
                            <w:bCs/>
                            <w:sz w:val="18"/>
                            <w:szCs w:val="18"/>
                            <w:lang w:val="et-EE"/>
                          </w:rPr>
                          <w:t>Element</w:t>
                        </w:r>
                      </w:p>
                    </w:tc>
                    <w:tc>
                      <w:tcPr>
                        <w:tcW w:w="6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00D538" w14:textId="77777777" w:rsidR="00447E9D" w:rsidRDefault="00447E9D" w:rsidP="00447E9D">
                        <w:pPr>
                          <w:contextualSpacing/>
                          <w:jc w:val="center"/>
                          <w:rPr>
                            <w:b/>
                            <w:bCs/>
                            <w:sz w:val="18"/>
                            <w:szCs w:val="18"/>
                            <w:lang w:val="et-EE"/>
                          </w:rPr>
                        </w:pPr>
                        <w:proofErr w:type="spellStart"/>
                        <w:r>
                          <w:rPr>
                            <w:b/>
                            <w:bCs/>
                            <w:sz w:val="18"/>
                            <w:szCs w:val="18"/>
                            <w:lang w:val="et-EE"/>
                          </w:rPr>
                          <w:t>Exposure</w:t>
                        </w:r>
                        <w:proofErr w:type="spellEnd"/>
                        <w:r>
                          <w:rPr>
                            <w:b/>
                            <w:bCs/>
                            <w:sz w:val="18"/>
                            <w:szCs w:val="18"/>
                            <w:lang w:val="et-EE"/>
                          </w:rPr>
                          <w:t xml:space="preserve"> </w:t>
                        </w:r>
                        <w:proofErr w:type="spellStart"/>
                        <w:r>
                          <w:rPr>
                            <w:b/>
                            <w:bCs/>
                            <w:sz w:val="18"/>
                            <w:szCs w:val="18"/>
                            <w:lang w:val="et-EE"/>
                          </w:rPr>
                          <w:t>class</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009AD6" w14:textId="77777777" w:rsidR="00447E9D" w:rsidRDefault="00447E9D" w:rsidP="00447E9D">
                        <w:pPr>
                          <w:contextualSpacing/>
                          <w:jc w:val="center"/>
                          <w:rPr>
                            <w:b/>
                            <w:bCs/>
                            <w:sz w:val="18"/>
                            <w:szCs w:val="18"/>
                            <w:lang w:val="et-EE"/>
                          </w:rPr>
                        </w:pPr>
                        <w:proofErr w:type="spellStart"/>
                        <w:r>
                          <w:rPr>
                            <w:b/>
                            <w:bCs/>
                            <w:sz w:val="18"/>
                            <w:szCs w:val="18"/>
                            <w:lang w:val="et-EE"/>
                          </w:rPr>
                          <w:t>fck</w:t>
                        </w:r>
                        <w:proofErr w:type="spellEnd"/>
                        <w:r>
                          <w:rPr>
                            <w:b/>
                            <w:bCs/>
                            <w:sz w:val="18"/>
                            <w:szCs w:val="18"/>
                            <w:lang w:val="et-EE"/>
                          </w:rPr>
                          <w:t xml:space="preserve"> [MPa]</w:t>
                        </w:r>
                      </w:p>
                    </w:tc>
                    <w:tc>
                      <w:tcPr>
                        <w:tcW w:w="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40E740" w14:textId="77777777" w:rsidR="00447E9D" w:rsidRDefault="00447E9D" w:rsidP="00447E9D">
                        <w:pPr>
                          <w:contextualSpacing/>
                          <w:jc w:val="center"/>
                          <w:rPr>
                            <w:b/>
                            <w:bCs/>
                            <w:sz w:val="18"/>
                            <w:szCs w:val="18"/>
                            <w:lang w:val="et-EE"/>
                          </w:rPr>
                        </w:pPr>
                        <w:proofErr w:type="spellStart"/>
                        <w:r>
                          <w:rPr>
                            <w:b/>
                            <w:bCs/>
                            <w:sz w:val="18"/>
                            <w:szCs w:val="18"/>
                            <w:lang w:val="et-EE"/>
                          </w:rPr>
                          <w:t>Operating</w:t>
                        </w:r>
                        <w:proofErr w:type="spellEnd"/>
                        <w:r>
                          <w:rPr>
                            <w:b/>
                            <w:bCs/>
                            <w:sz w:val="18"/>
                            <w:szCs w:val="18"/>
                            <w:lang w:val="et-EE"/>
                          </w:rPr>
                          <w:t xml:space="preserve"> </w:t>
                        </w:r>
                        <w:proofErr w:type="spellStart"/>
                        <w:r>
                          <w:rPr>
                            <w:b/>
                            <w:bCs/>
                            <w:sz w:val="18"/>
                            <w:szCs w:val="18"/>
                            <w:lang w:val="et-EE"/>
                          </w:rPr>
                          <w:t>life</w:t>
                        </w:r>
                        <w:proofErr w:type="spellEnd"/>
                        <w:r>
                          <w:rPr>
                            <w:b/>
                            <w:bCs/>
                            <w:sz w:val="18"/>
                            <w:szCs w:val="18"/>
                            <w:lang w:val="et-EE"/>
                          </w:rPr>
                          <w:t xml:space="preserve"> [</w:t>
                        </w:r>
                        <w:proofErr w:type="spellStart"/>
                        <w:r>
                          <w:rPr>
                            <w:b/>
                            <w:bCs/>
                            <w:sz w:val="18"/>
                            <w:szCs w:val="18"/>
                            <w:lang w:val="et-EE"/>
                          </w:rPr>
                          <w:t>Years</w:t>
                        </w:r>
                        <w:proofErr w:type="spellEnd"/>
                        <w:r>
                          <w:rPr>
                            <w:b/>
                            <w:bCs/>
                            <w:sz w:val="18"/>
                            <w:szCs w:val="18"/>
                            <w:lang w:val="et-EE"/>
                          </w:rPr>
                          <w:t>]</w:t>
                        </w:r>
                      </w:p>
                    </w:tc>
                    <w:tc>
                      <w:tcPr>
                        <w:tcW w:w="1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F43E1F" w14:textId="77777777" w:rsidR="00447E9D" w:rsidRDefault="00447E9D" w:rsidP="00447E9D">
                        <w:pPr>
                          <w:contextualSpacing/>
                          <w:jc w:val="center"/>
                          <w:rPr>
                            <w:b/>
                            <w:bCs/>
                            <w:sz w:val="18"/>
                            <w:szCs w:val="18"/>
                            <w:lang w:val="et-EE"/>
                          </w:rPr>
                        </w:pPr>
                        <w:proofErr w:type="spellStart"/>
                        <w:r>
                          <w:rPr>
                            <w:b/>
                            <w:bCs/>
                            <w:sz w:val="18"/>
                            <w:szCs w:val="18"/>
                            <w:lang w:val="et-EE"/>
                          </w:rPr>
                          <w:t>Indications</w:t>
                        </w:r>
                        <w:proofErr w:type="spellEnd"/>
                        <w:r>
                          <w:rPr>
                            <w:b/>
                            <w:bCs/>
                            <w:sz w:val="18"/>
                            <w:szCs w:val="18"/>
                            <w:lang w:val="et-EE"/>
                          </w:rPr>
                          <w:t xml:space="preserve"> </w:t>
                        </w:r>
                        <w:proofErr w:type="spellStart"/>
                        <w:r>
                          <w:rPr>
                            <w:b/>
                            <w:bCs/>
                            <w:sz w:val="18"/>
                            <w:szCs w:val="18"/>
                            <w:lang w:val="et-EE"/>
                          </w:rPr>
                          <w:t>for</w:t>
                        </w:r>
                        <w:proofErr w:type="spellEnd"/>
                        <w:r>
                          <w:rPr>
                            <w:b/>
                            <w:bCs/>
                            <w:sz w:val="18"/>
                            <w:szCs w:val="18"/>
                            <w:lang w:val="et-EE"/>
                          </w:rPr>
                          <w:t xml:space="preserve"> </w:t>
                        </w:r>
                        <w:proofErr w:type="spellStart"/>
                        <w:r>
                          <w:rPr>
                            <w:b/>
                            <w:bCs/>
                            <w:sz w:val="18"/>
                            <w:szCs w:val="18"/>
                            <w:lang w:val="et-EE"/>
                          </w:rPr>
                          <w:t>maintenance</w:t>
                        </w:r>
                        <w:proofErr w:type="spellEnd"/>
                        <w:r>
                          <w:rPr>
                            <w:b/>
                            <w:bCs/>
                            <w:sz w:val="18"/>
                            <w:szCs w:val="18"/>
                            <w:lang w:val="et-EE"/>
                          </w:rPr>
                          <w:t xml:space="preserve"> and </w:t>
                        </w:r>
                        <w:proofErr w:type="spellStart"/>
                        <w:r>
                          <w:rPr>
                            <w:b/>
                            <w:bCs/>
                            <w:sz w:val="18"/>
                            <w:szCs w:val="18"/>
                            <w:lang w:val="et-EE"/>
                          </w:rPr>
                          <w:t>intervention</w:t>
                        </w:r>
                        <w:proofErr w:type="spellEnd"/>
                        <w:r>
                          <w:rPr>
                            <w:b/>
                            <w:bCs/>
                            <w:sz w:val="18"/>
                            <w:szCs w:val="18"/>
                            <w:lang w:val="et-EE"/>
                          </w:rPr>
                          <w:t xml:space="preserve"> </w:t>
                        </w:r>
                      </w:p>
                    </w:tc>
                  </w:tr>
                  <w:tr w:rsidR="00447E9D" w14:paraId="00339E18" w14:textId="77777777">
                    <w:trPr>
                      <w:cantSplit/>
                    </w:trPr>
                    <w:tc>
                      <w:tcPr>
                        <w:tcW w:w="1489" w:type="pct"/>
                        <w:gridSpan w:val="2"/>
                        <w:tcBorders>
                          <w:top w:val="single" w:sz="4" w:space="0" w:color="auto"/>
                          <w:left w:val="single" w:sz="4" w:space="0" w:color="auto"/>
                          <w:bottom w:val="single" w:sz="4" w:space="0" w:color="auto"/>
                          <w:right w:val="single" w:sz="4" w:space="0" w:color="auto"/>
                        </w:tcBorders>
                        <w:vAlign w:val="center"/>
                        <w:hideMark/>
                      </w:tcPr>
                      <w:p w14:paraId="57D161AB" w14:textId="77777777" w:rsidR="00447E9D" w:rsidRDefault="00447E9D" w:rsidP="00447E9D">
                        <w:pPr>
                          <w:contextualSpacing/>
                          <w:jc w:val="center"/>
                          <w:rPr>
                            <w:sz w:val="18"/>
                            <w:szCs w:val="18"/>
                            <w:lang w:val="et-EE"/>
                          </w:rPr>
                        </w:pPr>
                        <w:r>
                          <w:rPr>
                            <w:sz w:val="18"/>
                            <w:szCs w:val="18"/>
                            <w:lang w:val="es-ES" w:eastAsia="es-ES" w:bidi="es-ES"/>
                          </w:rPr>
                          <w:t>Lean Concrete</w:t>
                        </w:r>
                      </w:p>
                    </w:tc>
                    <w:tc>
                      <w:tcPr>
                        <w:tcW w:w="620" w:type="pct"/>
                        <w:tcBorders>
                          <w:top w:val="single" w:sz="4" w:space="0" w:color="auto"/>
                          <w:left w:val="single" w:sz="4" w:space="0" w:color="auto"/>
                          <w:bottom w:val="single" w:sz="4" w:space="0" w:color="auto"/>
                          <w:right w:val="single" w:sz="4" w:space="0" w:color="auto"/>
                        </w:tcBorders>
                        <w:vAlign w:val="center"/>
                        <w:hideMark/>
                      </w:tcPr>
                      <w:p w14:paraId="169CBA72" w14:textId="77777777" w:rsidR="00447E9D" w:rsidRDefault="00447E9D" w:rsidP="00447E9D">
                        <w:pPr>
                          <w:contextualSpacing/>
                          <w:jc w:val="center"/>
                          <w:rPr>
                            <w:sz w:val="18"/>
                            <w:szCs w:val="18"/>
                            <w:lang w:val="et-EE"/>
                          </w:rPr>
                        </w:pPr>
                        <w:r>
                          <w:rPr>
                            <w:sz w:val="18"/>
                            <w:szCs w:val="18"/>
                            <w:lang w:val="es-ES" w:eastAsia="es-ES" w:bidi="es-ES"/>
                          </w:rPr>
                          <w:t>N/A</w:t>
                        </w:r>
                      </w:p>
                    </w:tc>
                    <w:tc>
                      <w:tcPr>
                        <w:tcW w:w="607" w:type="pct"/>
                        <w:tcBorders>
                          <w:top w:val="single" w:sz="4" w:space="0" w:color="auto"/>
                          <w:left w:val="single" w:sz="4" w:space="0" w:color="auto"/>
                          <w:bottom w:val="single" w:sz="4" w:space="0" w:color="auto"/>
                          <w:right w:val="single" w:sz="4" w:space="0" w:color="auto"/>
                        </w:tcBorders>
                        <w:vAlign w:val="center"/>
                        <w:hideMark/>
                      </w:tcPr>
                      <w:p w14:paraId="15A976FE" w14:textId="77777777" w:rsidR="00447E9D" w:rsidRDefault="00447E9D" w:rsidP="00447E9D">
                        <w:pPr>
                          <w:contextualSpacing/>
                          <w:jc w:val="center"/>
                          <w:rPr>
                            <w:sz w:val="18"/>
                            <w:szCs w:val="18"/>
                            <w:lang w:val="et-EE"/>
                          </w:rPr>
                        </w:pPr>
                        <w:r>
                          <w:rPr>
                            <w:sz w:val="18"/>
                            <w:szCs w:val="18"/>
                            <w:lang w:val="et-EE"/>
                          </w:rPr>
                          <w:t>C16/20</w:t>
                        </w:r>
                      </w:p>
                    </w:tc>
                    <w:tc>
                      <w:tcPr>
                        <w:tcW w:w="633" w:type="pct"/>
                        <w:tcBorders>
                          <w:top w:val="single" w:sz="4" w:space="0" w:color="auto"/>
                          <w:left w:val="single" w:sz="4" w:space="0" w:color="auto"/>
                          <w:bottom w:val="single" w:sz="4" w:space="0" w:color="auto"/>
                          <w:right w:val="single" w:sz="4" w:space="0" w:color="auto"/>
                        </w:tcBorders>
                        <w:vAlign w:val="center"/>
                        <w:hideMark/>
                      </w:tcPr>
                      <w:p w14:paraId="21469E01" w14:textId="77777777" w:rsidR="00447E9D" w:rsidRDefault="00447E9D" w:rsidP="00447E9D">
                        <w:pPr>
                          <w:contextualSpacing/>
                          <w:jc w:val="center"/>
                          <w:rPr>
                            <w:sz w:val="18"/>
                            <w:szCs w:val="18"/>
                            <w:lang w:val="et-EE"/>
                          </w:rPr>
                        </w:pPr>
                        <w:r>
                          <w:rPr>
                            <w:sz w:val="18"/>
                            <w:szCs w:val="18"/>
                            <w:lang w:val="et-EE"/>
                          </w:rPr>
                          <w:t>100</w:t>
                        </w:r>
                      </w:p>
                    </w:tc>
                    <w:tc>
                      <w:tcPr>
                        <w:tcW w:w="1651" w:type="pct"/>
                        <w:tcBorders>
                          <w:top w:val="single" w:sz="4" w:space="0" w:color="auto"/>
                          <w:left w:val="single" w:sz="4" w:space="0" w:color="auto"/>
                          <w:bottom w:val="single" w:sz="4" w:space="0" w:color="auto"/>
                          <w:right w:val="single" w:sz="4" w:space="0" w:color="auto"/>
                        </w:tcBorders>
                        <w:vAlign w:val="center"/>
                        <w:hideMark/>
                      </w:tcPr>
                      <w:p w14:paraId="2D285AE4" w14:textId="77777777" w:rsidR="00447E9D" w:rsidRDefault="00447E9D" w:rsidP="00447E9D">
                        <w:pPr>
                          <w:contextualSpacing/>
                          <w:jc w:val="center"/>
                          <w:rPr>
                            <w:sz w:val="18"/>
                            <w:szCs w:val="18"/>
                            <w:lang w:val="et-EE"/>
                          </w:rPr>
                        </w:pPr>
                        <w:proofErr w:type="spellStart"/>
                        <w:r>
                          <w:rPr>
                            <w:sz w:val="18"/>
                            <w:szCs w:val="18"/>
                            <w:lang w:val="et-EE"/>
                          </w:rPr>
                          <w:t>Current</w:t>
                        </w:r>
                        <w:proofErr w:type="spellEnd"/>
                        <w:r>
                          <w:rPr>
                            <w:sz w:val="18"/>
                            <w:szCs w:val="18"/>
                            <w:lang w:val="et-EE"/>
                          </w:rPr>
                          <w:t xml:space="preserve"> </w:t>
                        </w:r>
                        <w:proofErr w:type="spellStart"/>
                        <w:r>
                          <w:rPr>
                            <w:sz w:val="18"/>
                            <w:szCs w:val="18"/>
                            <w:lang w:val="et-EE"/>
                          </w:rPr>
                          <w:t>maintenance</w:t>
                        </w:r>
                        <w:proofErr w:type="spellEnd"/>
                        <w:r>
                          <w:rPr>
                            <w:sz w:val="18"/>
                            <w:szCs w:val="18"/>
                            <w:lang w:val="et-EE"/>
                          </w:rPr>
                          <w:t xml:space="preserve">. </w:t>
                        </w: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“4.3 </w:t>
                        </w:r>
                        <w:proofErr w:type="spellStart"/>
                        <w:r>
                          <w:rPr>
                            <w:sz w:val="18"/>
                            <w:szCs w:val="18"/>
                            <w:lang w:val="et-EE"/>
                          </w:rPr>
                          <w:t>Other</w:t>
                        </w:r>
                        <w:proofErr w:type="spellEnd"/>
                        <w:r>
                          <w:rPr>
                            <w:sz w:val="18"/>
                            <w:szCs w:val="18"/>
                            <w:lang w:val="et-EE"/>
                          </w:rPr>
                          <w:t xml:space="preserve"> </w:t>
                        </w:r>
                        <w:proofErr w:type="spellStart"/>
                        <w:r>
                          <w:rPr>
                            <w:sz w:val="18"/>
                            <w:szCs w:val="18"/>
                            <w:lang w:val="et-EE"/>
                          </w:rPr>
                          <w:t>structural</w:t>
                        </w:r>
                        <w:proofErr w:type="spellEnd"/>
                        <w:r>
                          <w:rPr>
                            <w:sz w:val="18"/>
                            <w:szCs w:val="18"/>
                            <w:lang w:val="et-EE"/>
                          </w:rPr>
                          <w:t xml:space="preserve"> </w:t>
                        </w:r>
                        <w:proofErr w:type="spellStart"/>
                        <w:r>
                          <w:rPr>
                            <w:sz w:val="18"/>
                            <w:szCs w:val="18"/>
                            <w:lang w:val="et-EE"/>
                          </w:rPr>
                          <w:t>elements</w:t>
                        </w:r>
                        <w:proofErr w:type="spellEnd"/>
                        <w:r>
                          <w:rPr>
                            <w:sz w:val="18"/>
                            <w:szCs w:val="18"/>
                            <w:lang w:val="et-EE"/>
                          </w:rPr>
                          <w:t>”.</w:t>
                        </w:r>
                      </w:p>
                    </w:tc>
                  </w:tr>
                  <w:tr w:rsidR="00447E9D" w14:paraId="1709E2F0" w14:textId="77777777">
                    <w:trPr>
                      <w:cantSplit/>
                      <w:trHeight w:val="533"/>
                    </w:trPr>
                    <w:tc>
                      <w:tcPr>
                        <w:tcW w:w="764" w:type="pct"/>
                        <w:tcBorders>
                          <w:top w:val="single" w:sz="4" w:space="0" w:color="auto"/>
                          <w:left w:val="single" w:sz="4" w:space="0" w:color="auto"/>
                          <w:bottom w:val="single" w:sz="4" w:space="0" w:color="auto"/>
                          <w:right w:val="single" w:sz="4" w:space="0" w:color="auto"/>
                        </w:tcBorders>
                        <w:vAlign w:val="center"/>
                        <w:hideMark/>
                      </w:tcPr>
                      <w:p w14:paraId="5744BA36" w14:textId="77777777" w:rsidR="00447E9D" w:rsidRDefault="00447E9D" w:rsidP="00447E9D">
                        <w:pPr>
                          <w:contextualSpacing/>
                          <w:jc w:val="center"/>
                          <w:rPr>
                            <w:sz w:val="18"/>
                            <w:szCs w:val="18"/>
                            <w:lang w:val="et-EE"/>
                          </w:rPr>
                        </w:pPr>
                        <w:proofErr w:type="spellStart"/>
                        <w:r>
                          <w:rPr>
                            <w:sz w:val="18"/>
                            <w:szCs w:val="18"/>
                            <w:lang w:val="et-EE"/>
                          </w:rPr>
                          <w:t>Foundations</w:t>
                        </w:r>
                        <w:proofErr w:type="spellEnd"/>
                      </w:p>
                    </w:tc>
                    <w:tc>
                      <w:tcPr>
                        <w:tcW w:w="725" w:type="pct"/>
                        <w:tcBorders>
                          <w:top w:val="single" w:sz="4" w:space="0" w:color="auto"/>
                          <w:left w:val="single" w:sz="4" w:space="0" w:color="auto"/>
                          <w:bottom w:val="single" w:sz="4" w:space="0" w:color="auto"/>
                          <w:right w:val="single" w:sz="4" w:space="0" w:color="auto"/>
                        </w:tcBorders>
                        <w:vAlign w:val="center"/>
                        <w:hideMark/>
                      </w:tcPr>
                      <w:p w14:paraId="02A88C01" w14:textId="77777777" w:rsidR="00447E9D" w:rsidRDefault="00447E9D" w:rsidP="00447E9D">
                        <w:pPr>
                          <w:contextualSpacing/>
                          <w:jc w:val="center"/>
                          <w:rPr>
                            <w:sz w:val="18"/>
                            <w:szCs w:val="18"/>
                            <w:lang w:val="et-EE"/>
                          </w:rPr>
                        </w:pPr>
                        <w:r>
                          <w:rPr>
                            <w:sz w:val="18"/>
                            <w:szCs w:val="18"/>
                            <w:lang w:val="es-ES" w:eastAsia="es-ES" w:bidi="es-ES"/>
                          </w:rPr>
                          <w:t xml:space="preserve">Spread </w:t>
                        </w:r>
                        <w:proofErr w:type="spellStart"/>
                        <w:r>
                          <w:rPr>
                            <w:sz w:val="18"/>
                            <w:szCs w:val="18"/>
                            <w:lang w:val="es-ES" w:eastAsia="es-ES" w:bidi="es-ES"/>
                          </w:rPr>
                          <w:t>foundations</w:t>
                        </w:r>
                        <w:proofErr w:type="spellEnd"/>
                      </w:p>
                    </w:tc>
                    <w:tc>
                      <w:tcPr>
                        <w:tcW w:w="620" w:type="pct"/>
                        <w:tcBorders>
                          <w:top w:val="single" w:sz="4" w:space="0" w:color="auto"/>
                          <w:left w:val="single" w:sz="4" w:space="0" w:color="auto"/>
                          <w:bottom w:val="single" w:sz="4" w:space="0" w:color="auto"/>
                          <w:right w:val="single" w:sz="4" w:space="0" w:color="auto"/>
                        </w:tcBorders>
                        <w:vAlign w:val="center"/>
                        <w:hideMark/>
                      </w:tcPr>
                      <w:p w14:paraId="170FB0D2" w14:textId="77777777" w:rsidR="00447E9D" w:rsidRDefault="00447E9D" w:rsidP="00447E9D">
                        <w:pPr>
                          <w:contextualSpacing/>
                          <w:jc w:val="center"/>
                          <w:rPr>
                            <w:sz w:val="18"/>
                            <w:szCs w:val="18"/>
                            <w:lang w:val="et-EE"/>
                          </w:rPr>
                        </w:pPr>
                        <w:r>
                          <w:rPr>
                            <w:sz w:val="18"/>
                            <w:szCs w:val="18"/>
                            <w:lang w:val="es-ES" w:eastAsia="es-ES" w:bidi="es-ES"/>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4FFF3372" w14:textId="77777777" w:rsidR="00447E9D" w:rsidRDefault="00447E9D" w:rsidP="00447E9D">
                        <w:pPr>
                          <w:contextualSpacing/>
                          <w:jc w:val="center"/>
                          <w:rPr>
                            <w:sz w:val="18"/>
                            <w:szCs w:val="18"/>
                            <w:lang w:val="et-EE"/>
                          </w:rPr>
                        </w:pPr>
                        <w:r>
                          <w:rPr>
                            <w:sz w:val="18"/>
                            <w:szCs w:val="18"/>
                            <w:lang w:val="es-ES" w:eastAsia="es-ES" w:bidi="es-ES"/>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0C656E04" w14:textId="77777777" w:rsidR="00447E9D" w:rsidRDefault="00447E9D" w:rsidP="00447E9D">
                        <w:pPr>
                          <w:contextualSpacing/>
                          <w:jc w:val="center"/>
                          <w:rPr>
                            <w:sz w:val="18"/>
                            <w:szCs w:val="18"/>
                            <w:lang w:val="et-EE"/>
                          </w:rPr>
                        </w:pPr>
                        <w:r>
                          <w:rPr>
                            <w:sz w:val="18"/>
                            <w:szCs w:val="18"/>
                            <w:lang w:val="et-EE"/>
                          </w:rPr>
                          <w:t>100</w:t>
                        </w:r>
                      </w:p>
                    </w:tc>
                    <w:tc>
                      <w:tcPr>
                        <w:tcW w:w="1651" w:type="pct"/>
                        <w:tcBorders>
                          <w:top w:val="single" w:sz="4" w:space="0" w:color="auto"/>
                          <w:left w:val="single" w:sz="4" w:space="0" w:color="auto"/>
                          <w:bottom w:val="single" w:sz="4" w:space="0" w:color="auto"/>
                          <w:right w:val="single" w:sz="4" w:space="0" w:color="auto"/>
                        </w:tcBorders>
                        <w:vAlign w:val="center"/>
                        <w:hideMark/>
                      </w:tcPr>
                      <w:p w14:paraId="2A3A3B83" w14:textId="77777777" w:rsidR="00447E9D" w:rsidRDefault="00447E9D" w:rsidP="00447E9D">
                        <w:pPr>
                          <w:contextualSpacing/>
                          <w:jc w:val="center"/>
                          <w:rPr>
                            <w:sz w:val="18"/>
                            <w:szCs w:val="18"/>
                            <w:lang w:val="et-EE"/>
                          </w:rPr>
                        </w:pPr>
                        <w:proofErr w:type="spellStart"/>
                        <w:r>
                          <w:rPr>
                            <w:sz w:val="18"/>
                            <w:szCs w:val="18"/>
                            <w:lang w:val="et-EE"/>
                          </w:rPr>
                          <w:t>Current</w:t>
                        </w:r>
                        <w:proofErr w:type="spellEnd"/>
                        <w:r>
                          <w:rPr>
                            <w:sz w:val="18"/>
                            <w:szCs w:val="18"/>
                            <w:lang w:val="et-EE"/>
                          </w:rPr>
                          <w:t xml:space="preserve"> </w:t>
                        </w:r>
                        <w:proofErr w:type="spellStart"/>
                        <w:r>
                          <w:rPr>
                            <w:sz w:val="18"/>
                            <w:szCs w:val="18"/>
                            <w:lang w:val="et-EE"/>
                          </w:rPr>
                          <w:t>maintenance</w:t>
                        </w:r>
                        <w:proofErr w:type="spellEnd"/>
                        <w:r>
                          <w:rPr>
                            <w:sz w:val="18"/>
                            <w:szCs w:val="18"/>
                            <w:lang w:val="et-EE"/>
                          </w:rPr>
                          <w:t xml:space="preserve">. </w:t>
                        </w: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“4.3 </w:t>
                        </w:r>
                        <w:proofErr w:type="spellStart"/>
                        <w:r>
                          <w:rPr>
                            <w:sz w:val="18"/>
                            <w:szCs w:val="18"/>
                            <w:lang w:val="et-EE"/>
                          </w:rPr>
                          <w:t>Other</w:t>
                        </w:r>
                        <w:proofErr w:type="spellEnd"/>
                        <w:r>
                          <w:rPr>
                            <w:sz w:val="18"/>
                            <w:szCs w:val="18"/>
                            <w:lang w:val="et-EE"/>
                          </w:rPr>
                          <w:t xml:space="preserve"> </w:t>
                        </w:r>
                        <w:proofErr w:type="spellStart"/>
                        <w:r>
                          <w:rPr>
                            <w:sz w:val="18"/>
                            <w:szCs w:val="18"/>
                            <w:lang w:val="et-EE"/>
                          </w:rPr>
                          <w:t>structural</w:t>
                        </w:r>
                        <w:proofErr w:type="spellEnd"/>
                        <w:r>
                          <w:rPr>
                            <w:sz w:val="18"/>
                            <w:szCs w:val="18"/>
                            <w:lang w:val="et-EE"/>
                          </w:rPr>
                          <w:t xml:space="preserve"> </w:t>
                        </w:r>
                        <w:proofErr w:type="spellStart"/>
                        <w:r>
                          <w:rPr>
                            <w:sz w:val="18"/>
                            <w:szCs w:val="18"/>
                            <w:lang w:val="et-EE"/>
                          </w:rPr>
                          <w:t>elements</w:t>
                        </w:r>
                        <w:proofErr w:type="spellEnd"/>
                        <w:r>
                          <w:rPr>
                            <w:sz w:val="18"/>
                            <w:szCs w:val="18"/>
                            <w:lang w:val="et-EE"/>
                          </w:rPr>
                          <w:t xml:space="preserve">”. In </w:t>
                        </w:r>
                        <w:proofErr w:type="spellStart"/>
                        <w:r>
                          <w:rPr>
                            <w:sz w:val="18"/>
                            <w:szCs w:val="18"/>
                            <w:lang w:val="et-EE"/>
                          </w:rPr>
                          <w:t>case</w:t>
                        </w:r>
                        <w:proofErr w:type="spellEnd"/>
                        <w:r>
                          <w:rPr>
                            <w:sz w:val="18"/>
                            <w:szCs w:val="18"/>
                            <w:lang w:val="et-EE"/>
                          </w:rPr>
                          <w:t xml:space="preserve"> of </w:t>
                        </w:r>
                        <w:proofErr w:type="spellStart"/>
                        <w:r>
                          <w:rPr>
                            <w:sz w:val="18"/>
                            <w:szCs w:val="18"/>
                            <w:lang w:val="et-EE"/>
                          </w:rPr>
                          <w:t>crack</w:t>
                        </w:r>
                        <w:proofErr w:type="spellEnd"/>
                        <w:r>
                          <w:rPr>
                            <w:sz w:val="18"/>
                            <w:szCs w:val="18"/>
                            <w:lang w:val="et-EE"/>
                          </w:rPr>
                          <w:t xml:space="preserve">, </w:t>
                        </w:r>
                        <w:proofErr w:type="spellStart"/>
                        <w:r>
                          <w:rPr>
                            <w:sz w:val="18"/>
                            <w:szCs w:val="18"/>
                            <w:lang w:val="et-EE"/>
                          </w:rPr>
                          <w:t>follow</w:t>
                        </w:r>
                        <w:proofErr w:type="spellEnd"/>
                        <w:r>
                          <w:rPr>
                            <w:sz w:val="18"/>
                            <w:szCs w:val="18"/>
                            <w:lang w:val="et-EE"/>
                          </w:rPr>
                          <w:t xml:space="preserve"> </w:t>
                        </w:r>
                        <w:proofErr w:type="spellStart"/>
                        <w:r>
                          <w:rPr>
                            <w:sz w:val="18"/>
                            <w:szCs w:val="18"/>
                            <w:lang w:val="et-EE"/>
                          </w:rPr>
                          <w:t>specialist</w:t>
                        </w:r>
                        <w:proofErr w:type="spellEnd"/>
                        <w:r>
                          <w:rPr>
                            <w:sz w:val="18"/>
                            <w:szCs w:val="18"/>
                            <w:lang w:val="et-EE"/>
                          </w:rPr>
                          <w:t xml:space="preserve"> </w:t>
                        </w:r>
                        <w:proofErr w:type="spellStart"/>
                        <w:r>
                          <w:rPr>
                            <w:sz w:val="18"/>
                            <w:szCs w:val="18"/>
                            <w:lang w:val="et-EE"/>
                          </w:rPr>
                          <w:t>indications</w:t>
                        </w:r>
                        <w:proofErr w:type="spellEnd"/>
                        <w:r>
                          <w:rPr>
                            <w:sz w:val="18"/>
                            <w:szCs w:val="18"/>
                            <w:lang w:val="et-EE"/>
                          </w:rPr>
                          <w:t>.</w:t>
                        </w:r>
                      </w:p>
                    </w:tc>
                  </w:tr>
                  <w:tr w:rsidR="00447E9D" w14:paraId="5699A57D" w14:textId="77777777">
                    <w:trPr>
                      <w:cantSplit/>
                    </w:trPr>
                    <w:tc>
                      <w:tcPr>
                        <w:tcW w:w="7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53DC90" w14:textId="77777777" w:rsidR="00447E9D" w:rsidRDefault="00447E9D" w:rsidP="00447E9D">
                        <w:pPr>
                          <w:spacing w:after="0"/>
                          <w:ind w:left="113" w:right="113"/>
                          <w:contextualSpacing/>
                          <w:jc w:val="center"/>
                          <w:rPr>
                            <w:sz w:val="18"/>
                            <w:szCs w:val="18"/>
                            <w:lang w:val="et-EE"/>
                          </w:rPr>
                        </w:pPr>
                        <w:proofErr w:type="spellStart"/>
                        <w:r>
                          <w:rPr>
                            <w:sz w:val="18"/>
                            <w:szCs w:val="18"/>
                            <w:lang w:val="es-ES" w:eastAsia="es-ES" w:bidi="es-ES"/>
                          </w:rPr>
                          <w:t>Superstructure</w:t>
                        </w:r>
                        <w:proofErr w:type="spellEnd"/>
                      </w:p>
                    </w:tc>
                    <w:tc>
                      <w:tcPr>
                        <w:tcW w:w="725" w:type="pct"/>
                        <w:tcBorders>
                          <w:top w:val="single" w:sz="4" w:space="0" w:color="auto"/>
                          <w:left w:val="single" w:sz="4" w:space="0" w:color="auto"/>
                          <w:bottom w:val="single" w:sz="4" w:space="0" w:color="auto"/>
                          <w:right w:val="single" w:sz="4" w:space="0" w:color="auto"/>
                        </w:tcBorders>
                        <w:vAlign w:val="center"/>
                        <w:hideMark/>
                      </w:tcPr>
                      <w:p w14:paraId="3941762D" w14:textId="77777777" w:rsidR="00447E9D" w:rsidRDefault="00447E9D" w:rsidP="00447E9D">
                        <w:pPr>
                          <w:contextualSpacing/>
                          <w:jc w:val="center"/>
                          <w:rPr>
                            <w:sz w:val="18"/>
                            <w:szCs w:val="18"/>
                            <w:lang w:val="et-EE"/>
                          </w:rPr>
                        </w:pPr>
                        <w:proofErr w:type="spellStart"/>
                        <w:r>
                          <w:rPr>
                            <w:sz w:val="18"/>
                            <w:szCs w:val="18"/>
                            <w:lang w:val="es-ES" w:eastAsia="es-ES" w:bidi="es-ES"/>
                          </w:rPr>
                          <w:t>Walls</w:t>
                        </w:r>
                        <w:proofErr w:type="spellEnd"/>
                        <w:r>
                          <w:rPr>
                            <w:sz w:val="18"/>
                            <w:szCs w:val="18"/>
                            <w:lang w:val="es-ES" w:eastAsia="es-ES" w:bidi="es-ES"/>
                          </w:rPr>
                          <w:t xml:space="preserve"> &amp; </w:t>
                        </w:r>
                        <w:proofErr w:type="spellStart"/>
                        <w:r>
                          <w:rPr>
                            <w:sz w:val="18"/>
                            <w:szCs w:val="18"/>
                            <w:lang w:val="es-ES" w:eastAsia="es-ES" w:bidi="es-ES"/>
                          </w:rPr>
                          <w:t>Wingwalls</w:t>
                        </w:r>
                        <w:proofErr w:type="spellEnd"/>
                      </w:p>
                    </w:tc>
                    <w:tc>
                      <w:tcPr>
                        <w:tcW w:w="620" w:type="pct"/>
                        <w:tcBorders>
                          <w:top w:val="single" w:sz="4" w:space="0" w:color="auto"/>
                          <w:left w:val="single" w:sz="4" w:space="0" w:color="auto"/>
                          <w:bottom w:val="single" w:sz="4" w:space="0" w:color="auto"/>
                          <w:right w:val="single" w:sz="4" w:space="0" w:color="auto"/>
                        </w:tcBorders>
                        <w:vAlign w:val="center"/>
                        <w:hideMark/>
                      </w:tcPr>
                      <w:p w14:paraId="1F5F6B8D" w14:textId="77777777" w:rsidR="00447E9D" w:rsidRDefault="00447E9D" w:rsidP="00447E9D">
                        <w:pPr>
                          <w:contextualSpacing/>
                          <w:jc w:val="center"/>
                          <w:rPr>
                            <w:sz w:val="18"/>
                            <w:szCs w:val="18"/>
                            <w:lang w:val="et-EE"/>
                          </w:rPr>
                        </w:pPr>
                        <w:r>
                          <w:rPr>
                            <w:sz w:val="18"/>
                            <w:szCs w:val="18"/>
                            <w:lang w:val="es-ES" w:eastAsia="es-ES" w:bidi="es-ES"/>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2AADB37A" w14:textId="77777777" w:rsidR="00447E9D" w:rsidRDefault="00447E9D" w:rsidP="00447E9D">
                        <w:pPr>
                          <w:contextualSpacing/>
                          <w:jc w:val="center"/>
                          <w:rPr>
                            <w:sz w:val="18"/>
                            <w:szCs w:val="18"/>
                            <w:lang w:val="et-EE"/>
                          </w:rPr>
                        </w:pPr>
                        <w:r>
                          <w:rPr>
                            <w:sz w:val="18"/>
                            <w:szCs w:val="18"/>
                            <w:lang w:val="es-ES" w:eastAsia="es-ES" w:bidi="es-ES"/>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64CB0C16" w14:textId="77777777" w:rsidR="00447E9D" w:rsidRDefault="00447E9D" w:rsidP="00447E9D">
                        <w:pPr>
                          <w:contextualSpacing/>
                          <w:jc w:val="center"/>
                          <w:rPr>
                            <w:sz w:val="18"/>
                            <w:szCs w:val="18"/>
                            <w:lang w:val="et-EE"/>
                          </w:rPr>
                        </w:pPr>
                        <w:r>
                          <w:rPr>
                            <w:sz w:val="18"/>
                            <w:szCs w:val="18"/>
                            <w:lang w:val="et-EE"/>
                          </w:rPr>
                          <w:t>100</w:t>
                        </w:r>
                      </w:p>
                    </w:tc>
                    <w:tc>
                      <w:tcPr>
                        <w:tcW w:w="1651" w:type="pct"/>
                        <w:tcBorders>
                          <w:top w:val="single" w:sz="4" w:space="0" w:color="auto"/>
                          <w:left w:val="single" w:sz="4" w:space="0" w:color="auto"/>
                          <w:bottom w:val="single" w:sz="4" w:space="0" w:color="auto"/>
                          <w:right w:val="single" w:sz="4" w:space="0" w:color="auto"/>
                        </w:tcBorders>
                        <w:vAlign w:val="center"/>
                        <w:hideMark/>
                      </w:tcPr>
                      <w:p w14:paraId="5C9B8DBE" w14:textId="77777777" w:rsidR="00447E9D" w:rsidRDefault="00447E9D" w:rsidP="00447E9D">
                        <w:pPr>
                          <w:contextualSpacing/>
                          <w:jc w:val="center"/>
                          <w:rPr>
                            <w:sz w:val="18"/>
                            <w:szCs w:val="18"/>
                            <w:lang w:val="et-EE"/>
                          </w:rPr>
                        </w:pPr>
                        <w:proofErr w:type="spellStart"/>
                        <w:r>
                          <w:rPr>
                            <w:sz w:val="18"/>
                            <w:szCs w:val="18"/>
                            <w:lang w:val="et-EE"/>
                          </w:rPr>
                          <w:t>Current</w:t>
                        </w:r>
                        <w:proofErr w:type="spellEnd"/>
                        <w:r>
                          <w:rPr>
                            <w:sz w:val="18"/>
                            <w:szCs w:val="18"/>
                            <w:lang w:val="et-EE"/>
                          </w:rPr>
                          <w:t xml:space="preserve"> </w:t>
                        </w:r>
                        <w:proofErr w:type="spellStart"/>
                        <w:r>
                          <w:rPr>
                            <w:sz w:val="18"/>
                            <w:szCs w:val="18"/>
                            <w:lang w:val="et-EE"/>
                          </w:rPr>
                          <w:t>maintenance</w:t>
                        </w:r>
                        <w:proofErr w:type="spellEnd"/>
                        <w:r>
                          <w:rPr>
                            <w:sz w:val="18"/>
                            <w:szCs w:val="18"/>
                            <w:lang w:val="et-EE"/>
                          </w:rPr>
                          <w:t xml:space="preserve">. </w:t>
                        </w: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“4.2 Main </w:t>
                        </w:r>
                        <w:proofErr w:type="spellStart"/>
                        <w:r>
                          <w:rPr>
                            <w:sz w:val="18"/>
                            <w:szCs w:val="18"/>
                            <w:lang w:val="et-EE"/>
                          </w:rPr>
                          <w:t>support</w:t>
                        </w:r>
                        <w:proofErr w:type="spellEnd"/>
                        <w:r>
                          <w:rPr>
                            <w:sz w:val="18"/>
                            <w:szCs w:val="18"/>
                            <w:lang w:val="et-EE"/>
                          </w:rPr>
                          <w:t xml:space="preserve"> </w:t>
                        </w:r>
                        <w:proofErr w:type="spellStart"/>
                        <w:r>
                          <w:rPr>
                            <w:sz w:val="18"/>
                            <w:szCs w:val="18"/>
                            <w:lang w:val="et-EE"/>
                          </w:rPr>
                          <w:t>elements</w:t>
                        </w:r>
                        <w:proofErr w:type="spellEnd"/>
                        <w:r>
                          <w:rPr>
                            <w:sz w:val="18"/>
                            <w:szCs w:val="18"/>
                            <w:lang w:val="et-EE"/>
                          </w:rPr>
                          <w:t xml:space="preserve">”. In </w:t>
                        </w:r>
                        <w:proofErr w:type="spellStart"/>
                        <w:r>
                          <w:rPr>
                            <w:sz w:val="18"/>
                            <w:szCs w:val="18"/>
                            <w:lang w:val="et-EE"/>
                          </w:rPr>
                          <w:t>case</w:t>
                        </w:r>
                        <w:proofErr w:type="spellEnd"/>
                        <w:r>
                          <w:rPr>
                            <w:sz w:val="18"/>
                            <w:szCs w:val="18"/>
                            <w:lang w:val="et-EE"/>
                          </w:rPr>
                          <w:t xml:space="preserve"> of </w:t>
                        </w:r>
                        <w:proofErr w:type="spellStart"/>
                        <w:r>
                          <w:rPr>
                            <w:sz w:val="18"/>
                            <w:szCs w:val="18"/>
                            <w:lang w:val="et-EE"/>
                          </w:rPr>
                          <w:t>crack</w:t>
                        </w:r>
                        <w:proofErr w:type="spellEnd"/>
                        <w:r>
                          <w:rPr>
                            <w:sz w:val="18"/>
                            <w:szCs w:val="18"/>
                            <w:lang w:val="et-EE"/>
                          </w:rPr>
                          <w:t xml:space="preserve">, </w:t>
                        </w:r>
                        <w:proofErr w:type="spellStart"/>
                        <w:r>
                          <w:rPr>
                            <w:sz w:val="18"/>
                            <w:szCs w:val="18"/>
                            <w:lang w:val="et-EE"/>
                          </w:rPr>
                          <w:t>follow</w:t>
                        </w:r>
                        <w:proofErr w:type="spellEnd"/>
                        <w:r>
                          <w:rPr>
                            <w:sz w:val="18"/>
                            <w:szCs w:val="18"/>
                            <w:lang w:val="et-EE"/>
                          </w:rPr>
                          <w:t xml:space="preserve"> </w:t>
                        </w:r>
                        <w:proofErr w:type="spellStart"/>
                        <w:r>
                          <w:rPr>
                            <w:sz w:val="18"/>
                            <w:szCs w:val="18"/>
                            <w:lang w:val="et-EE"/>
                          </w:rPr>
                          <w:t>specialist</w:t>
                        </w:r>
                        <w:proofErr w:type="spellEnd"/>
                        <w:r>
                          <w:rPr>
                            <w:sz w:val="18"/>
                            <w:szCs w:val="18"/>
                            <w:lang w:val="et-EE"/>
                          </w:rPr>
                          <w:t xml:space="preserve"> </w:t>
                        </w:r>
                        <w:proofErr w:type="spellStart"/>
                        <w:r>
                          <w:rPr>
                            <w:sz w:val="18"/>
                            <w:szCs w:val="18"/>
                            <w:lang w:val="et-EE"/>
                          </w:rPr>
                          <w:t>indications</w:t>
                        </w:r>
                        <w:proofErr w:type="spellEnd"/>
                        <w:r>
                          <w:rPr>
                            <w:sz w:val="18"/>
                            <w:szCs w:val="18"/>
                            <w:lang w:val="et-EE"/>
                          </w:rPr>
                          <w:t>.</w:t>
                        </w:r>
                      </w:p>
                    </w:tc>
                  </w:tr>
                  <w:tr w:rsidR="00447E9D" w14:paraId="7122DD3C" w14:textId="77777777">
                    <w:trPr>
                      <w:cantSplit/>
                      <w:trHeight w:val="878"/>
                    </w:trPr>
                    <w:tc>
                      <w:tcPr>
                        <w:tcW w:w="3123" w:type="dxa"/>
                        <w:vMerge/>
                        <w:tcBorders>
                          <w:top w:val="single" w:sz="4" w:space="0" w:color="auto"/>
                          <w:left w:val="single" w:sz="4" w:space="0" w:color="auto"/>
                          <w:bottom w:val="single" w:sz="4" w:space="0" w:color="auto"/>
                          <w:right w:val="single" w:sz="4" w:space="0" w:color="auto"/>
                        </w:tcBorders>
                        <w:vAlign w:val="center"/>
                        <w:hideMark/>
                      </w:tcPr>
                      <w:p w14:paraId="5F6E82BA" w14:textId="77777777" w:rsidR="00447E9D" w:rsidRDefault="00447E9D" w:rsidP="00447E9D">
                        <w:pPr>
                          <w:spacing w:after="0"/>
                          <w:jc w:val="left"/>
                          <w:rPr>
                            <w:sz w:val="18"/>
                            <w:szCs w:val="18"/>
                            <w:lang w:val="et-EE"/>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D99FD00" w14:textId="77777777" w:rsidR="00447E9D" w:rsidRDefault="00447E9D" w:rsidP="00447E9D">
                        <w:pPr>
                          <w:contextualSpacing/>
                          <w:jc w:val="center"/>
                          <w:rPr>
                            <w:sz w:val="18"/>
                            <w:szCs w:val="18"/>
                            <w:lang w:val="et-EE"/>
                          </w:rPr>
                        </w:pPr>
                        <w:r>
                          <w:rPr>
                            <w:sz w:val="18"/>
                            <w:szCs w:val="18"/>
                            <w:lang w:val="es-ES" w:eastAsia="es-ES" w:bidi="es-ES"/>
                          </w:rPr>
                          <w:t xml:space="preserve">Top </w:t>
                        </w:r>
                        <w:proofErr w:type="spellStart"/>
                        <w:r>
                          <w:rPr>
                            <w:sz w:val="18"/>
                            <w:szCs w:val="18"/>
                            <w:lang w:val="es-ES" w:eastAsia="es-ES" w:bidi="es-ES"/>
                          </w:rPr>
                          <w:t>slab</w:t>
                        </w:r>
                        <w:proofErr w:type="spellEnd"/>
                      </w:p>
                    </w:tc>
                    <w:tc>
                      <w:tcPr>
                        <w:tcW w:w="620" w:type="pct"/>
                        <w:tcBorders>
                          <w:top w:val="single" w:sz="4" w:space="0" w:color="auto"/>
                          <w:left w:val="single" w:sz="4" w:space="0" w:color="auto"/>
                          <w:bottom w:val="single" w:sz="4" w:space="0" w:color="auto"/>
                          <w:right w:val="single" w:sz="4" w:space="0" w:color="auto"/>
                        </w:tcBorders>
                        <w:vAlign w:val="center"/>
                        <w:hideMark/>
                      </w:tcPr>
                      <w:p w14:paraId="078BC444" w14:textId="77777777" w:rsidR="00447E9D" w:rsidRDefault="00447E9D" w:rsidP="00447E9D">
                        <w:pPr>
                          <w:contextualSpacing/>
                          <w:jc w:val="center"/>
                          <w:rPr>
                            <w:sz w:val="18"/>
                            <w:szCs w:val="18"/>
                            <w:lang w:val="et-EE"/>
                          </w:rPr>
                        </w:pPr>
                        <w:r>
                          <w:rPr>
                            <w:sz w:val="18"/>
                            <w:szCs w:val="18"/>
                            <w:lang w:val="es-ES" w:eastAsia="es-ES" w:bidi="es-ES"/>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17F52153" w14:textId="77777777" w:rsidR="00447E9D" w:rsidRDefault="00447E9D" w:rsidP="00447E9D">
                        <w:pPr>
                          <w:contextualSpacing/>
                          <w:jc w:val="center"/>
                          <w:rPr>
                            <w:sz w:val="18"/>
                            <w:szCs w:val="18"/>
                            <w:lang w:val="et-EE"/>
                          </w:rPr>
                        </w:pPr>
                        <w:r>
                          <w:rPr>
                            <w:sz w:val="18"/>
                            <w:szCs w:val="18"/>
                            <w:lang w:val="es-ES" w:eastAsia="es-ES" w:bidi="es-ES"/>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320C1E9B" w14:textId="77777777" w:rsidR="00447E9D" w:rsidRDefault="00447E9D" w:rsidP="00447E9D">
                        <w:pPr>
                          <w:contextualSpacing/>
                          <w:jc w:val="center"/>
                          <w:rPr>
                            <w:sz w:val="18"/>
                            <w:szCs w:val="18"/>
                            <w:lang w:val="et-EE"/>
                          </w:rPr>
                        </w:pPr>
                        <w:r>
                          <w:rPr>
                            <w:sz w:val="18"/>
                            <w:szCs w:val="18"/>
                            <w:lang w:val="et-EE"/>
                          </w:rPr>
                          <w:t>100</w:t>
                        </w:r>
                      </w:p>
                    </w:tc>
                    <w:tc>
                      <w:tcPr>
                        <w:tcW w:w="1651" w:type="pct"/>
                        <w:tcBorders>
                          <w:top w:val="single" w:sz="4" w:space="0" w:color="auto"/>
                          <w:left w:val="single" w:sz="4" w:space="0" w:color="auto"/>
                          <w:bottom w:val="single" w:sz="4" w:space="0" w:color="auto"/>
                          <w:right w:val="single" w:sz="4" w:space="0" w:color="auto"/>
                        </w:tcBorders>
                        <w:vAlign w:val="center"/>
                        <w:hideMark/>
                      </w:tcPr>
                      <w:p w14:paraId="15FEF5A8" w14:textId="77777777" w:rsidR="00447E9D" w:rsidRDefault="00447E9D" w:rsidP="00447E9D">
                        <w:pPr>
                          <w:contextualSpacing/>
                          <w:jc w:val="center"/>
                          <w:rPr>
                            <w:sz w:val="18"/>
                            <w:szCs w:val="18"/>
                            <w:lang w:val="et-EE"/>
                          </w:rPr>
                        </w:pPr>
                        <w:proofErr w:type="spellStart"/>
                        <w:r>
                          <w:rPr>
                            <w:sz w:val="18"/>
                            <w:szCs w:val="18"/>
                            <w:lang w:val="et-EE"/>
                          </w:rPr>
                          <w:t>Current</w:t>
                        </w:r>
                        <w:proofErr w:type="spellEnd"/>
                        <w:r>
                          <w:rPr>
                            <w:sz w:val="18"/>
                            <w:szCs w:val="18"/>
                            <w:lang w:val="et-EE"/>
                          </w:rPr>
                          <w:t xml:space="preserve"> </w:t>
                        </w:r>
                        <w:proofErr w:type="spellStart"/>
                        <w:r>
                          <w:rPr>
                            <w:sz w:val="18"/>
                            <w:szCs w:val="18"/>
                            <w:lang w:val="et-EE"/>
                          </w:rPr>
                          <w:t>maintenance</w:t>
                        </w:r>
                        <w:proofErr w:type="spellEnd"/>
                        <w:r>
                          <w:rPr>
                            <w:sz w:val="18"/>
                            <w:szCs w:val="18"/>
                            <w:lang w:val="et-EE"/>
                          </w:rPr>
                          <w:t xml:space="preserve">. </w:t>
                        </w: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“4.3 </w:t>
                        </w:r>
                        <w:proofErr w:type="spellStart"/>
                        <w:r>
                          <w:rPr>
                            <w:sz w:val="18"/>
                            <w:szCs w:val="18"/>
                            <w:lang w:val="et-EE"/>
                          </w:rPr>
                          <w:t>Other</w:t>
                        </w:r>
                        <w:proofErr w:type="spellEnd"/>
                        <w:r>
                          <w:rPr>
                            <w:sz w:val="18"/>
                            <w:szCs w:val="18"/>
                            <w:lang w:val="et-EE"/>
                          </w:rPr>
                          <w:t xml:space="preserve"> </w:t>
                        </w:r>
                        <w:proofErr w:type="spellStart"/>
                        <w:r>
                          <w:rPr>
                            <w:sz w:val="18"/>
                            <w:szCs w:val="18"/>
                            <w:lang w:val="et-EE"/>
                          </w:rPr>
                          <w:t>structural</w:t>
                        </w:r>
                        <w:proofErr w:type="spellEnd"/>
                        <w:r>
                          <w:rPr>
                            <w:sz w:val="18"/>
                            <w:szCs w:val="18"/>
                            <w:lang w:val="et-EE"/>
                          </w:rPr>
                          <w:t xml:space="preserve"> </w:t>
                        </w:r>
                        <w:proofErr w:type="spellStart"/>
                        <w:r>
                          <w:rPr>
                            <w:sz w:val="18"/>
                            <w:szCs w:val="18"/>
                            <w:lang w:val="et-EE"/>
                          </w:rPr>
                          <w:t>elements</w:t>
                        </w:r>
                        <w:proofErr w:type="spellEnd"/>
                        <w:r>
                          <w:rPr>
                            <w:sz w:val="18"/>
                            <w:szCs w:val="18"/>
                            <w:lang w:val="et-EE"/>
                          </w:rPr>
                          <w:t xml:space="preserve">”. In </w:t>
                        </w:r>
                        <w:proofErr w:type="spellStart"/>
                        <w:r>
                          <w:rPr>
                            <w:sz w:val="18"/>
                            <w:szCs w:val="18"/>
                            <w:lang w:val="et-EE"/>
                          </w:rPr>
                          <w:t>case</w:t>
                        </w:r>
                        <w:proofErr w:type="spellEnd"/>
                        <w:r>
                          <w:rPr>
                            <w:sz w:val="18"/>
                            <w:szCs w:val="18"/>
                            <w:lang w:val="et-EE"/>
                          </w:rPr>
                          <w:t xml:space="preserve"> of </w:t>
                        </w:r>
                        <w:proofErr w:type="spellStart"/>
                        <w:r>
                          <w:rPr>
                            <w:sz w:val="18"/>
                            <w:szCs w:val="18"/>
                            <w:lang w:val="et-EE"/>
                          </w:rPr>
                          <w:t>crack</w:t>
                        </w:r>
                        <w:proofErr w:type="spellEnd"/>
                        <w:r>
                          <w:rPr>
                            <w:sz w:val="18"/>
                            <w:szCs w:val="18"/>
                            <w:lang w:val="et-EE"/>
                          </w:rPr>
                          <w:t xml:space="preserve">, </w:t>
                        </w:r>
                        <w:proofErr w:type="spellStart"/>
                        <w:r>
                          <w:rPr>
                            <w:sz w:val="18"/>
                            <w:szCs w:val="18"/>
                            <w:lang w:val="et-EE"/>
                          </w:rPr>
                          <w:t>follow</w:t>
                        </w:r>
                        <w:proofErr w:type="spellEnd"/>
                        <w:r>
                          <w:rPr>
                            <w:sz w:val="18"/>
                            <w:szCs w:val="18"/>
                            <w:lang w:val="et-EE"/>
                          </w:rPr>
                          <w:t xml:space="preserve"> </w:t>
                        </w:r>
                        <w:proofErr w:type="spellStart"/>
                        <w:r>
                          <w:rPr>
                            <w:sz w:val="18"/>
                            <w:szCs w:val="18"/>
                            <w:lang w:val="et-EE"/>
                          </w:rPr>
                          <w:t>specialist</w:t>
                        </w:r>
                        <w:proofErr w:type="spellEnd"/>
                        <w:r>
                          <w:rPr>
                            <w:sz w:val="18"/>
                            <w:szCs w:val="18"/>
                            <w:lang w:val="et-EE"/>
                          </w:rPr>
                          <w:t xml:space="preserve"> </w:t>
                        </w:r>
                        <w:proofErr w:type="spellStart"/>
                        <w:r>
                          <w:rPr>
                            <w:sz w:val="18"/>
                            <w:szCs w:val="18"/>
                            <w:lang w:val="et-EE"/>
                          </w:rPr>
                          <w:t>indications</w:t>
                        </w:r>
                        <w:proofErr w:type="spellEnd"/>
                        <w:r>
                          <w:rPr>
                            <w:sz w:val="18"/>
                            <w:szCs w:val="18"/>
                            <w:lang w:val="et-EE"/>
                          </w:rPr>
                          <w:t>.</w:t>
                        </w:r>
                      </w:p>
                    </w:tc>
                  </w:tr>
                  <w:tr w:rsidR="00447E9D" w14:paraId="6F00BC81" w14:textId="77777777">
                    <w:trPr>
                      <w:cantSplit/>
                      <w:trHeight w:val="619"/>
                    </w:trPr>
                    <w:tc>
                      <w:tcPr>
                        <w:tcW w:w="1489" w:type="pct"/>
                        <w:gridSpan w:val="2"/>
                        <w:tcBorders>
                          <w:top w:val="single" w:sz="4" w:space="0" w:color="auto"/>
                          <w:left w:val="single" w:sz="4" w:space="0" w:color="auto"/>
                          <w:bottom w:val="single" w:sz="4" w:space="0" w:color="auto"/>
                          <w:right w:val="single" w:sz="4" w:space="0" w:color="auto"/>
                        </w:tcBorders>
                        <w:vAlign w:val="center"/>
                        <w:hideMark/>
                      </w:tcPr>
                      <w:p w14:paraId="618E3145" w14:textId="77777777" w:rsidR="00447E9D" w:rsidRDefault="00447E9D" w:rsidP="00447E9D">
                        <w:pPr>
                          <w:contextualSpacing/>
                          <w:jc w:val="center"/>
                          <w:rPr>
                            <w:rFonts w:eastAsia="Times New Roman"/>
                            <w:color w:val="000000"/>
                            <w:sz w:val="18"/>
                            <w:szCs w:val="18"/>
                            <w:lang w:val="es-ES" w:eastAsia="es-ES"/>
                          </w:rPr>
                        </w:pPr>
                        <w:proofErr w:type="spellStart"/>
                        <w:r>
                          <w:rPr>
                            <w:sz w:val="18"/>
                            <w:szCs w:val="18"/>
                            <w:lang w:val="et-EE"/>
                          </w:rPr>
                          <w:t>Drainage</w:t>
                        </w:r>
                        <w:proofErr w:type="spellEnd"/>
                      </w:p>
                    </w:tc>
                    <w:tc>
                      <w:tcPr>
                        <w:tcW w:w="620" w:type="pct"/>
                        <w:tcBorders>
                          <w:top w:val="single" w:sz="4" w:space="0" w:color="auto"/>
                          <w:left w:val="single" w:sz="4" w:space="0" w:color="auto"/>
                          <w:bottom w:val="single" w:sz="4" w:space="0" w:color="auto"/>
                          <w:right w:val="single" w:sz="4" w:space="0" w:color="auto"/>
                        </w:tcBorders>
                        <w:vAlign w:val="center"/>
                        <w:hideMark/>
                      </w:tcPr>
                      <w:p w14:paraId="27050241" w14:textId="77777777" w:rsidR="00447E9D" w:rsidRDefault="00447E9D" w:rsidP="00447E9D">
                        <w:pPr>
                          <w:contextualSpacing/>
                          <w:jc w:val="center"/>
                          <w:rPr>
                            <w:rFonts w:eastAsia="Times New Roman"/>
                            <w:color w:val="000000"/>
                            <w:sz w:val="18"/>
                            <w:szCs w:val="18"/>
                            <w:lang w:val="es-ES" w:eastAsia="es-ES"/>
                          </w:rPr>
                        </w:pPr>
                        <w:r>
                          <w:rPr>
                            <w:sz w:val="18"/>
                            <w:szCs w:val="18"/>
                            <w:lang w:val="et-EE"/>
                          </w:rPr>
                          <w:t>XC4; XD1; XF3</w:t>
                        </w:r>
                      </w:p>
                    </w:tc>
                    <w:tc>
                      <w:tcPr>
                        <w:tcW w:w="607" w:type="pct"/>
                        <w:tcBorders>
                          <w:top w:val="single" w:sz="4" w:space="0" w:color="auto"/>
                          <w:left w:val="single" w:sz="4" w:space="0" w:color="auto"/>
                          <w:bottom w:val="single" w:sz="4" w:space="0" w:color="auto"/>
                          <w:right w:val="single" w:sz="4" w:space="0" w:color="auto"/>
                        </w:tcBorders>
                        <w:vAlign w:val="center"/>
                        <w:hideMark/>
                      </w:tcPr>
                      <w:p w14:paraId="06343775" w14:textId="77777777" w:rsidR="00447E9D" w:rsidRDefault="00447E9D" w:rsidP="00447E9D">
                        <w:pPr>
                          <w:contextualSpacing/>
                          <w:jc w:val="center"/>
                          <w:rPr>
                            <w:color w:val="FF0000"/>
                            <w:sz w:val="18"/>
                            <w:szCs w:val="18"/>
                            <w:lang w:val="et-EE"/>
                          </w:rPr>
                        </w:pPr>
                        <w:r>
                          <w:rPr>
                            <w:sz w:val="18"/>
                            <w:szCs w:val="18"/>
                            <w:lang w:val="es-ES" w:eastAsia="es-ES" w:bidi="es-ES"/>
                          </w:rPr>
                          <w:t>C35/45</w:t>
                        </w:r>
                      </w:p>
                    </w:tc>
                    <w:tc>
                      <w:tcPr>
                        <w:tcW w:w="633" w:type="pct"/>
                        <w:tcBorders>
                          <w:top w:val="single" w:sz="4" w:space="0" w:color="auto"/>
                          <w:left w:val="single" w:sz="4" w:space="0" w:color="auto"/>
                          <w:bottom w:val="single" w:sz="4" w:space="0" w:color="auto"/>
                          <w:right w:val="single" w:sz="4" w:space="0" w:color="auto"/>
                        </w:tcBorders>
                        <w:vAlign w:val="center"/>
                        <w:hideMark/>
                      </w:tcPr>
                      <w:p w14:paraId="1C402DB1" w14:textId="77777777" w:rsidR="00447E9D" w:rsidRDefault="00447E9D" w:rsidP="00447E9D">
                        <w:pPr>
                          <w:contextualSpacing/>
                          <w:jc w:val="center"/>
                          <w:rPr>
                            <w:sz w:val="18"/>
                            <w:szCs w:val="18"/>
                            <w:lang w:val="et-EE"/>
                          </w:rPr>
                        </w:pPr>
                        <w:r>
                          <w:rPr>
                            <w:sz w:val="18"/>
                            <w:szCs w:val="18"/>
                            <w:lang w:val="et-EE"/>
                          </w:rPr>
                          <w:t>100</w:t>
                        </w:r>
                      </w:p>
                    </w:tc>
                    <w:tc>
                      <w:tcPr>
                        <w:tcW w:w="1651" w:type="pct"/>
                        <w:tcBorders>
                          <w:top w:val="single" w:sz="4" w:space="0" w:color="auto"/>
                          <w:left w:val="single" w:sz="4" w:space="0" w:color="auto"/>
                          <w:bottom w:val="single" w:sz="4" w:space="0" w:color="auto"/>
                          <w:right w:val="single" w:sz="4" w:space="0" w:color="auto"/>
                        </w:tcBorders>
                        <w:vAlign w:val="center"/>
                        <w:hideMark/>
                      </w:tcPr>
                      <w:p w14:paraId="65259CE4" w14:textId="77777777" w:rsidR="00447E9D" w:rsidRDefault="00447E9D" w:rsidP="00447E9D">
                        <w:pPr>
                          <w:contextualSpacing/>
                          <w:jc w:val="center"/>
                          <w:rPr>
                            <w:sz w:val="18"/>
                            <w:szCs w:val="18"/>
                            <w:lang w:val="et-EE"/>
                          </w:rPr>
                        </w:pPr>
                        <w:proofErr w:type="spellStart"/>
                        <w:r>
                          <w:rPr>
                            <w:sz w:val="18"/>
                            <w:szCs w:val="18"/>
                            <w:lang w:val="et-EE"/>
                          </w:rPr>
                          <w:t>Current</w:t>
                        </w:r>
                        <w:proofErr w:type="spellEnd"/>
                        <w:r>
                          <w:rPr>
                            <w:sz w:val="18"/>
                            <w:szCs w:val="18"/>
                            <w:lang w:val="et-EE"/>
                          </w:rPr>
                          <w:t xml:space="preserve"> </w:t>
                        </w:r>
                        <w:proofErr w:type="spellStart"/>
                        <w:r>
                          <w:rPr>
                            <w:sz w:val="18"/>
                            <w:szCs w:val="18"/>
                            <w:lang w:val="et-EE"/>
                          </w:rPr>
                          <w:t>maintenance</w:t>
                        </w:r>
                        <w:proofErr w:type="spellEnd"/>
                        <w:r>
                          <w:rPr>
                            <w:sz w:val="18"/>
                            <w:szCs w:val="18"/>
                            <w:lang w:val="et-EE"/>
                          </w:rPr>
                          <w:t xml:space="preserve">. </w:t>
                        </w: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“4.1. </w:t>
                        </w:r>
                        <w:proofErr w:type="spellStart"/>
                        <w:r>
                          <w:rPr>
                            <w:sz w:val="18"/>
                            <w:szCs w:val="18"/>
                            <w:lang w:val="et-EE"/>
                          </w:rPr>
                          <w:t>Water</w:t>
                        </w:r>
                        <w:proofErr w:type="spellEnd"/>
                        <w:r>
                          <w:rPr>
                            <w:sz w:val="18"/>
                            <w:szCs w:val="18"/>
                            <w:lang w:val="et-EE"/>
                          </w:rPr>
                          <w:t xml:space="preserve"> </w:t>
                        </w:r>
                        <w:proofErr w:type="spellStart"/>
                        <w:r>
                          <w:rPr>
                            <w:sz w:val="18"/>
                            <w:szCs w:val="18"/>
                            <w:lang w:val="et-EE"/>
                          </w:rPr>
                          <w:t>drains</w:t>
                        </w:r>
                        <w:proofErr w:type="spellEnd"/>
                        <w:r>
                          <w:rPr>
                            <w:sz w:val="18"/>
                            <w:szCs w:val="18"/>
                            <w:lang w:val="et-EE"/>
                          </w:rPr>
                          <w:t>”.</w:t>
                        </w:r>
                      </w:p>
                    </w:tc>
                  </w:tr>
                  <w:tr w:rsidR="00447E9D" w14:paraId="1614D15A" w14:textId="77777777">
                    <w:trPr>
                      <w:cantSplit/>
                      <w:trHeight w:val="880"/>
                    </w:trPr>
                    <w:tc>
                      <w:tcPr>
                        <w:tcW w:w="1489" w:type="pct"/>
                        <w:gridSpan w:val="2"/>
                        <w:tcBorders>
                          <w:top w:val="single" w:sz="4" w:space="0" w:color="auto"/>
                          <w:left w:val="single" w:sz="4" w:space="0" w:color="auto"/>
                          <w:bottom w:val="single" w:sz="4" w:space="0" w:color="auto"/>
                          <w:right w:val="single" w:sz="4" w:space="0" w:color="auto"/>
                        </w:tcBorders>
                        <w:vAlign w:val="center"/>
                        <w:hideMark/>
                      </w:tcPr>
                      <w:p w14:paraId="0A4C8D5D" w14:textId="77777777" w:rsidR="00447E9D" w:rsidRDefault="00447E9D" w:rsidP="00447E9D">
                        <w:pPr>
                          <w:contextualSpacing/>
                          <w:jc w:val="center"/>
                          <w:rPr>
                            <w:rFonts w:eastAsia="Times New Roman"/>
                            <w:color w:val="000000"/>
                            <w:sz w:val="18"/>
                            <w:szCs w:val="18"/>
                            <w:lang w:val="es-ES" w:eastAsia="es-ES"/>
                          </w:rPr>
                        </w:pPr>
                        <w:proofErr w:type="spellStart"/>
                        <w:r>
                          <w:rPr>
                            <w:sz w:val="18"/>
                            <w:szCs w:val="18"/>
                            <w:lang w:val="et-EE"/>
                          </w:rPr>
                          <w:t>Waterproofing</w:t>
                        </w:r>
                        <w:proofErr w:type="spellEnd"/>
                        <w:r>
                          <w:rPr>
                            <w:sz w:val="18"/>
                            <w:szCs w:val="18"/>
                            <w:lang w:val="et-EE"/>
                          </w:rPr>
                          <w:t xml:space="preserve"> sealant</w:t>
                        </w:r>
                      </w:p>
                    </w:tc>
                    <w:tc>
                      <w:tcPr>
                        <w:tcW w:w="620" w:type="pct"/>
                        <w:tcBorders>
                          <w:top w:val="single" w:sz="4" w:space="0" w:color="auto"/>
                          <w:left w:val="single" w:sz="4" w:space="0" w:color="auto"/>
                          <w:bottom w:val="single" w:sz="4" w:space="0" w:color="auto"/>
                          <w:right w:val="single" w:sz="4" w:space="0" w:color="auto"/>
                        </w:tcBorders>
                        <w:vAlign w:val="center"/>
                        <w:hideMark/>
                      </w:tcPr>
                      <w:p w14:paraId="35D7DCDC" w14:textId="77777777" w:rsidR="00447E9D" w:rsidRDefault="00447E9D" w:rsidP="00447E9D">
                        <w:pPr>
                          <w:contextualSpacing/>
                          <w:jc w:val="center"/>
                          <w:rPr>
                            <w:rFonts w:eastAsia="Times New Roman"/>
                            <w:color w:val="000000"/>
                            <w:sz w:val="18"/>
                            <w:szCs w:val="18"/>
                            <w:lang w:val="es-ES" w:eastAsia="es-ES"/>
                          </w:rPr>
                        </w:pPr>
                        <w:r>
                          <w:rPr>
                            <w:sz w:val="18"/>
                            <w:szCs w:val="18"/>
                            <w:lang w:val="et-EE"/>
                          </w:rPr>
                          <w:t xml:space="preserve">As </w:t>
                        </w:r>
                        <w:proofErr w:type="spellStart"/>
                        <w:r>
                          <w:rPr>
                            <w:sz w:val="18"/>
                            <w:szCs w:val="18"/>
                            <w:lang w:val="et-EE"/>
                          </w:rPr>
                          <w:t>per</w:t>
                        </w:r>
                        <w:proofErr w:type="spellEnd"/>
                        <w:r>
                          <w:rPr>
                            <w:sz w:val="18"/>
                            <w:szCs w:val="18"/>
                            <w:lang w:val="et-EE"/>
                          </w:rPr>
                          <w:t xml:space="preserve"> </w:t>
                        </w:r>
                        <w:proofErr w:type="spellStart"/>
                        <w:r>
                          <w:rPr>
                            <w:sz w:val="18"/>
                            <w:szCs w:val="18"/>
                            <w:lang w:val="et-EE"/>
                          </w:rPr>
                          <w:t>approved</w:t>
                        </w:r>
                        <w:proofErr w:type="spellEnd"/>
                        <w:r>
                          <w:rPr>
                            <w:sz w:val="18"/>
                            <w:szCs w:val="18"/>
                            <w:lang w:val="et-EE"/>
                          </w:rPr>
                          <w:t xml:space="preserve"> </w:t>
                        </w:r>
                        <w:proofErr w:type="spellStart"/>
                        <w:r>
                          <w:rPr>
                            <w:sz w:val="18"/>
                            <w:szCs w:val="18"/>
                            <w:lang w:val="et-EE"/>
                          </w:rPr>
                          <w:t>material</w:t>
                        </w:r>
                        <w:proofErr w:type="spellEnd"/>
                      </w:p>
                    </w:tc>
                    <w:tc>
                      <w:tcPr>
                        <w:tcW w:w="607" w:type="pct"/>
                        <w:tcBorders>
                          <w:top w:val="single" w:sz="4" w:space="0" w:color="auto"/>
                          <w:left w:val="single" w:sz="4" w:space="0" w:color="auto"/>
                          <w:bottom w:val="single" w:sz="4" w:space="0" w:color="auto"/>
                          <w:right w:val="single" w:sz="4" w:space="0" w:color="auto"/>
                        </w:tcBorders>
                        <w:vAlign w:val="center"/>
                        <w:hideMark/>
                      </w:tcPr>
                      <w:p w14:paraId="3540C6FA" w14:textId="77777777" w:rsidR="00447E9D" w:rsidRDefault="00447E9D" w:rsidP="00447E9D">
                        <w:pPr>
                          <w:contextualSpacing/>
                          <w:jc w:val="center"/>
                          <w:rPr>
                            <w:sz w:val="18"/>
                            <w:szCs w:val="18"/>
                            <w:lang w:val="et-EE"/>
                          </w:rPr>
                        </w:pPr>
                        <w:r>
                          <w:rPr>
                            <w:sz w:val="18"/>
                            <w:szCs w:val="18"/>
                            <w:lang w:val="et-EE"/>
                          </w:rPr>
                          <w:t xml:space="preserve">As </w:t>
                        </w:r>
                        <w:proofErr w:type="spellStart"/>
                        <w:r>
                          <w:rPr>
                            <w:sz w:val="18"/>
                            <w:szCs w:val="18"/>
                            <w:lang w:val="et-EE"/>
                          </w:rPr>
                          <w:t>per</w:t>
                        </w:r>
                        <w:proofErr w:type="spellEnd"/>
                        <w:r>
                          <w:rPr>
                            <w:sz w:val="18"/>
                            <w:szCs w:val="18"/>
                            <w:lang w:val="et-EE"/>
                          </w:rPr>
                          <w:t xml:space="preserve"> </w:t>
                        </w:r>
                        <w:proofErr w:type="spellStart"/>
                        <w:r>
                          <w:rPr>
                            <w:sz w:val="18"/>
                            <w:szCs w:val="18"/>
                            <w:lang w:val="et-EE"/>
                          </w:rPr>
                          <w:t>approved</w:t>
                        </w:r>
                        <w:proofErr w:type="spellEnd"/>
                        <w:r>
                          <w:rPr>
                            <w:sz w:val="18"/>
                            <w:szCs w:val="18"/>
                            <w:lang w:val="et-EE"/>
                          </w:rPr>
                          <w:t xml:space="preserve"> </w:t>
                        </w:r>
                        <w:proofErr w:type="spellStart"/>
                        <w:r>
                          <w:rPr>
                            <w:sz w:val="18"/>
                            <w:szCs w:val="18"/>
                            <w:lang w:val="et-EE"/>
                          </w:rPr>
                          <w:t>material</w:t>
                        </w:r>
                        <w:proofErr w:type="spellEnd"/>
                      </w:p>
                    </w:tc>
                    <w:tc>
                      <w:tcPr>
                        <w:tcW w:w="633" w:type="pct"/>
                        <w:tcBorders>
                          <w:top w:val="single" w:sz="4" w:space="0" w:color="auto"/>
                          <w:left w:val="single" w:sz="4" w:space="0" w:color="auto"/>
                          <w:bottom w:val="single" w:sz="4" w:space="0" w:color="auto"/>
                          <w:right w:val="single" w:sz="4" w:space="0" w:color="auto"/>
                        </w:tcBorders>
                        <w:vAlign w:val="center"/>
                        <w:hideMark/>
                      </w:tcPr>
                      <w:p w14:paraId="111E439C" w14:textId="77777777" w:rsidR="00447E9D" w:rsidRDefault="00447E9D" w:rsidP="00447E9D">
                        <w:pPr>
                          <w:contextualSpacing/>
                          <w:jc w:val="center"/>
                          <w:rPr>
                            <w:sz w:val="18"/>
                            <w:szCs w:val="18"/>
                            <w:lang w:val="et-EE"/>
                          </w:rPr>
                        </w:pPr>
                        <w:r>
                          <w:rPr>
                            <w:sz w:val="18"/>
                            <w:szCs w:val="18"/>
                            <w:lang w:val="et-EE"/>
                          </w:rPr>
                          <w:t>25</w:t>
                        </w:r>
                      </w:p>
                    </w:tc>
                    <w:tc>
                      <w:tcPr>
                        <w:tcW w:w="1651" w:type="pct"/>
                        <w:tcBorders>
                          <w:top w:val="single" w:sz="4" w:space="0" w:color="auto"/>
                          <w:left w:val="single" w:sz="4" w:space="0" w:color="auto"/>
                          <w:bottom w:val="single" w:sz="4" w:space="0" w:color="auto"/>
                          <w:right w:val="single" w:sz="4" w:space="0" w:color="auto"/>
                        </w:tcBorders>
                        <w:vAlign w:val="center"/>
                        <w:hideMark/>
                      </w:tcPr>
                      <w:p w14:paraId="51146288" w14:textId="77777777" w:rsidR="00447E9D" w:rsidRDefault="00447E9D" w:rsidP="00447E9D">
                        <w:pPr>
                          <w:contextualSpacing/>
                          <w:jc w:val="center"/>
                          <w:rPr>
                            <w:sz w:val="18"/>
                            <w:szCs w:val="18"/>
                            <w:lang w:val="et-EE"/>
                          </w:rPr>
                        </w:pPr>
                        <w:proofErr w:type="spellStart"/>
                        <w:r>
                          <w:rPr>
                            <w:sz w:val="18"/>
                            <w:szCs w:val="18"/>
                            <w:lang w:val="et-EE"/>
                          </w:rPr>
                          <w:t>Refer</w:t>
                        </w:r>
                        <w:proofErr w:type="spellEnd"/>
                        <w:r>
                          <w:rPr>
                            <w:sz w:val="18"/>
                            <w:szCs w:val="18"/>
                            <w:lang w:val="et-EE"/>
                          </w:rPr>
                          <w:t xml:space="preserve"> </w:t>
                        </w:r>
                        <w:proofErr w:type="spellStart"/>
                        <w:r>
                          <w:rPr>
                            <w:sz w:val="18"/>
                            <w:szCs w:val="18"/>
                            <w:lang w:val="et-EE"/>
                          </w:rPr>
                          <w:t>to</w:t>
                        </w:r>
                        <w:proofErr w:type="spellEnd"/>
                        <w:r>
                          <w:rPr>
                            <w:sz w:val="18"/>
                            <w:szCs w:val="18"/>
                            <w:lang w:val="et-EE"/>
                          </w:rPr>
                          <w:t xml:space="preserve"> </w:t>
                        </w:r>
                        <w:proofErr w:type="spellStart"/>
                        <w:r>
                          <w:rPr>
                            <w:sz w:val="18"/>
                            <w:szCs w:val="18"/>
                            <w:lang w:val="et-EE"/>
                          </w:rPr>
                          <w:t>article</w:t>
                        </w:r>
                        <w:proofErr w:type="spellEnd"/>
                        <w:r>
                          <w:rPr>
                            <w:sz w:val="18"/>
                            <w:szCs w:val="18"/>
                            <w:lang w:val="et-EE"/>
                          </w:rPr>
                          <w:t xml:space="preserve"> “4.5 </w:t>
                        </w:r>
                        <w:proofErr w:type="spellStart"/>
                        <w:r>
                          <w:rPr>
                            <w:sz w:val="18"/>
                            <w:szCs w:val="18"/>
                            <w:lang w:val="et-EE"/>
                          </w:rPr>
                          <w:t>Waterproofing</w:t>
                        </w:r>
                        <w:proofErr w:type="spellEnd"/>
                        <w:r>
                          <w:rPr>
                            <w:sz w:val="18"/>
                            <w:szCs w:val="18"/>
                            <w:lang w:val="et-EE"/>
                          </w:rPr>
                          <w:t xml:space="preserve"> sealant” and </w:t>
                        </w:r>
                        <w:proofErr w:type="spellStart"/>
                        <w:r>
                          <w:rPr>
                            <w:sz w:val="18"/>
                            <w:szCs w:val="18"/>
                            <w:lang w:val="et-EE"/>
                          </w:rPr>
                          <w:t>intervention</w:t>
                        </w:r>
                        <w:proofErr w:type="spellEnd"/>
                        <w:r>
                          <w:rPr>
                            <w:sz w:val="18"/>
                            <w:szCs w:val="18"/>
                            <w:lang w:val="et-EE"/>
                          </w:rPr>
                          <w:t xml:space="preserve"> as </w:t>
                        </w:r>
                        <w:proofErr w:type="spellStart"/>
                        <w:r>
                          <w:rPr>
                            <w:sz w:val="18"/>
                            <w:szCs w:val="18"/>
                            <w:lang w:val="et-EE"/>
                          </w:rPr>
                          <w:t>per</w:t>
                        </w:r>
                        <w:proofErr w:type="spellEnd"/>
                        <w:r>
                          <w:rPr>
                            <w:sz w:val="18"/>
                            <w:szCs w:val="18"/>
                            <w:lang w:val="et-EE"/>
                          </w:rPr>
                          <w:t xml:space="preserve"> </w:t>
                        </w:r>
                        <w:proofErr w:type="spellStart"/>
                        <w:r>
                          <w:rPr>
                            <w:sz w:val="18"/>
                            <w:szCs w:val="18"/>
                            <w:lang w:val="et-EE"/>
                          </w:rPr>
                          <w:t>manufacture</w:t>
                        </w:r>
                        <w:proofErr w:type="spellEnd"/>
                        <w:r>
                          <w:rPr>
                            <w:sz w:val="18"/>
                            <w:szCs w:val="18"/>
                            <w:lang w:val="et-EE"/>
                          </w:rPr>
                          <w:t xml:space="preserve"> </w:t>
                        </w:r>
                        <w:proofErr w:type="spellStart"/>
                        <w:r>
                          <w:rPr>
                            <w:sz w:val="18"/>
                            <w:szCs w:val="18"/>
                            <w:lang w:val="et-EE"/>
                          </w:rPr>
                          <w:t>indications</w:t>
                        </w:r>
                        <w:proofErr w:type="spellEnd"/>
                        <w:r>
                          <w:rPr>
                            <w:sz w:val="18"/>
                            <w:szCs w:val="18"/>
                            <w:lang w:val="et-EE"/>
                          </w:rPr>
                          <w:t>.</w:t>
                        </w:r>
                      </w:p>
                    </w:tc>
                  </w:tr>
                </w:tbl>
                <w:p w14:paraId="37B02A49" w14:textId="77777777" w:rsidR="00447E9D" w:rsidRDefault="00447E9D" w:rsidP="00447E9D">
                  <w:pPr>
                    <w:pStyle w:val="Table"/>
                    <w:tabs>
                      <w:tab w:val="num" w:pos="360"/>
                    </w:tabs>
                    <w:spacing w:before="120" w:after="120"/>
                    <w:ind w:left="0" w:firstLine="0"/>
                    <w:rPr>
                      <w:szCs w:val="18"/>
                      <w:lang w:val="et-EE"/>
                    </w:rPr>
                  </w:pPr>
                  <w:bookmarkStart w:id="145" w:name="_Toc103699018"/>
                  <w:r>
                    <w:rPr>
                      <w:lang w:val="et-EE"/>
                    </w:rPr>
                    <w:t xml:space="preserve">Main </w:t>
                  </w:r>
                  <w:proofErr w:type="spellStart"/>
                  <w:r>
                    <w:rPr>
                      <w:lang w:val="et-EE"/>
                    </w:rPr>
                    <w:t>elements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bookmarkEnd w:id="145"/>
                  <w:proofErr w:type="spellEnd"/>
                </w:p>
                <w:p w14:paraId="7C52FC05" w14:textId="77777777" w:rsidR="00447E9D" w:rsidRDefault="00447E9D" w:rsidP="0095500C">
                  <w:pPr>
                    <w:pStyle w:val="Title2en"/>
                    <w:numPr>
                      <w:ilvl w:val="1"/>
                      <w:numId w:val="30"/>
                    </w:numPr>
                    <w:tabs>
                      <w:tab w:val="left" w:pos="720"/>
                    </w:tabs>
                    <w:rPr>
                      <w:lang w:val="et-EE"/>
                    </w:rPr>
                  </w:pPr>
                  <w:bookmarkStart w:id="146" w:name="_Toc103699006"/>
                  <w:bookmarkStart w:id="147" w:name="_Toc169515236"/>
                  <w:bookmarkStart w:id="148" w:name="_Toc169515310"/>
                  <w:bookmarkStart w:id="149" w:name="_Toc169516531"/>
                  <w:bookmarkStart w:id="150" w:name="_Toc169523363"/>
                  <w:r>
                    <w:rPr>
                      <w:lang w:val="et-EE" w:eastAsia="en-US"/>
                    </w:rPr>
                    <w:lastRenderedPageBreak/>
                    <w:t>Water Drains</w:t>
                  </w:r>
                  <w:bookmarkEnd w:id="146"/>
                  <w:bookmarkEnd w:id="147"/>
                  <w:bookmarkEnd w:id="148"/>
                  <w:bookmarkEnd w:id="149"/>
                  <w:bookmarkEnd w:id="150"/>
                </w:p>
                <w:p w14:paraId="169B534A" w14:textId="77777777" w:rsidR="00447E9D" w:rsidRDefault="00447E9D" w:rsidP="00447E9D">
                  <w:pPr>
                    <w:rPr>
                      <w:lang w:val="et-EE"/>
                    </w:rPr>
                  </w:pPr>
                  <w:r>
                    <w:rPr>
                      <w:lang w:val="et-EE"/>
                    </w:rPr>
                    <w:t xml:space="preserve">The </w:t>
                  </w:r>
                  <w:proofErr w:type="spellStart"/>
                  <w:r>
                    <w:rPr>
                      <w:lang w:val="et-EE"/>
                    </w:rPr>
                    <w:t>culverts</w:t>
                  </w:r>
                  <w:proofErr w:type="spellEnd"/>
                  <w:r>
                    <w:rPr>
                      <w:lang w:val="et-EE"/>
                    </w:rPr>
                    <w:t xml:space="preserve"> are </w:t>
                  </w:r>
                  <w:proofErr w:type="spellStart"/>
                  <w:r>
                    <w:rPr>
                      <w:lang w:val="et-EE"/>
                    </w:rPr>
                    <w:t>meant</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a </w:t>
                  </w:r>
                  <w:proofErr w:type="spellStart"/>
                  <w:r>
                    <w:rPr>
                      <w:lang w:val="et-EE"/>
                    </w:rPr>
                    <w:t>drainage</w:t>
                  </w:r>
                  <w:proofErr w:type="spellEnd"/>
                  <w:r>
                    <w:rPr>
                      <w:lang w:val="et-EE"/>
                    </w:rPr>
                    <w:t xml:space="preserve"> </w:t>
                  </w:r>
                  <w:proofErr w:type="spellStart"/>
                  <w:r>
                    <w:rPr>
                      <w:lang w:val="et-EE"/>
                    </w:rPr>
                    <w:t>utility</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railway</w:t>
                  </w:r>
                  <w:proofErr w:type="spellEnd"/>
                  <w:r>
                    <w:rPr>
                      <w:lang w:val="et-EE"/>
                    </w:rPr>
                    <w:t xml:space="preserve">. </w:t>
                  </w:r>
                </w:p>
                <w:p w14:paraId="5FD700F1" w14:textId="77777777" w:rsidR="00447E9D" w:rsidRDefault="00447E9D" w:rsidP="00447E9D">
                  <w:pPr>
                    <w:rPr>
                      <w:lang w:val="et-EE"/>
                    </w:rPr>
                  </w:pPr>
                  <w:r>
                    <w:rPr>
                      <w:lang w:val="et-EE"/>
                    </w:rPr>
                    <w:t xml:space="preserve">The </w:t>
                  </w:r>
                  <w:proofErr w:type="spellStart"/>
                  <w:r>
                    <w:rPr>
                      <w:lang w:val="et-EE"/>
                    </w:rPr>
                    <w:t>railway</w:t>
                  </w:r>
                  <w:proofErr w:type="spellEnd"/>
                  <w:r>
                    <w:rPr>
                      <w:lang w:val="et-EE"/>
                    </w:rPr>
                    <w:t xml:space="preserve"> </w:t>
                  </w:r>
                  <w:proofErr w:type="spellStart"/>
                  <w:r>
                    <w:rPr>
                      <w:lang w:val="et-EE"/>
                    </w:rPr>
                    <w:t>track</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designed</w:t>
                  </w:r>
                  <w:proofErr w:type="spellEnd"/>
                  <w:r>
                    <w:rPr>
                      <w:lang w:val="et-EE"/>
                    </w:rPr>
                    <w:t xml:space="preserve"> </w:t>
                  </w:r>
                  <w:proofErr w:type="spellStart"/>
                  <w:r>
                    <w:rPr>
                      <w:lang w:val="et-EE"/>
                    </w:rPr>
                    <w:t>with</w:t>
                  </w:r>
                  <w:proofErr w:type="spellEnd"/>
                  <w:r>
                    <w:rPr>
                      <w:lang w:val="et-EE"/>
                    </w:rPr>
                    <w:t xml:space="preserve"> a </w:t>
                  </w:r>
                  <w:proofErr w:type="spellStart"/>
                  <w:r>
                    <w:rPr>
                      <w:lang w:val="et-EE"/>
                    </w:rPr>
                    <w:t>variable</w:t>
                  </w:r>
                  <w:proofErr w:type="spellEnd"/>
                  <w:r>
                    <w:rPr>
                      <w:lang w:val="et-EE"/>
                    </w:rPr>
                    <w:t xml:space="preserve"> </w:t>
                  </w:r>
                  <w:proofErr w:type="spellStart"/>
                  <w:r>
                    <w:rPr>
                      <w:lang w:val="et-EE"/>
                    </w:rPr>
                    <w:t>longitudinal</w:t>
                  </w:r>
                  <w:proofErr w:type="spellEnd"/>
                  <w:r>
                    <w:rPr>
                      <w:lang w:val="et-EE"/>
                    </w:rPr>
                    <w:t xml:space="preserve"> gradient, and </w:t>
                  </w:r>
                  <w:proofErr w:type="spellStart"/>
                  <w:r>
                    <w:rPr>
                      <w:lang w:val="et-EE"/>
                    </w:rPr>
                    <w:t>the</w:t>
                  </w:r>
                  <w:proofErr w:type="spellEnd"/>
                  <w:r>
                    <w:rPr>
                      <w:lang w:val="et-EE"/>
                    </w:rPr>
                    <w:t xml:space="preserve"> </w:t>
                  </w:r>
                  <w:proofErr w:type="spellStart"/>
                  <w:r>
                    <w:rPr>
                      <w:lang w:val="et-EE"/>
                    </w:rPr>
                    <w:t>sub</w:t>
                  </w:r>
                  <w:proofErr w:type="spellEnd"/>
                  <w:r>
                    <w:rPr>
                      <w:lang w:val="et-EE"/>
                    </w:rPr>
                    <w:t xml:space="preserve">-ballast </w:t>
                  </w:r>
                  <w:proofErr w:type="spellStart"/>
                  <w:r>
                    <w:rPr>
                      <w:lang w:val="et-EE"/>
                    </w:rPr>
                    <w:t>has</w:t>
                  </w:r>
                  <w:proofErr w:type="spellEnd"/>
                  <w:r>
                    <w:rPr>
                      <w:lang w:val="et-EE"/>
                    </w:rPr>
                    <w:t xml:space="preserve"> a crossfall of 2.0% </w:t>
                  </w:r>
                  <w:proofErr w:type="spellStart"/>
                  <w:r>
                    <w:rPr>
                      <w:lang w:val="et-EE"/>
                    </w:rPr>
                    <w:t>to</w:t>
                  </w:r>
                  <w:proofErr w:type="spellEnd"/>
                  <w:r>
                    <w:rPr>
                      <w:lang w:val="et-EE"/>
                    </w:rPr>
                    <w:t xml:space="preserve"> </w:t>
                  </w:r>
                  <w:proofErr w:type="spellStart"/>
                  <w:r>
                    <w:rPr>
                      <w:lang w:val="et-EE"/>
                    </w:rPr>
                    <w:t>drain</w:t>
                  </w:r>
                  <w:proofErr w:type="spellEnd"/>
                  <w:r>
                    <w:rPr>
                      <w:lang w:val="et-EE"/>
                    </w:rPr>
                    <w:t xml:space="preserve"> </w:t>
                  </w:r>
                  <w:proofErr w:type="spellStart"/>
                  <w:r>
                    <w:rPr>
                      <w:lang w:val="et-EE"/>
                    </w:rPr>
                    <w:t>rainwater</w:t>
                  </w:r>
                  <w:proofErr w:type="spellEnd"/>
                  <w:r>
                    <w:rPr>
                      <w:lang w:val="et-EE"/>
                    </w:rPr>
                    <w:t xml:space="preserve"> </w:t>
                  </w:r>
                  <w:proofErr w:type="spellStart"/>
                  <w:r>
                    <w:rPr>
                      <w:lang w:val="et-EE"/>
                    </w:rPr>
                    <w:t>off</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the</w:t>
                  </w:r>
                  <w:proofErr w:type="spellEnd"/>
                  <w:r>
                    <w:rPr>
                      <w:lang w:val="et-EE"/>
                    </w:rPr>
                    <w:t xml:space="preserve"> sides and </w:t>
                  </w:r>
                  <w:proofErr w:type="spellStart"/>
                  <w:r>
                    <w:rPr>
                      <w:lang w:val="et-EE"/>
                    </w:rPr>
                    <w:t>out</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Given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reduced</w:t>
                  </w:r>
                  <w:proofErr w:type="spellEnd"/>
                  <w:r>
                    <w:rPr>
                      <w:lang w:val="et-EE"/>
                    </w:rPr>
                    <w:t xml:space="preserve"> </w:t>
                  </w:r>
                  <w:proofErr w:type="spellStart"/>
                  <w:r>
                    <w:rPr>
                      <w:lang w:val="et-EE"/>
                    </w:rPr>
                    <w:t>dimensions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structure</w:t>
                  </w:r>
                  <w:proofErr w:type="spellEnd"/>
                  <w:r>
                    <w:rPr>
                      <w:lang w:val="et-EE"/>
                    </w:rPr>
                    <w:t xml:space="preserve"> </w:t>
                  </w:r>
                  <w:proofErr w:type="spellStart"/>
                  <w:r>
                    <w:rPr>
                      <w:lang w:val="et-EE"/>
                    </w:rPr>
                    <w:t>it</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considered</w:t>
                  </w:r>
                  <w:proofErr w:type="spellEnd"/>
                  <w:r>
                    <w:rPr>
                      <w:lang w:val="et-EE"/>
                    </w:rPr>
                    <w:t xml:space="preserve"> no </w:t>
                  </w:r>
                  <w:proofErr w:type="spellStart"/>
                  <w:r>
                    <w:rPr>
                      <w:lang w:val="et-EE"/>
                    </w:rPr>
                    <w:t>scuppers</w:t>
                  </w:r>
                  <w:proofErr w:type="spellEnd"/>
                  <w:r>
                    <w:rPr>
                      <w:lang w:val="et-EE"/>
                    </w:rPr>
                    <w:t xml:space="preserve"> are </w:t>
                  </w:r>
                  <w:proofErr w:type="spellStart"/>
                  <w:r>
                    <w:rPr>
                      <w:lang w:val="et-EE"/>
                    </w:rPr>
                    <w:t>necessary</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collect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rainwater</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surface</w:t>
                  </w:r>
                  <w:proofErr w:type="spellEnd"/>
                  <w:r>
                    <w:rPr>
                      <w:lang w:val="et-EE"/>
                    </w:rPr>
                    <w:t xml:space="preserve"> in </w:t>
                  </w:r>
                  <w:proofErr w:type="spellStart"/>
                  <w:r>
                    <w:rPr>
                      <w:lang w:val="et-EE"/>
                    </w:rPr>
                    <w:t>this</w:t>
                  </w:r>
                  <w:proofErr w:type="spellEnd"/>
                  <w:r>
                    <w:rPr>
                      <w:lang w:val="et-EE"/>
                    </w:rPr>
                    <w:t xml:space="preserve"> </w:t>
                  </w:r>
                  <w:proofErr w:type="spellStart"/>
                  <w:r>
                    <w:rPr>
                      <w:lang w:val="et-EE"/>
                    </w:rPr>
                    <w:t>specific</w:t>
                  </w:r>
                  <w:proofErr w:type="spellEnd"/>
                  <w:r>
                    <w:rPr>
                      <w:lang w:val="et-EE"/>
                    </w:rPr>
                    <w:t xml:space="preserve"> </w:t>
                  </w:r>
                  <w:proofErr w:type="spellStart"/>
                  <w:r>
                    <w:rPr>
                      <w:lang w:val="et-EE"/>
                    </w:rPr>
                    <w:t>case</w:t>
                  </w:r>
                  <w:proofErr w:type="spellEnd"/>
                  <w:r>
                    <w:rPr>
                      <w:lang w:val="et-EE"/>
                    </w:rPr>
                    <w:t xml:space="preserve">. </w:t>
                  </w:r>
                </w:p>
                <w:p w14:paraId="564C0D31" w14:textId="77777777" w:rsidR="00447E9D" w:rsidRDefault="00447E9D" w:rsidP="00447E9D">
                  <w:pPr>
                    <w:rPr>
                      <w:lang w:val="et-EE"/>
                    </w:rPr>
                  </w:pPr>
                  <w:r>
                    <w:rPr>
                      <w:lang w:val="et-EE"/>
                    </w:rPr>
                    <w:t xml:space="preserve">The </w:t>
                  </w:r>
                  <w:proofErr w:type="spellStart"/>
                  <w:r>
                    <w:rPr>
                      <w:lang w:val="et-EE"/>
                    </w:rPr>
                    <w:t>back</w:t>
                  </w:r>
                  <w:proofErr w:type="spellEnd"/>
                  <w:r>
                    <w:rPr>
                      <w:lang w:val="et-EE"/>
                    </w:rPr>
                    <w:t xml:space="preserve"> side of </w:t>
                  </w:r>
                  <w:proofErr w:type="spellStart"/>
                  <w:r>
                    <w:rPr>
                      <w:lang w:val="et-EE"/>
                    </w:rPr>
                    <w:t>the</w:t>
                  </w:r>
                  <w:proofErr w:type="spellEnd"/>
                  <w:r>
                    <w:rPr>
                      <w:lang w:val="et-EE"/>
                    </w:rPr>
                    <w:t xml:space="preserve"> </w:t>
                  </w:r>
                  <w:proofErr w:type="spellStart"/>
                  <w:r>
                    <w:rPr>
                      <w:lang w:val="et-EE"/>
                    </w:rPr>
                    <w:t>walls</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include</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drainage</w:t>
                  </w:r>
                  <w:proofErr w:type="spellEnd"/>
                  <w:r>
                    <w:rPr>
                      <w:lang w:val="et-EE"/>
                    </w:rPr>
                    <w:t xml:space="preserve"> </w:t>
                  </w:r>
                  <w:proofErr w:type="spellStart"/>
                  <w:r>
                    <w:rPr>
                      <w:lang w:val="et-EE"/>
                    </w:rPr>
                    <w:t>system</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slotted</w:t>
                  </w:r>
                  <w:proofErr w:type="spellEnd"/>
                  <w:r>
                    <w:rPr>
                      <w:lang w:val="et-EE"/>
                    </w:rPr>
                    <w:t xml:space="preserve"> </w:t>
                  </w:r>
                  <w:proofErr w:type="spellStart"/>
                  <w:r>
                    <w:rPr>
                      <w:lang w:val="et-EE"/>
                    </w:rPr>
                    <w:t>pipes</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collect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water</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platform</w:t>
                  </w:r>
                  <w:proofErr w:type="spellEnd"/>
                  <w:r>
                    <w:rPr>
                      <w:lang w:val="et-EE"/>
                    </w:rPr>
                    <w:t xml:space="preserve">. </w:t>
                  </w:r>
                </w:p>
                <w:p w14:paraId="3EA3035E" w14:textId="77777777" w:rsidR="00447E9D" w:rsidRDefault="00447E9D" w:rsidP="00447E9D">
                  <w:pPr>
                    <w:rPr>
                      <w:lang w:val="et-EE"/>
                    </w:rPr>
                  </w:pPr>
                  <w:proofErr w:type="spellStart"/>
                  <w:r>
                    <w:rPr>
                      <w:lang w:val="et-EE"/>
                    </w:rPr>
                    <w:t>During</w:t>
                  </w:r>
                  <w:proofErr w:type="spellEnd"/>
                  <w:r>
                    <w:rPr>
                      <w:lang w:val="et-EE"/>
                    </w:rPr>
                    <w:t xml:space="preserve"> </w:t>
                  </w:r>
                  <w:proofErr w:type="spellStart"/>
                  <w:r>
                    <w:rPr>
                      <w:lang w:val="et-EE"/>
                    </w:rPr>
                    <w:t>current</w:t>
                  </w:r>
                  <w:proofErr w:type="spellEnd"/>
                  <w:r>
                    <w:rPr>
                      <w:lang w:val="et-EE"/>
                    </w:rPr>
                    <w:t xml:space="preserve"> </w:t>
                  </w:r>
                  <w:proofErr w:type="spellStart"/>
                  <w:r>
                    <w:rPr>
                      <w:lang w:val="et-EE"/>
                    </w:rPr>
                    <w:t>maintenance</w:t>
                  </w:r>
                  <w:proofErr w:type="spellEnd"/>
                  <w:r>
                    <w:rPr>
                      <w:lang w:val="et-EE"/>
                    </w:rPr>
                    <w:t>, (</w:t>
                  </w:r>
                  <w:proofErr w:type="spellStart"/>
                  <w:r>
                    <w:rPr>
                      <w:lang w:val="et-EE"/>
                    </w:rPr>
                    <w:t>legal</w:t>
                  </w:r>
                  <w:proofErr w:type="spellEnd"/>
                  <w:r>
                    <w:rPr>
                      <w:lang w:val="et-EE"/>
                    </w:rPr>
                    <w:t xml:space="preserve">) </w:t>
                  </w:r>
                  <w:proofErr w:type="spellStart"/>
                  <w:r>
                    <w:rPr>
                      <w:lang w:val="et-EE"/>
                    </w:rPr>
                    <w:t>contractor</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take </w:t>
                  </w:r>
                  <w:proofErr w:type="spellStart"/>
                  <w:r>
                    <w:rPr>
                      <w:lang w:val="et-EE"/>
                    </w:rPr>
                    <w:t>care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status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drainage</w:t>
                  </w:r>
                  <w:proofErr w:type="spellEnd"/>
                  <w:r>
                    <w:rPr>
                      <w:lang w:val="et-EE"/>
                    </w:rPr>
                    <w:t xml:space="preserve">, </w:t>
                  </w:r>
                  <w:proofErr w:type="spellStart"/>
                  <w:r>
                    <w:rPr>
                      <w:lang w:val="et-EE"/>
                    </w:rPr>
                    <w:t>making</w:t>
                  </w:r>
                  <w:proofErr w:type="spellEnd"/>
                  <w:r>
                    <w:rPr>
                      <w:lang w:val="et-EE"/>
                    </w:rPr>
                    <w:t xml:space="preserve"> sure </w:t>
                  </w:r>
                  <w:proofErr w:type="spellStart"/>
                  <w:r>
                    <w:rPr>
                      <w:lang w:val="et-EE"/>
                    </w:rPr>
                    <w:t>that</w:t>
                  </w:r>
                  <w:proofErr w:type="spellEnd"/>
                  <w:r>
                    <w:rPr>
                      <w:lang w:val="et-EE"/>
                    </w:rPr>
                    <w:t xml:space="preserve"> </w:t>
                  </w:r>
                  <w:proofErr w:type="spellStart"/>
                  <w:r>
                    <w:rPr>
                      <w:lang w:val="et-EE"/>
                    </w:rPr>
                    <w:t>water</w:t>
                  </w:r>
                  <w:proofErr w:type="spellEnd"/>
                  <w:r>
                    <w:rPr>
                      <w:lang w:val="et-EE"/>
                    </w:rPr>
                    <w:t xml:space="preserve"> </w:t>
                  </w:r>
                  <w:proofErr w:type="spellStart"/>
                  <w:r>
                    <w:rPr>
                      <w:lang w:val="et-EE"/>
                    </w:rPr>
                    <w:t>entrances</w:t>
                  </w:r>
                  <w:proofErr w:type="spellEnd"/>
                  <w:r>
                    <w:rPr>
                      <w:lang w:val="et-EE"/>
                    </w:rPr>
                    <w:t xml:space="preserve"> are </w:t>
                  </w:r>
                  <w:proofErr w:type="spellStart"/>
                  <w:r>
                    <w:rPr>
                      <w:lang w:val="et-EE"/>
                    </w:rPr>
                    <w:t>not</w:t>
                  </w:r>
                  <w:proofErr w:type="spellEnd"/>
                  <w:r>
                    <w:rPr>
                      <w:lang w:val="et-EE"/>
                    </w:rPr>
                    <w:t xml:space="preserve"> </w:t>
                  </w:r>
                  <w:proofErr w:type="spellStart"/>
                  <w:r>
                    <w:rPr>
                      <w:lang w:val="et-EE"/>
                    </w:rPr>
                    <w:t>obstructed</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well</w:t>
                  </w:r>
                  <w:proofErr w:type="spellEnd"/>
                  <w:r>
                    <w:rPr>
                      <w:lang w:val="et-EE"/>
                    </w:rPr>
                    <w:t xml:space="preserve"> </w:t>
                  </w:r>
                  <w:proofErr w:type="spellStart"/>
                  <w:r>
                    <w:rPr>
                      <w:lang w:val="et-EE"/>
                    </w:rPr>
                    <w:t>operation</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system</w:t>
                  </w:r>
                  <w:proofErr w:type="spellEnd"/>
                  <w:r>
                    <w:rPr>
                      <w:lang w:val="et-EE"/>
                    </w:rPr>
                    <w:t xml:space="preserve">. </w:t>
                  </w:r>
                </w:p>
                <w:p w14:paraId="0EC4FC93" w14:textId="77777777" w:rsidR="00447E9D" w:rsidRDefault="00447E9D" w:rsidP="0095500C">
                  <w:pPr>
                    <w:pStyle w:val="Title2en"/>
                    <w:numPr>
                      <w:ilvl w:val="1"/>
                      <w:numId w:val="30"/>
                    </w:numPr>
                    <w:tabs>
                      <w:tab w:val="left" w:pos="720"/>
                    </w:tabs>
                    <w:rPr>
                      <w:lang w:val="et-EE"/>
                    </w:rPr>
                  </w:pPr>
                  <w:bookmarkStart w:id="151" w:name="_Toc103699007"/>
                  <w:bookmarkStart w:id="152" w:name="_Toc169515237"/>
                  <w:bookmarkStart w:id="153" w:name="_Toc169515311"/>
                  <w:bookmarkStart w:id="154" w:name="_Toc169516532"/>
                  <w:bookmarkStart w:id="155" w:name="_Toc169523364"/>
                  <w:r>
                    <w:rPr>
                      <w:lang w:val="et-EE" w:eastAsia="en-US"/>
                    </w:rPr>
                    <w:t>Main support elements</w:t>
                  </w:r>
                  <w:bookmarkEnd w:id="151"/>
                  <w:bookmarkEnd w:id="152"/>
                  <w:bookmarkEnd w:id="153"/>
                  <w:bookmarkEnd w:id="154"/>
                  <w:bookmarkEnd w:id="155"/>
                </w:p>
                <w:p w14:paraId="1F41CEB9" w14:textId="079DD8AE" w:rsidR="00447E9D" w:rsidRDefault="00447E9D" w:rsidP="00447E9D">
                  <w:pPr>
                    <w:contextualSpacing/>
                    <w:rPr>
                      <w:lang w:val="et-EE"/>
                    </w:rPr>
                  </w:pPr>
                  <w:proofErr w:type="spellStart"/>
                  <w:r>
                    <w:rPr>
                      <w:lang w:val="es-ES" w:eastAsia="es-ES" w:bidi="es-ES"/>
                    </w:rPr>
                    <w:t>Main</w:t>
                  </w:r>
                  <w:proofErr w:type="spellEnd"/>
                  <w:r>
                    <w:rPr>
                      <w:lang w:val="es-ES" w:eastAsia="es-ES" w:bidi="es-ES"/>
                    </w:rPr>
                    <w:t xml:space="preserve"> </w:t>
                  </w:r>
                  <w:proofErr w:type="spellStart"/>
                  <w:r>
                    <w:rPr>
                      <w:lang w:val="es-ES" w:eastAsia="es-ES" w:bidi="es-ES"/>
                    </w:rPr>
                    <w:t>support</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as </w:t>
                  </w:r>
                  <w:proofErr w:type="spellStart"/>
                  <w:r>
                    <w:rPr>
                      <w:lang w:val="es-ES" w:eastAsia="es-ES" w:bidi="es-ES"/>
                    </w:rPr>
                    <w:t>the</w:t>
                  </w:r>
                  <w:proofErr w:type="spellEnd"/>
                  <w:r>
                    <w:rPr>
                      <w:lang w:val="es-ES" w:eastAsia="es-ES" w:bidi="es-ES"/>
                    </w:rPr>
                    <w:t xml:space="preserve"> </w:t>
                  </w:r>
                  <w:proofErr w:type="spellStart"/>
                  <w:r>
                    <w:rPr>
                      <w:lang w:val="es-ES" w:eastAsia="es-ES" w:bidi="es-ES"/>
                    </w:rPr>
                    <w:t>support</w:t>
                  </w:r>
                  <w:proofErr w:type="spellEnd"/>
                  <w:r>
                    <w:rPr>
                      <w:lang w:val="es-ES" w:eastAsia="es-ES" w:bidi="es-ES"/>
                    </w:rPr>
                    <w:t xml:space="preserve"> </w:t>
                  </w:r>
                  <w:proofErr w:type="spellStart"/>
                  <w:r>
                    <w:rPr>
                      <w:lang w:val="es-ES" w:eastAsia="es-ES" w:bidi="es-ES"/>
                    </w:rPr>
                    <w:t>walls</w:t>
                  </w:r>
                  <w:proofErr w:type="spellEnd"/>
                  <w:r>
                    <w:rPr>
                      <w:lang w:val="es-ES" w:eastAsia="es-ES" w:bidi="es-ES"/>
                    </w:rPr>
                    <w:t xml:space="preserve"> and top/bottom </w:t>
                  </w:r>
                  <w:proofErr w:type="spellStart"/>
                  <w:r>
                    <w:rPr>
                      <w:lang w:val="es-ES" w:eastAsia="es-ES" w:bidi="es-ES"/>
                    </w:rPr>
                    <w:t>slabs</w:t>
                  </w:r>
                  <w:proofErr w:type="spellEnd"/>
                  <w:r>
                    <w:rPr>
                      <w:lang w:val="es-ES" w:eastAsia="es-ES" w:bidi="es-ES"/>
                    </w:rPr>
                    <w:t xml:space="preserve"> in </w:t>
                  </w:r>
                  <w:proofErr w:type="spellStart"/>
                  <w:r>
                    <w:rPr>
                      <w:lang w:val="es-ES" w:eastAsia="es-ES" w:bidi="es-ES"/>
                    </w:rPr>
                    <w:t>this</w:t>
                  </w:r>
                  <w:proofErr w:type="spellEnd"/>
                  <w:r>
                    <w:rPr>
                      <w:lang w:val="es-ES" w:eastAsia="es-ES" w:bidi="es-ES"/>
                    </w:rPr>
                    <w:t xml:space="preserve"> case, </w:t>
                  </w:r>
                  <w:proofErr w:type="spellStart"/>
                  <w:r>
                    <w:rPr>
                      <w:lang w:val="es-ES" w:eastAsia="es-ES" w:bidi="es-ES"/>
                    </w:rPr>
                    <w:t>must</w:t>
                  </w:r>
                  <w:proofErr w:type="spellEnd"/>
                  <w:r>
                    <w:rPr>
                      <w:lang w:val="es-ES" w:eastAsia="es-ES" w:bidi="es-ES"/>
                    </w:rPr>
                    <w:t xml:space="preserve"> be </w:t>
                  </w:r>
                  <w:proofErr w:type="spellStart"/>
                  <w:r>
                    <w:rPr>
                      <w:lang w:val="es-ES" w:eastAsia="es-ES" w:bidi="es-ES"/>
                    </w:rPr>
                    <w:t>checked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current</w:t>
                  </w:r>
                  <w:proofErr w:type="spellEnd"/>
                  <w:r>
                    <w:rPr>
                      <w:lang w:val="es-ES" w:eastAsia="es-ES" w:bidi="es-ES"/>
                    </w:rPr>
                    <w:t xml:space="preserve"> </w:t>
                  </w:r>
                  <w:proofErr w:type="spellStart"/>
                  <w:r>
                    <w:rPr>
                      <w:lang w:val="es-ES" w:eastAsia="es-ES" w:bidi="es-ES"/>
                    </w:rPr>
                    <w:t>inspections</w:t>
                  </w:r>
                  <w:proofErr w:type="spellEnd"/>
                  <w:r>
                    <w:rPr>
                      <w:lang w:val="es-ES" w:eastAsia="es-ES" w:bidi="es-ES"/>
                    </w:rPr>
                    <w:t xml:space="preserve"> as </w:t>
                  </w:r>
                  <w:proofErr w:type="spellStart"/>
                  <w:r>
                    <w:rPr>
                      <w:lang w:val="es-ES" w:eastAsia="es-ES" w:bidi="es-ES"/>
                    </w:rPr>
                    <w:t>indicated</w:t>
                  </w:r>
                  <w:proofErr w:type="spellEnd"/>
                  <w:r>
                    <w:rPr>
                      <w:lang w:val="es-ES" w:eastAsia="es-ES" w:bidi="es-ES"/>
                    </w:rPr>
                    <w:t xml:space="preserve"> </w:t>
                  </w:r>
                  <w:r>
                    <w:rPr>
                      <w:lang w:val="et-EE"/>
                    </w:rPr>
                    <w:t xml:space="preserve">in </w:t>
                  </w:r>
                  <w:proofErr w:type="spellStart"/>
                  <w:r>
                    <w:rPr>
                      <w:lang w:val="et-EE"/>
                    </w:rPr>
                    <w:t>article</w:t>
                  </w:r>
                  <w:proofErr w:type="spellEnd"/>
                  <w:r>
                    <w:rPr>
                      <w:lang w:val="et-EE"/>
                    </w:rPr>
                    <w:t xml:space="preserve"> “3.2 </w:t>
                  </w:r>
                  <w:proofErr w:type="spellStart"/>
                  <w:r>
                    <w:rPr>
                      <w:lang w:val="et-EE"/>
                    </w:rPr>
                    <w:t>Regular</w:t>
                  </w:r>
                  <w:proofErr w:type="spellEnd"/>
                  <w:r>
                    <w:rPr>
                      <w:lang w:val="et-EE"/>
                    </w:rPr>
                    <w:t xml:space="preserve"> </w:t>
                  </w:r>
                  <w:proofErr w:type="spellStart"/>
                  <w:r>
                    <w:rPr>
                      <w:lang w:val="et-EE"/>
                    </w:rPr>
                    <w:t>inspections</w:t>
                  </w:r>
                  <w:proofErr w:type="spellEnd"/>
                  <w:r>
                    <w:rPr>
                      <w:lang w:val="et-EE"/>
                    </w:rPr>
                    <w:t xml:space="preserve">”. The </w:t>
                  </w:r>
                  <w:proofErr w:type="spellStart"/>
                  <w:r>
                    <w:rPr>
                      <w:lang w:val="et-EE"/>
                    </w:rPr>
                    <w:t>review</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look </w:t>
                  </w:r>
                  <w:proofErr w:type="spellStart"/>
                  <w:r>
                    <w:rPr>
                      <w:lang w:val="et-EE"/>
                    </w:rPr>
                    <w:t>for</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cracks</w:t>
                  </w:r>
                  <w:proofErr w:type="spellEnd"/>
                  <w:r>
                    <w:rPr>
                      <w:lang w:val="et-EE"/>
                    </w:rPr>
                    <w:t xml:space="preserve"> and </w:t>
                  </w:r>
                  <w:proofErr w:type="spellStart"/>
                  <w:r>
                    <w:rPr>
                      <w:lang w:val="et-EE"/>
                    </w:rPr>
                    <w:t>deflection</w:t>
                  </w:r>
                  <w:proofErr w:type="spellEnd"/>
                  <w:r>
                    <w:rPr>
                      <w:lang w:val="et-EE"/>
                    </w:rPr>
                    <w:t xml:space="preserve"> </w:t>
                  </w:r>
                  <w:proofErr w:type="spellStart"/>
                  <w:r>
                    <w:rPr>
                      <w:lang w:val="et-EE"/>
                    </w:rPr>
                    <w:t>measure</w:t>
                  </w:r>
                  <w:proofErr w:type="spellEnd"/>
                  <w:r>
                    <w:rPr>
                      <w:lang w:val="et-EE"/>
                    </w:rPr>
                    <w:t xml:space="preserve">. As </w:t>
                  </w:r>
                  <w:proofErr w:type="spellStart"/>
                  <w:r>
                    <w:rPr>
                      <w:lang w:val="et-EE"/>
                    </w:rPr>
                    <w:t>indicated</w:t>
                  </w:r>
                  <w:proofErr w:type="spellEnd"/>
                  <w:r>
                    <w:rPr>
                      <w:lang w:val="et-EE"/>
                    </w:rPr>
                    <w:t xml:space="preserve"> in </w:t>
                  </w:r>
                  <w:proofErr w:type="spellStart"/>
                  <w:r>
                    <w:rPr>
                      <w:lang w:val="et-EE"/>
                    </w:rPr>
                    <w:t>article</w:t>
                  </w:r>
                  <w:proofErr w:type="spellEnd"/>
                  <w:r>
                    <w:rPr>
                      <w:lang w:val="et-EE"/>
                    </w:rPr>
                    <w:t xml:space="preserve"> “3.2.4 </w:t>
                  </w:r>
                  <w:proofErr w:type="spellStart"/>
                  <w:r>
                    <w:rPr>
                      <w:lang w:val="et-EE"/>
                    </w:rPr>
                    <w:t>Walls</w:t>
                  </w:r>
                  <w:proofErr w:type="spellEnd"/>
                  <w:r>
                    <w:rPr>
                      <w:lang w:val="et-EE"/>
                    </w:rPr>
                    <w:t xml:space="preserve">”, </w:t>
                  </w:r>
                  <w:proofErr w:type="spellStart"/>
                  <w:r>
                    <w:rPr>
                      <w:lang w:val="et-EE"/>
                    </w:rPr>
                    <w:t>both</w:t>
                  </w:r>
                  <w:proofErr w:type="spellEnd"/>
                  <w:r>
                    <w:rPr>
                      <w:lang w:val="et-EE"/>
                    </w:rPr>
                    <w:t xml:space="preserve"> </w:t>
                  </w:r>
                  <w:proofErr w:type="spellStart"/>
                  <w:r>
                    <w:rPr>
                      <w:lang w:val="et-EE"/>
                    </w:rPr>
                    <w:t>concrete</w:t>
                  </w:r>
                  <w:proofErr w:type="spellEnd"/>
                  <w:r>
                    <w:rPr>
                      <w:lang w:val="et-EE"/>
                    </w:rPr>
                    <w:t xml:space="preserve"> and </w:t>
                  </w:r>
                  <w:proofErr w:type="spellStart"/>
                  <w:r>
                    <w:rPr>
                      <w:lang w:val="et-EE"/>
                    </w:rPr>
                    <w:t>rebars</w:t>
                  </w:r>
                  <w:proofErr w:type="spellEnd"/>
                  <w:r>
                    <w:rPr>
                      <w:lang w:val="et-EE"/>
                    </w:rPr>
                    <w:t xml:space="preserve"> </w:t>
                  </w:r>
                  <w:proofErr w:type="spellStart"/>
                  <w:r>
                    <w:rPr>
                      <w:lang w:val="et-EE"/>
                    </w:rPr>
                    <w:t>status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verified</w:t>
                  </w:r>
                  <w:proofErr w:type="spellEnd"/>
                  <w:r>
                    <w:rPr>
                      <w:lang w:val="et-EE"/>
                    </w:rPr>
                    <w:t xml:space="preserve">. </w:t>
                  </w:r>
                  <w:proofErr w:type="spellStart"/>
                  <w:r>
                    <w:rPr>
                      <w:lang w:val="et-EE"/>
                    </w:rPr>
                    <w:t>Most</w:t>
                  </w:r>
                  <w:proofErr w:type="spellEnd"/>
                  <w:r>
                    <w:rPr>
                      <w:lang w:val="et-EE"/>
                    </w:rPr>
                    <w:t xml:space="preserve"> </w:t>
                  </w:r>
                  <w:proofErr w:type="spellStart"/>
                  <w:r>
                    <w:rPr>
                      <w:lang w:val="et-EE"/>
                    </w:rPr>
                    <w:t>important</w:t>
                  </w:r>
                  <w:proofErr w:type="spellEnd"/>
                  <w:r>
                    <w:rPr>
                      <w:lang w:val="et-EE"/>
                    </w:rPr>
                    <w:t xml:space="preserve"> </w:t>
                  </w:r>
                  <w:proofErr w:type="spellStart"/>
                  <w:r>
                    <w:rPr>
                      <w:lang w:val="et-EE"/>
                    </w:rPr>
                    <w:t>locations</w:t>
                  </w:r>
                  <w:proofErr w:type="spellEnd"/>
                  <w:r>
                    <w:rPr>
                      <w:lang w:val="et-EE"/>
                    </w:rPr>
                    <w:t xml:space="preserve"> are </w:t>
                  </w:r>
                  <w:proofErr w:type="spellStart"/>
                  <w:r>
                    <w:rPr>
                      <w:lang w:val="et-EE"/>
                    </w:rPr>
                    <w:t>the</w:t>
                  </w:r>
                  <w:proofErr w:type="spellEnd"/>
                  <w:r>
                    <w:rPr>
                      <w:lang w:val="et-EE"/>
                    </w:rPr>
                    <w:t xml:space="preserve"> </w:t>
                  </w:r>
                  <w:proofErr w:type="spellStart"/>
                  <w:r>
                    <w:rPr>
                      <w:lang w:val="et-EE"/>
                    </w:rPr>
                    <w:t>top</w:t>
                  </w:r>
                  <w:proofErr w:type="spellEnd"/>
                  <w:r>
                    <w:rPr>
                      <w:lang w:val="et-EE"/>
                    </w:rPr>
                    <w:t xml:space="preserve"> and </w:t>
                  </w:r>
                  <w:proofErr w:type="spellStart"/>
                  <w:r>
                    <w:rPr>
                      <w:lang w:val="et-EE"/>
                    </w:rPr>
                    <w:t>bottom</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support</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If</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critical</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found</w:t>
                  </w:r>
                  <w:proofErr w:type="spellEnd"/>
                  <w:r>
                    <w:rPr>
                      <w:lang w:val="et-EE"/>
                    </w:rPr>
                    <w:t xml:space="preserve">, a </w:t>
                  </w:r>
                  <w:proofErr w:type="spellStart"/>
                  <w:r>
                    <w:rPr>
                      <w:lang w:val="et-EE"/>
                    </w:rPr>
                    <w:t>more</w:t>
                  </w:r>
                  <w:proofErr w:type="spellEnd"/>
                  <w:r>
                    <w:rPr>
                      <w:lang w:val="et-EE"/>
                    </w:rPr>
                    <w:t xml:space="preserve"> </w:t>
                  </w:r>
                  <w:proofErr w:type="spellStart"/>
                  <w:r>
                    <w:rPr>
                      <w:lang w:val="et-EE"/>
                    </w:rPr>
                    <w:t>detailed</w:t>
                  </w:r>
                  <w:proofErr w:type="spellEnd"/>
                  <w:r>
                    <w:rPr>
                      <w:lang w:val="et-EE"/>
                    </w:rPr>
                    <w:t xml:space="preserve"> </w:t>
                  </w:r>
                  <w:proofErr w:type="spellStart"/>
                  <w:r>
                    <w:rPr>
                      <w:lang w:val="et-EE"/>
                    </w:rPr>
                    <w:t>special</w:t>
                  </w:r>
                  <w:proofErr w:type="spellEnd"/>
                  <w:r>
                    <w:rPr>
                      <w:lang w:val="et-EE"/>
                    </w:rPr>
                    <w:t xml:space="preserve"> </w:t>
                  </w:r>
                  <w:proofErr w:type="spellStart"/>
                  <w:r>
                    <w:rPr>
                      <w:lang w:val="et-EE"/>
                    </w:rPr>
                    <w:t>inspection</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and </w:t>
                  </w:r>
                  <w:proofErr w:type="spellStart"/>
                  <w:r>
                    <w:rPr>
                      <w:lang w:val="et-EE"/>
                    </w:rPr>
                    <w:t>immediate</w:t>
                  </w:r>
                  <w:proofErr w:type="spellEnd"/>
                  <w:r>
                    <w:rPr>
                      <w:lang w:val="et-EE"/>
                    </w:rPr>
                    <w:t xml:space="preserve"> </w:t>
                  </w:r>
                  <w:proofErr w:type="spellStart"/>
                  <w:r>
                    <w:rPr>
                      <w:lang w:val="et-EE"/>
                    </w:rPr>
                    <w:t>repair</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required</w:t>
                  </w:r>
                  <w:proofErr w:type="spellEnd"/>
                  <w:r>
                    <w:rPr>
                      <w:lang w:val="et-EE"/>
                    </w:rPr>
                    <w:t xml:space="preserve">. </w:t>
                  </w:r>
                </w:p>
                <w:p w14:paraId="3AA44588" w14:textId="77777777" w:rsidR="00447E9D" w:rsidRDefault="00447E9D" w:rsidP="0095500C">
                  <w:pPr>
                    <w:pStyle w:val="Title2en"/>
                    <w:numPr>
                      <w:ilvl w:val="1"/>
                      <w:numId w:val="30"/>
                    </w:numPr>
                    <w:tabs>
                      <w:tab w:val="left" w:pos="720"/>
                    </w:tabs>
                    <w:rPr>
                      <w:lang w:val="et-EE"/>
                    </w:rPr>
                  </w:pPr>
                  <w:bookmarkStart w:id="156" w:name="_Toc103699008"/>
                  <w:bookmarkStart w:id="157" w:name="_Toc169515238"/>
                  <w:bookmarkStart w:id="158" w:name="_Toc169515312"/>
                  <w:bookmarkStart w:id="159" w:name="_Toc169516533"/>
                  <w:bookmarkStart w:id="160" w:name="_Toc169523365"/>
                  <w:r>
                    <w:rPr>
                      <w:lang w:val="et-EE" w:eastAsia="en-US"/>
                    </w:rPr>
                    <w:t>Other structural elements</w:t>
                  </w:r>
                  <w:bookmarkEnd w:id="156"/>
                  <w:bookmarkEnd w:id="157"/>
                  <w:bookmarkEnd w:id="158"/>
                  <w:bookmarkEnd w:id="159"/>
                  <w:bookmarkEnd w:id="160"/>
                </w:p>
                <w:p w14:paraId="4B0C4055" w14:textId="77777777" w:rsidR="00447E9D" w:rsidRDefault="00447E9D" w:rsidP="00447E9D">
                  <w:pPr>
                    <w:rPr>
                      <w:lang w:val="et-EE"/>
                    </w:rPr>
                  </w:pPr>
                  <w:proofErr w:type="spellStart"/>
                  <w:r>
                    <w:rPr>
                      <w:lang w:val="et-EE"/>
                    </w:rPr>
                    <w:t>Every</w:t>
                  </w:r>
                  <w:proofErr w:type="spellEnd"/>
                  <w:r>
                    <w:rPr>
                      <w:lang w:val="et-EE"/>
                    </w:rPr>
                    <w:t xml:space="preserve"> </w:t>
                  </w:r>
                  <w:proofErr w:type="spellStart"/>
                  <w:r>
                    <w:rPr>
                      <w:lang w:val="et-EE"/>
                    </w:rPr>
                    <w:t>spring</w:t>
                  </w:r>
                  <w:proofErr w:type="spellEnd"/>
                  <w:r>
                    <w:rPr>
                      <w:lang w:val="et-EE"/>
                    </w:rPr>
                    <w:t xml:space="preserve">, a </w:t>
                  </w:r>
                  <w:proofErr w:type="spellStart"/>
                  <w:r>
                    <w:rPr>
                      <w:lang w:val="et-EE"/>
                    </w:rPr>
                    <w:t>pressure</w:t>
                  </w:r>
                  <w:proofErr w:type="spellEnd"/>
                  <w:r>
                    <w:rPr>
                      <w:lang w:val="et-EE"/>
                    </w:rPr>
                    <w:t xml:space="preserve"> </w:t>
                  </w:r>
                  <w:proofErr w:type="spellStart"/>
                  <w:r>
                    <w:rPr>
                      <w:lang w:val="et-EE"/>
                    </w:rPr>
                    <w:t>wash</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visible</w:t>
                  </w:r>
                  <w:proofErr w:type="spellEnd"/>
                  <w:r>
                    <w:rPr>
                      <w:lang w:val="et-EE"/>
                    </w:rPr>
                    <w:t xml:space="preserve"> </w:t>
                  </w:r>
                  <w:proofErr w:type="spellStart"/>
                  <w:r>
                    <w:rPr>
                      <w:lang w:val="et-EE"/>
                    </w:rPr>
                    <w:t>elements</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remove</w:t>
                  </w:r>
                  <w:proofErr w:type="spellEnd"/>
                  <w:r>
                    <w:rPr>
                      <w:lang w:val="et-EE"/>
                    </w:rPr>
                    <w:t xml:space="preserve"> </w:t>
                  </w:r>
                  <w:proofErr w:type="spellStart"/>
                  <w:r>
                    <w:rPr>
                      <w:lang w:val="et-EE"/>
                    </w:rPr>
                    <w:t>dirt</w:t>
                  </w:r>
                  <w:proofErr w:type="spellEnd"/>
                  <w:r>
                    <w:rPr>
                      <w:lang w:val="et-EE"/>
                    </w:rPr>
                    <w:t xml:space="preserve"> </w:t>
                  </w:r>
                  <w:proofErr w:type="spellStart"/>
                  <w:r>
                    <w:rPr>
                      <w:lang w:val="et-EE"/>
                    </w:rPr>
                    <w:t>over</w:t>
                  </w:r>
                  <w:proofErr w:type="spellEnd"/>
                  <w:r>
                    <w:rPr>
                      <w:lang w:val="et-EE"/>
                    </w:rPr>
                    <w:t xml:space="preserve"> all </w:t>
                  </w:r>
                  <w:proofErr w:type="spellStart"/>
                  <w:r>
                    <w:rPr>
                      <w:lang w:val="et-EE"/>
                    </w:rPr>
                    <w:t>structure</w:t>
                  </w:r>
                  <w:proofErr w:type="spellEnd"/>
                  <w:r>
                    <w:rPr>
                      <w:lang w:val="et-EE"/>
                    </w:rPr>
                    <w:t xml:space="preserve"> </w:t>
                  </w:r>
                  <w:proofErr w:type="spellStart"/>
                  <w:r>
                    <w:rPr>
                      <w:lang w:val="et-EE"/>
                    </w:rPr>
                    <w:t>surfaces</w:t>
                  </w:r>
                  <w:proofErr w:type="spellEnd"/>
                  <w:r>
                    <w:rPr>
                      <w:lang w:val="et-EE"/>
                    </w:rPr>
                    <w:t xml:space="preserve"> </w:t>
                  </w:r>
                  <w:proofErr w:type="spellStart"/>
                  <w:r>
                    <w:rPr>
                      <w:lang w:val="et-EE"/>
                    </w:rPr>
                    <w:t>not</w:t>
                  </w:r>
                  <w:proofErr w:type="spellEnd"/>
                  <w:r>
                    <w:rPr>
                      <w:lang w:val="et-EE"/>
                    </w:rPr>
                    <w:t xml:space="preserve"> </w:t>
                  </w:r>
                  <w:proofErr w:type="spellStart"/>
                  <w:r>
                    <w:rPr>
                      <w:lang w:val="et-EE"/>
                    </w:rPr>
                    <w:t>included</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previous</w:t>
                  </w:r>
                  <w:proofErr w:type="spellEnd"/>
                  <w:r>
                    <w:rPr>
                      <w:lang w:val="et-EE"/>
                    </w:rPr>
                    <w:t xml:space="preserve"> </w:t>
                  </w:r>
                  <w:proofErr w:type="spellStart"/>
                  <w:r>
                    <w:rPr>
                      <w:lang w:val="et-EE"/>
                    </w:rPr>
                    <w:t>sections</w:t>
                  </w:r>
                  <w:proofErr w:type="spellEnd"/>
                  <w:r>
                    <w:rPr>
                      <w:lang w:val="et-EE"/>
                    </w:rPr>
                    <w:t xml:space="preserve"> (</w:t>
                  </w:r>
                  <w:proofErr w:type="spellStart"/>
                  <w:r>
                    <w:rPr>
                      <w:lang w:val="et-EE"/>
                    </w:rPr>
                    <w:t>top</w:t>
                  </w:r>
                  <w:proofErr w:type="spellEnd"/>
                  <w:r>
                    <w:rPr>
                      <w:lang w:val="et-EE"/>
                    </w:rPr>
                    <w:t xml:space="preserve"> </w:t>
                  </w:r>
                  <w:proofErr w:type="spellStart"/>
                  <w:r>
                    <w:rPr>
                      <w:lang w:val="et-EE"/>
                    </w:rPr>
                    <w:t>slab</w:t>
                  </w:r>
                  <w:proofErr w:type="spellEnd"/>
                  <w:r>
                    <w:rPr>
                      <w:lang w:val="et-EE"/>
                    </w:rPr>
                    <w:t xml:space="preserve"> </w:t>
                  </w:r>
                  <w:proofErr w:type="spellStart"/>
                  <w:r>
                    <w:rPr>
                      <w:lang w:val="et-EE"/>
                    </w:rPr>
                    <w:t>soffit</w:t>
                  </w:r>
                  <w:proofErr w:type="spellEnd"/>
                  <w:r>
                    <w:rPr>
                      <w:lang w:val="et-EE"/>
                    </w:rPr>
                    <w:t xml:space="preserve">, </w:t>
                  </w:r>
                  <w:proofErr w:type="spellStart"/>
                  <w:r>
                    <w:rPr>
                      <w:lang w:val="et-EE"/>
                    </w:rPr>
                    <w:t>foundation</w:t>
                  </w:r>
                  <w:proofErr w:type="spellEnd"/>
                  <w:r>
                    <w:rPr>
                      <w:lang w:val="et-EE"/>
                    </w:rPr>
                    <w:t xml:space="preserve">, </w:t>
                  </w:r>
                  <w:proofErr w:type="spellStart"/>
                  <w:r>
                    <w:rPr>
                      <w:lang w:val="et-EE"/>
                    </w:rPr>
                    <w:t>wingwalls</w:t>
                  </w:r>
                  <w:proofErr w:type="spellEnd"/>
                  <w:r>
                    <w:rPr>
                      <w:lang w:val="et-EE"/>
                    </w:rPr>
                    <w:t xml:space="preserve">…). </w:t>
                  </w:r>
                  <w:proofErr w:type="spellStart"/>
                  <w:r>
                    <w:rPr>
                      <w:lang w:val="et-EE"/>
                    </w:rPr>
                    <w:t>Pressurize</w:t>
                  </w:r>
                  <w:proofErr w:type="spellEnd"/>
                  <w:r>
                    <w:rPr>
                      <w:lang w:val="et-EE"/>
                    </w:rPr>
                    <w:t xml:space="preserve"> at </w:t>
                  </w:r>
                  <w:proofErr w:type="spellStart"/>
                  <w:r>
                    <w:rPr>
                      <w:lang w:val="et-EE"/>
                    </w:rPr>
                    <w:t>low</w:t>
                  </w:r>
                  <w:proofErr w:type="spellEnd"/>
                  <w:r>
                    <w:rPr>
                      <w:lang w:val="et-EE"/>
                    </w:rPr>
                    <w:t xml:space="preserve"> </w:t>
                  </w:r>
                  <w:proofErr w:type="spellStart"/>
                  <w:r>
                    <w:rPr>
                      <w:lang w:val="et-EE"/>
                    </w:rPr>
                    <w:t>pressure</w:t>
                  </w:r>
                  <w:proofErr w:type="spellEnd"/>
                  <w:r>
                    <w:rPr>
                      <w:lang w:val="et-EE"/>
                    </w:rPr>
                    <w:t xml:space="preserve"> (</w:t>
                  </w:r>
                  <w:proofErr w:type="spellStart"/>
                  <w:r>
                    <w:rPr>
                      <w:lang w:val="et-EE"/>
                    </w:rPr>
                    <w:t>up</w:t>
                  </w:r>
                  <w:proofErr w:type="spellEnd"/>
                  <w:r>
                    <w:rPr>
                      <w:lang w:val="et-EE"/>
                    </w:rPr>
                    <w:t xml:space="preserve"> </w:t>
                  </w:r>
                  <w:proofErr w:type="spellStart"/>
                  <w:r>
                    <w:rPr>
                      <w:lang w:val="et-EE"/>
                    </w:rPr>
                    <w:t>to</w:t>
                  </w:r>
                  <w:proofErr w:type="spellEnd"/>
                  <w:r>
                    <w:rPr>
                      <w:lang w:val="et-EE"/>
                    </w:rPr>
                    <w:t xml:space="preserve"> 50 </w:t>
                  </w:r>
                  <w:proofErr w:type="spellStart"/>
                  <w:r>
                    <w:rPr>
                      <w:lang w:val="et-EE"/>
                    </w:rPr>
                    <w:t>bar</w:t>
                  </w:r>
                  <w:proofErr w:type="spellEnd"/>
                  <w:r>
                    <w:rPr>
                      <w:lang w:val="et-EE"/>
                    </w:rPr>
                    <w:t xml:space="preserve">). </w:t>
                  </w:r>
                </w:p>
                <w:p w14:paraId="300CD31F" w14:textId="77777777" w:rsidR="00447E9D" w:rsidRDefault="00447E9D" w:rsidP="00447E9D">
                  <w:pPr>
                    <w:rPr>
                      <w:lang w:val="et-EE"/>
                    </w:rPr>
                  </w:pPr>
                  <w:proofErr w:type="spellStart"/>
                  <w:r>
                    <w:rPr>
                      <w:lang w:val="es-ES" w:eastAsia="es-ES" w:bidi="es-ES"/>
                    </w:rPr>
                    <w:t>All</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structural</w:t>
                  </w:r>
                  <w:proofErr w:type="spellEnd"/>
                  <w:r>
                    <w:rPr>
                      <w:lang w:val="es-ES" w:eastAsia="es-ES" w:bidi="es-ES"/>
                    </w:rPr>
                    <w:t xml:space="preserve"> </w:t>
                  </w:r>
                  <w:proofErr w:type="spellStart"/>
                  <w:r>
                    <w:rPr>
                      <w:lang w:val="es-ES" w:eastAsia="es-ES" w:bidi="es-ES"/>
                    </w:rPr>
                    <w:t>elements</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be </w:t>
                  </w:r>
                  <w:proofErr w:type="spellStart"/>
                  <w:r>
                    <w:rPr>
                      <w:lang w:val="es-ES" w:eastAsia="es-ES" w:bidi="es-ES"/>
                    </w:rPr>
                    <w:t>checked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current</w:t>
                  </w:r>
                  <w:proofErr w:type="spellEnd"/>
                  <w:r>
                    <w:rPr>
                      <w:lang w:val="es-ES" w:eastAsia="es-ES" w:bidi="es-ES"/>
                    </w:rPr>
                    <w:t xml:space="preserve"> </w:t>
                  </w:r>
                  <w:proofErr w:type="spellStart"/>
                  <w:r>
                    <w:rPr>
                      <w:lang w:val="es-ES" w:eastAsia="es-ES" w:bidi="es-ES"/>
                    </w:rPr>
                    <w:t>inspections</w:t>
                  </w:r>
                  <w:proofErr w:type="spellEnd"/>
                  <w:r>
                    <w:rPr>
                      <w:lang w:val="es-ES" w:eastAsia="es-ES" w:bidi="es-ES"/>
                    </w:rPr>
                    <w:t xml:space="preserve"> as </w:t>
                  </w:r>
                  <w:proofErr w:type="spellStart"/>
                  <w:r>
                    <w:rPr>
                      <w:lang w:val="es-ES" w:eastAsia="es-ES" w:bidi="es-ES"/>
                    </w:rPr>
                    <w:t>indicated</w:t>
                  </w:r>
                  <w:proofErr w:type="spellEnd"/>
                  <w:r>
                    <w:rPr>
                      <w:lang w:val="es-ES" w:eastAsia="es-ES" w:bidi="es-ES"/>
                    </w:rPr>
                    <w:t xml:space="preserve"> </w:t>
                  </w:r>
                  <w:r>
                    <w:rPr>
                      <w:lang w:val="et-EE"/>
                    </w:rPr>
                    <w:t xml:space="preserve">in </w:t>
                  </w:r>
                  <w:proofErr w:type="spellStart"/>
                  <w:r>
                    <w:rPr>
                      <w:lang w:val="et-EE"/>
                    </w:rPr>
                    <w:t>article</w:t>
                  </w:r>
                  <w:proofErr w:type="spellEnd"/>
                  <w:r>
                    <w:rPr>
                      <w:lang w:val="et-EE"/>
                    </w:rPr>
                    <w:t xml:space="preserve"> “3.2 </w:t>
                  </w:r>
                  <w:proofErr w:type="spellStart"/>
                  <w:r>
                    <w:rPr>
                      <w:lang w:val="et-EE"/>
                    </w:rPr>
                    <w:t>Regular</w:t>
                  </w:r>
                  <w:proofErr w:type="spellEnd"/>
                  <w:r>
                    <w:rPr>
                      <w:lang w:val="et-EE"/>
                    </w:rPr>
                    <w:t xml:space="preserve"> </w:t>
                  </w:r>
                  <w:proofErr w:type="spellStart"/>
                  <w:r>
                    <w:rPr>
                      <w:lang w:val="et-EE"/>
                    </w:rPr>
                    <w:t>inspections</w:t>
                  </w:r>
                  <w:proofErr w:type="spellEnd"/>
                  <w:r>
                    <w:rPr>
                      <w:lang w:val="et-EE"/>
                    </w:rPr>
                    <w:t xml:space="preserve">”. The </w:t>
                  </w:r>
                  <w:proofErr w:type="spellStart"/>
                  <w:r>
                    <w:rPr>
                      <w:lang w:val="et-EE"/>
                    </w:rPr>
                    <w:t>review</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elements</w:t>
                  </w:r>
                  <w:proofErr w:type="spellEnd"/>
                  <w:r>
                    <w:rPr>
                      <w:lang w:val="et-EE"/>
                    </w:rPr>
                    <w:t xml:space="preserve"> </w:t>
                  </w:r>
                  <w:proofErr w:type="spellStart"/>
                  <w:r>
                    <w:rPr>
                      <w:lang w:val="et-EE"/>
                    </w:rPr>
                    <w:t>has</w:t>
                  </w:r>
                  <w:proofErr w:type="spellEnd"/>
                  <w:r>
                    <w:rPr>
                      <w:lang w:val="et-EE"/>
                    </w:rPr>
                    <w:t xml:space="preserve"> </w:t>
                  </w:r>
                  <w:proofErr w:type="spellStart"/>
                  <w:r>
                    <w:rPr>
                      <w:lang w:val="et-EE"/>
                    </w:rPr>
                    <w:t>to</w:t>
                  </w:r>
                  <w:proofErr w:type="spellEnd"/>
                  <w:r>
                    <w:rPr>
                      <w:lang w:val="et-EE"/>
                    </w:rPr>
                    <w:t xml:space="preserve"> look </w:t>
                  </w:r>
                  <w:proofErr w:type="spellStart"/>
                  <w:r>
                    <w:rPr>
                      <w:lang w:val="et-EE"/>
                    </w:rPr>
                    <w:t>for</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cracks</w:t>
                  </w:r>
                  <w:proofErr w:type="spellEnd"/>
                  <w:r>
                    <w:rPr>
                      <w:lang w:val="et-EE"/>
                    </w:rPr>
                    <w:t xml:space="preserve">, </w:t>
                  </w:r>
                  <w:proofErr w:type="spellStart"/>
                  <w:r>
                    <w:rPr>
                      <w:lang w:val="et-EE"/>
                    </w:rPr>
                    <w:t>or</w:t>
                  </w:r>
                  <w:proofErr w:type="spellEnd"/>
                  <w:r>
                    <w:rPr>
                      <w:lang w:val="et-EE"/>
                    </w:rPr>
                    <w:t xml:space="preserve"> </w:t>
                  </w:r>
                  <w:proofErr w:type="spellStart"/>
                  <w:r>
                    <w:rPr>
                      <w:lang w:val="et-EE"/>
                    </w:rPr>
                    <w:t>superficial</w:t>
                  </w:r>
                  <w:proofErr w:type="spellEnd"/>
                  <w:r>
                    <w:rPr>
                      <w:lang w:val="et-EE"/>
                    </w:rPr>
                    <w:t xml:space="preserve"> </w:t>
                  </w:r>
                  <w:proofErr w:type="spellStart"/>
                  <w:r>
                    <w:rPr>
                      <w:lang w:val="et-EE"/>
                    </w:rPr>
                    <w:t>damage</w:t>
                  </w:r>
                  <w:proofErr w:type="spellEnd"/>
                  <w:r>
                    <w:rPr>
                      <w:lang w:val="et-EE"/>
                    </w:rPr>
                    <w:t xml:space="preserve"> in </w:t>
                  </w:r>
                  <w:proofErr w:type="spellStart"/>
                  <w:r>
                    <w:rPr>
                      <w:lang w:val="et-EE"/>
                    </w:rPr>
                    <w:t>concrete</w:t>
                  </w:r>
                  <w:proofErr w:type="spellEnd"/>
                  <w:r>
                    <w:rPr>
                      <w:lang w:val="et-EE"/>
                    </w:rPr>
                    <w:t xml:space="preserve">, and </w:t>
                  </w:r>
                  <w:proofErr w:type="spellStart"/>
                  <w:r>
                    <w:rPr>
                      <w:lang w:val="et-EE"/>
                    </w:rPr>
                    <w:t>measure</w:t>
                  </w:r>
                  <w:proofErr w:type="spellEnd"/>
                  <w:r>
                    <w:rPr>
                      <w:lang w:val="et-EE"/>
                    </w:rPr>
                    <w:t xml:space="preserve"> </w:t>
                  </w:r>
                  <w:proofErr w:type="spellStart"/>
                  <w:r>
                    <w:rPr>
                      <w:lang w:val="et-EE"/>
                    </w:rPr>
                    <w:t>deflections</w:t>
                  </w:r>
                  <w:proofErr w:type="spellEnd"/>
                  <w:r>
                    <w:rPr>
                      <w:lang w:val="et-EE"/>
                    </w:rPr>
                    <w:t xml:space="preserve">. </w:t>
                  </w:r>
                  <w:proofErr w:type="spellStart"/>
                  <w:r>
                    <w:rPr>
                      <w:lang w:val="et-EE"/>
                    </w:rPr>
                    <w:t>Both</w:t>
                  </w:r>
                  <w:proofErr w:type="spellEnd"/>
                  <w:r>
                    <w:rPr>
                      <w:lang w:val="et-EE"/>
                    </w:rPr>
                    <w:t xml:space="preserve"> </w:t>
                  </w:r>
                  <w:proofErr w:type="spellStart"/>
                  <w:r>
                    <w:rPr>
                      <w:lang w:val="et-EE"/>
                    </w:rPr>
                    <w:t>concrete</w:t>
                  </w:r>
                  <w:proofErr w:type="spellEnd"/>
                  <w:r>
                    <w:rPr>
                      <w:lang w:val="et-EE"/>
                    </w:rPr>
                    <w:t xml:space="preserve"> and </w:t>
                  </w:r>
                  <w:proofErr w:type="spellStart"/>
                  <w:r>
                    <w:rPr>
                      <w:lang w:val="et-EE"/>
                    </w:rPr>
                    <w:t>rebars</w:t>
                  </w:r>
                  <w:proofErr w:type="spellEnd"/>
                  <w:r>
                    <w:rPr>
                      <w:lang w:val="et-EE"/>
                    </w:rPr>
                    <w:t xml:space="preserve"> </w:t>
                  </w:r>
                  <w:proofErr w:type="spellStart"/>
                  <w:r>
                    <w:rPr>
                      <w:lang w:val="et-EE"/>
                    </w:rPr>
                    <w:t>status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verified</w:t>
                  </w:r>
                  <w:proofErr w:type="spellEnd"/>
                  <w:r>
                    <w:rPr>
                      <w:lang w:val="et-EE"/>
                    </w:rPr>
                    <w:t xml:space="preserve">. </w:t>
                  </w:r>
                  <w:proofErr w:type="spellStart"/>
                  <w:r>
                    <w:rPr>
                      <w:lang w:val="et-EE"/>
                    </w:rPr>
                    <w:t>If</w:t>
                  </w:r>
                  <w:proofErr w:type="spellEnd"/>
                  <w:r>
                    <w:rPr>
                      <w:lang w:val="et-EE"/>
                    </w:rPr>
                    <w:t xml:space="preserve"> </w:t>
                  </w:r>
                  <w:proofErr w:type="spellStart"/>
                  <w:r>
                    <w:rPr>
                      <w:lang w:val="et-EE"/>
                    </w:rPr>
                    <w:t>any</w:t>
                  </w:r>
                  <w:proofErr w:type="spellEnd"/>
                  <w:r>
                    <w:rPr>
                      <w:lang w:val="et-EE"/>
                    </w:rPr>
                    <w:t xml:space="preserve"> </w:t>
                  </w:r>
                  <w:proofErr w:type="spellStart"/>
                  <w:r>
                    <w:rPr>
                      <w:lang w:val="et-EE"/>
                    </w:rPr>
                    <w:t>critical</w:t>
                  </w:r>
                  <w:proofErr w:type="spellEnd"/>
                  <w:r>
                    <w:rPr>
                      <w:lang w:val="et-EE"/>
                    </w:rPr>
                    <w:t xml:space="preserve"> </w:t>
                  </w:r>
                  <w:proofErr w:type="spellStart"/>
                  <w:r>
                    <w:rPr>
                      <w:lang w:val="et-EE"/>
                    </w:rPr>
                    <w:t>damage</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found</w:t>
                  </w:r>
                  <w:proofErr w:type="spellEnd"/>
                  <w:r>
                    <w:rPr>
                      <w:lang w:val="et-EE"/>
                    </w:rPr>
                    <w:t xml:space="preserve">, a </w:t>
                  </w:r>
                  <w:proofErr w:type="spellStart"/>
                  <w:r>
                    <w:rPr>
                      <w:lang w:val="et-EE"/>
                    </w:rPr>
                    <w:t>more</w:t>
                  </w:r>
                  <w:proofErr w:type="spellEnd"/>
                  <w:r>
                    <w:rPr>
                      <w:lang w:val="et-EE"/>
                    </w:rPr>
                    <w:t xml:space="preserve"> </w:t>
                  </w:r>
                  <w:proofErr w:type="spellStart"/>
                  <w:r>
                    <w:rPr>
                      <w:lang w:val="et-EE"/>
                    </w:rPr>
                    <w:t>detailed</w:t>
                  </w:r>
                  <w:proofErr w:type="spellEnd"/>
                  <w:r>
                    <w:rPr>
                      <w:lang w:val="et-EE"/>
                    </w:rPr>
                    <w:t xml:space="preserve"> </w:t>
                  </w:r>
                  <w:proofErr w:type="spellStart"/>
                  <w:r>
                    <w:rPr>
                      <w:lang w:val="et-EE"/>
                    </w:rPr>
                    <w:t>special</w:t>
                  </w:r>
                  <w:proofErr w:type="spellEnd"/>
                  <w:r>
                    <w:rPr>
                      <w:lang w:val="et-EE"/>
                    </w:rPr>
                    <w:t xml:space="preserve"> </w:t>
                  </w:r>
                  <w:proofErr w:type="spellStart"/>
                  <w:r>
                    <w:rPr>
                      <w:lang w:val="et-EE"/>
                    </w:rPr>
                    <w:t>inspection</w:t>
                  </w:r>
                  <w:proofErr w:type="spellEnd"/>
                  <w:r>
                    <w:rPr>
                      <w:lang w:val="et-EE"/>
                    </w:rPr>
                    <w:t xml:space="preserve"> must </w:t>
                  </w:r>
                  <w:proofErr w:type="spellStart"/>
                  <w:r>
                    <w:rPr>
                      <w:lang w:val="et-EE"/>
                    </w:rPr>
                    <w:t>be</w:t>
                  </w:r>
                  <w:proofErr w:type="spellEnd"/>
                  <w:r>
                    <w:rPr>
                      <w:lang w:val="et-EE"/>
                    </w:rPr>
                    <w:t xml:space="preserve"> </w:t>
                  </w:r>
                  <w:proofErr w:type="spellStart"/>
                  <w:r>
                    <w:rPr>
                      <w:lang w:val="et-EE"/>
                    </w:rPr>
                    <w:t>done</w:t>
                  </w:r>
                  <w:proofErr w:type="spellEnd"/>
                  <w:r>
                    <w:rPr>
                      <w:lang w:val="et-EE"/>
                    </w:rPr>
                    <w:t xml:space="preserve"> and </w:t>
                  </w:r>
                  <w:proofErr w:type="spellStart"/>
                  <w:r>
                    <w:rPr>
                      <w:lang w:val="et-EE"/>
                    </w:rPr>
                    <w:t>immediate</w:t>
                  </w:r>
                  <w:proofErr w:type="spellEnd"/>
                  <w:r>
                    <w:rPr>
                      <w:lang w:val="et-EE"/>
                    </w:rPr>
                    <w:t xml:space="preserve"> </w:t>
                  </w:r>
                  <w:proofErr w:type="spellStart"/>
                  <w:r>
                    <w:rPr>
                      <w:lang w:val="et-EE"/>
                    </w:rPr>
                    <w:t>repair</w:t>
                  </w:r>
                  <w:proofErr w:type="spellEnd"/>
                  <w:r>
                    <w:rPr>
                      <w:lang w:val="et-EE"/>
                    </w:rPr>
                    <w:t xml:space="preserve"> </w:t>
                  </w:r>
                  <w:proofErr w:type="spellStart"/>
                  <w:r>
                    <w:rPr>
                      <w:lang w:val="et-EE"/>
                    </w:rPr>
                    <w:t>will</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required</w:t>
                  </w:r>
                  <w:proofErr w:type="spellEnd"/>
                  <w:r>
                    <w:rPr>
                      <w:lang w:val="et-EE"/>
                    </w:rPr>
                    <w:t>.</w:t>
                  </w:r>
                </w:p>
                <w:p w14:paraId="770C28B8" w14:textId="77777777" w:rsidR="00447E9D" w:rsidRDefault="00447E9D" w:rsidP="0095500C">
                  <w:pPr>
                    <w:pStyle w:val="Title2en"/>
                    <w:numPr>
                      <w:ilvl w:val="1"/>
                      <w:numId w:val="30"/>
                    </w:numPr>
                    <w:tabs>
                      <w:tab w:val="left" w:pos="720"/>
                    </w:tabs>
                    <w:rPr>
                      <w:lang w:val="et-EE"/>
                    </w:rPr>
                  </w:pPr>
                  <w:bookmarkStart w:id="161" w:name="_Toc103699009"/>
                  <w:bookmarkStart w:id="162" w:name="_Toc169515239"/>
                  <w:bookmarkStart w:id="163" w:name="_Toc169515313"/>
                  <w:bookmarkStart w:id="164" w:name="_Toc169516534"/>
                  <w:bookmarkStart w:id="165" w:name="_Toc169523366"/>
                  <w:r>
                    <w:rPr>
                      <w:lang w:val="et-EE" w:eastAsia="en-US"/>
                    </w:rPr>
                    <w:t>Slope protection</w:t>
                  </w:r>
                  <w:bookmarkEnd w:id="161"/>
                  <w:bookmarkEnd w:id="162"/>
                  <w:bookmarkEnd w:id="163"/>
                  <w:bookmarkEnd w:id="164"/>
                  <w:bookmarkEnd w:id="165"/>
                </w:p>
                <w:p w14:paraId="28832098" w14:textId="77777777" w:rsidR="00447E9D" w:rsidRDefault="00447E9D" w:rsidP="00447E9D">
                  <w:pPr>
                    <w:contextualSpacing/>
                    <w:rPr>
                      <w:lang w:val="et-EE" w:eastAsia="es-ES"/>
                    </w:rPr>
                  </w:pPr>
                  <w:proofErr w:type="spellStart"/>
                  <w:r>
                    <w:rPr>
                      <w:lang w:val="es-ES" w:eastAsia="es-ES" w:bidi="es-ES"/>
                    </w:rPr>
                    <w:t>Cones</w:t>
                  </w:r>
                  <w:proofErr w:type="spellEnd"/>
                  <w:r>
                    <w:rPr>
                      <w:lang w:val="es-ES" w:eastAsia="es-ES" w:bidi="es-ES"/>
                    </w:rPr>
                    <w:t xml:space="preserve"> and </w:t>
                  </w:r>
                  <w:proofErr w:type="spellStart"/>
                  <w:r>
                    <w:rPr>
                      <w:lang w:val="es-ES" w:eastAsia="es-ES" w:bidi="es-ES"/>
                    </w:rPr>
                    <w:t>slopes</w:t>
                  </w:r>
                  <w:proofErr w:type="spellEnd"/>
                  <w:r>
                    <w:rPr>
                      <w:lang w:val="es-ES" w:eastAsia="es-ES" w:bidi="es-ES"/>
                    </w:rPr>
                    <w:t xml:space="preserve"> </w:t>
                  </w:r>
                  <w:proofErr w:type="spellStart"/>
                  <w:r>
                    <w:rPr>
                      <w:lang w:val="es-ES" w:eastAsia="es-ES" w:bidi="es-ES"/>
                    </w:rPr>
                    <w:t>protection</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be </w:t>
                  </w:r>
                  <w:proofErr w:type="spellStart"/>
                  <w:r>
                    <w:rPr>
                      <w:lang w:val="es-ES" w:eastAsia="es-ES" w:bidi="es-ES"/>
                    </w:rPr>
                    <w:t>inspected</w:t>
                  </w:r>
                  <w:proofErr w:type="spellEnd"/>
                  <w:r>
                    <w:rPr>
                      <w:lang w:val="es-ES" w:eastAsia="es-ES" w:bidi="es-ES"/>
                    </w:rPr>
                    <w:t xml:space="preserve"> </w:t>
                  </w:r>
                  <w:proofErr w:type="spellStart"/>
                  <w:r>
                    <w:rPr>
                      <w:lang w:val="es-ES" w:eastAsia="es-ES" w:bidi="es-ES"/>
                    </w:rPr>
                    <w:t>by</w:t>
                  </w:r>
                  <w:proofErr w:type="spellEnd"/>
                  <w:r>
                    <w:rPr>
                      <w:lang w:val="es-ES" w:eastAsia="es-ES" w:bidi="es-ES"/>
                    </w:rPr>
                    <w:t xml:space="preserve"> (legal) </w:t>
                  </w:r>
                  <w:proofErr w:type="spellStart"/>
                  <w:r>
                    <w:rPr>
                      <w:lang w:val="es-ES" w:eastAsia="es-ES" w:bidi="es-ES"/>
                    </w:rPr>
                    <w:t>contractor</w:t>
                  </w:r>
                  <w:proofErr w:type="spellEnd"/>
                  <w:r>
                    <w:rPr>
                      <w:lang w:val="es-ES" w:eastAsia="es-ES" w:bidi="es-ES"/>
                    </w:rPr>
                    <w:t xml:space="preserve"> </w:t>
                  </w:r>
                  <w:proofErr w:type="spellStart"/>
                  <w:r>
                    <w:rPr>
                      <w:lang w:val="es-ES" w:eastAsia="es-ES" w:bidi="es-ES"/>
                    </w:rPr>
                    <w:t>for</w:t>
                  </w:r>
                  <w:proofErr w:type="spellEnd"/>
                  <w:r>
                    <w:rPr>
                      <w:lang w:val="es-ES" w:eastAsia="es-ES" w:bidi="es-ES"/>
                    </w:rPr>
                    <w:t xml:space="preserve"> </w:t>
                  </w:r>
                  <w:proofErr w:type="spellStart"/>
                  <w:r>
                    <w:rPr>
                      <w:lang w:val="es-ES" w:eastAsia="es-ES" w:bidi="es-ES"/>
                    </w:rPr>
                    <w:t>maintenance</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status </w:t>
                  </w:r>
                  <w:proofErr w:type="spellStart"/>
                  <w:r>
                    <w:rPr>
                      <w:lang w:val="es-ES" w:eastAsia="es-ES" w:bidi="es-ES"/>
                    </w:rPr>
                    <w:t>of</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surface</w:t>
                  </w:r>
                  <w:proofErr w:type="spellEnd"/>
                  <w:r>
                    <w:rPr>
                      <w:lang w:val="es-ES" w:eastAsia="es-ES" w:bidi="es-ES"/>
                    </w:rPr>
                    <w:t xml:space="preserve"> has </w:t>
                  </w:r>
                  <w:proofErr w:type="spellStart"/>
                  <w:r>
                    <w:rPr>
                      <w:lang w:val="es-ES" w:eastAsia="es-ES" w:bidi="es-ES"/>
                    </w:rPr>
                    <w:t>to</w:t>
                  </w:r>
                  <w:proofErr w:type="spellEnd"/>
                  <w:r>
                    <w:rPr>
                      <w:lang w:val="es-ES" w:eastAsia="es-ES" w:bidi="es-ES"/>
                    </w:rPr>
                    <w:t xml:space="preserve"> be </w:t>
                  </w:r>
                  <w:proofErr w:type="spellStart"/>
                  <w:r>
                    <w:rPr>
                      <w:lang w:val="es-ES" w:eastAsia="es-ES" w:bidi="es-ES"/>
                    </w:rPr>
                    <w:t>reported</w:t>
                  </w:r>
                  <w:proofErr w:type="spellEnd"/>
                  <w:r>
                    <w:rPr>
                      <w:lang w:val="es-ES" w:eastAsia="es-ES" w:bidi="es-ES"/>
                    </w:rPr>
                    <w:t xml:space="preserve">, </w:t>
                  </w:r>
                  <w:proofErr w:type="spellStart"/>
                  <w:r>
                    <w:rPr>
                      <w:lang w:val="es-ES" w:eastAsia="es-ES" w:bidi="es-ES"/>
                    </w:rPr>
                    <w:t>taking</w:t>
                  </w:r>
                  <w:proofErr w:type="spellEnd"/>
                  <w:r>
                    <w:rPr>
                      <w:lang w:val="es-ES" w:eastAsia="es-ES" w:bidi="es-ES"/>
                    </w:rPr>
                    <w:t xml:space="preserve"> </w:t>
                  </w:r>
                  <w:proofErr w:type="spellStart"/>
                  <w:r>
                    <w:rPr>
                      <w:lang w:val="es-ES" w:eastAsia="es-ES" w:bidi="es-ES"/>
                    </w:rPr>
                    <w:t>special</w:t>
                  </w:r>
                  <w:proofErr w:type="spellEnd"/>
                  <w:r>
                    <w:rPr>
                      <w:lang w:val="es-ES" w:eastAsia="es-ES" w:bidi="es-ES"/>
                    </w:rPr>
                    <w:t xml:space="preserve"> </w:t>
                  </w:r>
                  <w:proofErr w:type="spellStart"/>
                  <w:r>
                    <w:rPr>
                      <w:lang w:val="es-ES" w:eastAsia="es-ES" w:bidi="es-ES"/>
                    </w:rPr>
                    <w:t>attention</w:t>
                  </w:r>
                  <w:proofErr w:type="spellEnd"/>
                  <w:r>
                    <w:rPr>
                      <w:lang w:val="es-ES" w:eastAsia="es-ES" w:bidi="es-ES"/>
                    </w:rPr>
                    <w:t xml:space="preserve"> </w:t>
                  </w:r>
                  <w:proofErr w:type="spellStart"/>
                  <w:r>
                    <w:rPr>
                      <w:lang w:val="es-ES" w:eastAsia="es-ES" w:bidi="es-ES"/>
                    </w:rPr>
                    <w:t>on</w:t>
                  </w:r>
                  <w:proofErr w:type="spellEnd"/>
                  <w:r>
                    <w:rPr>
                      <w:lang w:val="es-ES" w:eastAsia="es-ES" w:bidi="es-ES"/>
                    </w:rPr>
                    <w:t xml:space="preserve"> </w:t>
                  </w:r>
                  <w:proofErr w:type="spellStart"/>
                  <w:r>
                    <w:rPr>
                      <w:lang w:val="es-ES" w:eastAsia="es-ES" w:bidi="es-ES"/>
                    </w:rPr>
                    <w:t>their</w:t>
                  </w:r>
                  <w:proofErr w:type="spellEnd"/>
                  <w:r>
                    <w:rPr>
                      <w:lang w:val="es-ES" w:eastAsia="es-ES" w:bidi="es-ES"/>
                    </w:rPr>
                    <w:t xml:space="preserve"> </w:t>
                  </w:r>
                  <w:proofErr w:type="spellStart"/>
                  <w:r>
                    <w:rPr>
                      <w:lang w:val="es-ES" w:eastAsia="es-ES" w:bidi="es-ES"/>
                    </w:rPr>
                    <w:t>sinking</w:t>
                  </w:r>
                  <w:proofErr w:type="spellEnd"/>
                  <w:r>
                    <w:rPr>
                      <w:lang w:val="es-ES" w:eastAsia="es-ES" w:bidi="es-ES"/>
                    </w:rPr>
                    <w:t xml:space="preserve"> and </w:t>
                  </w:r>
                  <w:proofErr w:type="spellStart"/>
                  <w:r>
                    <w:rPr>
                      <w:lang w:val="es-ES" w:eastAsia="es-ES" w:bidi="es-ES"/>
                    </w:rPr>
                    <w:t>comparing</w:t>
                  </w:r>
                  <w:proofErr w:type="spellEnd"/>
                  <w:r>
                    <w:rPr>
                      <w:lang w:val="es-ES" w:eastAsia="es-ES" w:bidi="es-ES"/>
                    </w:rPr>
                    <w:t xml:space="preserve"> </w:t>
                  </w:r>
                  <w:proofErr w:type="spellStart"/>
                  <w:r>
                    <w:rPr>
                      <w:lang w:val="es-ES" w:eastAsia="es-ES" w:bidi="es-ES"/>
                    </w:rPr>
                    <w:t>with</w:t>
                  </w:r>
                  <w:proofErr w:type="spellEnd"/>
                  <w:r>
                    <w:rPr>
                      <w:lang w:val="es-ES" w:eastAsia="es-ES" w:bidi="es-ES"/>
                    </w:rPr>
                    <w:t xml:space="preserve"> </w:t>
                  </w:r>
                  <w:proofErr w:type="spellStart"/>
                  <w:r>
                    <w:rPr>
                      <w:lang w:val="es-ES" w:eastAsia="es-ES" w:bidi="es-ES"/>
                    </w:rPr>
                    <w:t>their</w:t>
                  </w:r>
                  <w:proofErr w:type="spellEnd"/>
                  <w:r>
                    <w:rPr>
                      <w:lang w:val="es-ES" w:eastAsia="es-ES" w:bidi="es-ES"/>
                    </w:rPr>
                    <w:t xml:space="preserve"> </w:t>
                  </w:r>
                  <w:proofErr w:type="spellStart"/>
                  <w:r>
                    <w:rPr>
                      <w:lang w:val="es-ES" w:eastAsia="es-ES" w:bidi="es-ES"/>
                    </w:rPr>
                    <w:t>initial</w:t>
                  </w:r>
                  <w:proofErr w:type="spellEnd"/>
                  <w:r>
                    <w:rPr>
                      <w:lang w:val="es-ES" w:eastAsia="es-ES" w:bidi="es-ES"/>
                    </w:rPr>
                    <w:t xml:space="preserve"> </w:t>
                  </w:r>
                  <w:proofErr w:type="spellStart"/>
                  <w:r>
                    <w:rPr>
                      <w:lang w:val="es-ES" w:eastAsia="es-ES" w:bidi="es-ES"/>
                    </w:rPr>
                    <w:t>geometry</w:t>
                  </w:r>
                  <w:proofErr w:type="spellEnd"/>
                  <w:r>
                    <w:rPr>
                      <w:lang w:val="es-ES" w:eastAsia="es-ES" w:bidi="es-ES"/>
                    </w:rPr>
                    <w:t xml:space="preserve">. </w:t>
                  </w:r>
                  <w:proofErr w:type="spellStart"/>
                  <w:r>
                    <w:rPr>
                      <w:lang w:val="es-ES" w:eastAsia="es-ES" w:bidi="es-ES"/>
                    </w:rPr>
                    <w:t>Any</w:t>
                  </w:r>
                  <w:proofErr w:type="spellEnd"/>
                  <w:r>
                    <w:rPr>
                      <w:lang w:val="es-ES" w:eastAsia="es-ES" w:bidi="es-ES"/>
                    </w:rPr>
                    <w:t xml:space="preserve"> </w:t>
                  </w:r>
                  <w:proofErr w:type="spellStart"/>
                  <w:r>
                    <w:rPr>
                      <w:lang w:val="es-ES" w:eastAsia="es-ES" w:bidi="es-ES"/>
                    </w:rPr>
                    <w:t>vegetation</w:t>
                  </w:r>
                  <w:proofErr w:type="spellEnd"/>
                  <w:r>
                    <w:rPr>
                      <w:lang w:val="es-ES" w:eastAsia="es-ES" w:bidi="es-ES"/>
                    </w:rPr>
                    <w:t xml:space="preserve"> </w:t>
                  </w:r>
                  <w:proofErr w:type="spellStart"/>
                  <w:r>
                    <w:rPr>
                      <w:lang w:val="es-ES" w:eastAsia="es-ES" w:bidi="es-ES"/>
                    </w:rPr>
                    <w:t>affection</w:t>
                  </w:r>
                  <w:proofErr w:type="spellEnd"/>
                  <w:r>
                    <w:rPr>
                      <w:lang w:val="es-ES" w:eastAsia="es-ES" w:bidi="es-ES"/>
                    </w:rPr>
                    <w:t xml:space="preserve"> </w:t>
                  </w:r>
                  <w:proofErr w:type="spellStart"/>
                  <w:r>
                    <w:rPr>
                      <w:lang w:val="es-ES" w:eastAsia="es-ES" w:bidi="es-ES"/>
                    </w:rPr>
                    <w:t>the</w:t>
                  </w:r>
                  <w:proofErr w:type="spellEnd"/>
                  <w:r>
                    <w:rPr>
                      <w:lang w:val="es-ES" w:eastAsia="es-ES" w:bidi="es-ES"/>
                    </w:rPr>
                    <w:t xml:space="preserve"> </w:t>
                  </w:r>
                  <w:proofErr w:type="spellStart"/>
                  <w:r>
                    <w:rPr>
                      <w:lang w:val="es-ES" w:eastAsia="es-ES" w:bidi="es-ES"/>
                    </w:rPr>
                    <w:t>slope</w:t>
                  </w:r>
                  <w:proofErr w:type="spellEnd"/>
                  <w:r>
                    <w:rPr>
                      <w:lang w:val="es-ES" w:eastAsia="es-ES" w:bidi="es-ES"/>
                    </w:rPr>
                    <w:t xml:space="preserve"> </w:t>
                  </w:r>
                  <w:proofErr w:type="spellStart"/>
                  <w:r>
                    <w:rPr>
                      <w:lang w:val="es-ES" w:eastAsia="es-ES" w:bidi="es-ES"/>
                    </w:rPr>
                    <w:t>integrity</w:t>
                  </w:r>
                  <w:proofErr w:type="spellEnd"/>
                  <w:r>
                    <w:rPr>
                      <w:lang w:val="es-ES" w:eastAsia="es-ES" w:bidi="es-ES"/>
                    </w:rPr>
                    <w:t xml:space="preserve"> </w:t>
                  </w:r>
                  <w:proofErr w:type="spellStart"/>
                  <w:r>
                    <w:rPr>
                      <w:lang w:val="es-ES" w:eastAsia="es-ES" w:bidi="es-ES"/>
                    </w:rPr>
                    <w:t>must</w:t>
                  </w:r>
                  <w:proofErr w:type="spellEnd"/>
                  <w:r>
                    <w:rPr>
                      <w:lang w:val="es-ES" w:eastAsia="es-ES" w:bidi="es-ES"/>
                    </w:rPr>
                    <w:t xml:space="preserve"> be removed. </w:t>
                  </w:r>
                </w:p>
                <w:p w14:paraId="49862389" w14:textId="77777777" w:rsidR="00447E9D" w:rsidRDefault="00447E9D" w:rsidP="0095500C">
                  <w:pPr>
                    <w:pStyle w:val="Title2en"/>
                    <w:numPr>
                      <w:ilvl w:val="1"/>
                      <w:numId w:val="30"/>
                    </w:numPr>
                    <w:tabs>
                      <w:tab w:val="left" w:pos="720"/>
                    </w:tabs>
                    <w:rPr>
                      <w:lang w:val="et-EE"/>
                    </w:rPr>
                  </w:pPr>
                  <w:bookmarkStart w:id="166" w:name="_Toc103699010"/>
                  <w:bookmarkStart w:id="167" w:name="_Toc169515240"/>
                  <w:bookmarkStart w:id="168" w:name="_Toc169515314"/>
                  <w:bookmarkStart w:id="169" w:name="_Toc169516535"/>
                  <w:bookmarkStart w:id="170" w:name="_Toc169523367"/>
                  <w:r>
                    <w:rPr>
                      <w:lang w:val="et-EE" w:eastAsia="en-US"/>
                    </w:rPr>
                    <w:t>waterproofing sealant</w:t>
                  </w:r>
                  <w:bookmarkEnd w:id="166"/>
                  <w:bookmarkEnd w:id="167"/>
                  <w:bookmarkEnd w:id="168"/>
                  <w:bookmarkEnd w:id="169"/>
                  <w:bookmarkEnd w:id="170"/>
                </w:p>
                <w:p w14:paraId="3A0E2113" w14:textId="77777777" w:rsidR="00447E9D" w:rsidRDefault="00447E9D" w:rsidP="00447E9D">
                  <w:pPr>
                    <w:contextualSpacing/>
                    <w:rPr>
                      <w:lang w:val="et-EE"/>
                    </w:rPr>
                  </w:pPr>
                  <w:proofErr w:type="spellStart"/>
                  <w:r>
                    <w:rPr>
                      <w:lang w:val="et-EE"/>
                    </w:rPr>
                    <w:t>After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removal</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dirt</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spring</w:t>
                  </w:r>
                  <w:proofErr w:type="spellEnd"/>
                  <w:r>
                    <w:rPr>
                      <w:lang w:val="et-EE"/>
                    </w:rPr>
                    <w:t xml:space="preserve"> </w:t>
                  </w:r>
                  <w:proofErr w:type="spellStart"/>
                  <w:r>
                    <w:rPr>
                      <w:lang w:val="et-EE"/>
                    </w:rPr>
                    <w:t>season</w:t>
                  </w:r>
                  <w:proofErr w:type="spellEnd"/>
                  <w:r>
                    <w:rPr>
                      <w:lang w:val="et-EE"/>
                    </w:rPr>
                    <w:t xml:space="preserve">, all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joints</w:t>
                  </w:r>
                  <w:proofErr w:type="spellEnd"/>
                  <w:r>
                    <w:rPr>
                      <w:lang w:val="et-EE"/>
                    </w:rPr>
                    <w:t xml:space="preserve"> have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inspected</w:t>
                  </w:r>
                  <w:proofErr w:type="spellEnd"/>
                  <w:r>
                    <w:rPr>
                      <w:lang w:val="et-EE"/>
                    </w:rPr>
                    <w:t xml:space="preserve"> </w:t>
                  </w:r>
                  <w:proofErr w:type="spellStart"/>
                  <w:r>
                    <w:rPr>
                      <w:lang w:val="et-EE"/>
                    </w:rPr>
                    <w:t>taking</w:t>
                  </w:r>
                  <w:proofErr w:type="spellEnd"/>
                  <w:r>
                    <w:rPr>
                      <w:lang w:val="et-EE"/>
                    </w:rPr>
                    <w:t xml:space="preserve"> in </w:t>
                  </w:r>
                  <w:proofErr w:type="spellStart"/>
                  <w:r>
                    <w:rPr>
                      <w:lang w:val="et-EE"/>
                    </w:rPr>
                    <w:t>consideration</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type</w:t>
                  </w:r>
                  <w:proofErr w:type="spellEnd"/>
                  <w:r>
                    <w:rPr>
                      <w:lang w:val="et-EE"/>
                    </w:rPr>
                    <w:t xml:space="preserve"> of </w:t>
                  </w:r>
                  <w:proofErr w:type="spellStart"/>
                  <w:r>
                    <w:rPr>
                      <w:lang w:val="et-EE"/>
                    </w:rPr>
                    <w:t>joint</w:t>
                  </w:r>
                  <w:proofErr w:type="spellEnd"/>
                  <w:r>
                    <w:rPr>
                      <w:lang w:val="et-EE"/>
                    </w:rPr>
                    <w:t xml:space="preserve">, </w:t>
                  </w:r>
                  <w:proofErr w:type="spellStart"/>
                  <w:r>
                    <w:rPr>
                      <w:lang w:val="et-EE"/>
                    </w:rPr>
                    <w:t>its</w:t>
                  </w:r>
                  <w:proofErr w:type="spellEnd"/>
                  <w:r>
                    <w:rPr>
                      <w:lang w:val="et-EE"/>
                    </w:rPr>
                    <w:t xml:space="preserve"> </w:t>
                  </w:r>
                  <w:proofErr w:type="spellStart"/>
                  <w:r>
                    <w:rPr>
                      <w:lang w:val="et-EE"/>
                    </w:rPr>
                    <w:t>integrity</w:t>
                  </w:r>
                  <w:proofErr w:type="spellEnd"/>
                  <w:r>
                    <w:rPr>
                      <w:lang w:val="et-EE"/>
                    </w:rPr>
                    <w:t xml:space="preserve"> and </w:t>
                  </w:r>
                  <w:proofErr w:type="spellStart"/>
                  <w:r>
                    <w:rPr>
                      <w:lang w:val="et-EE"/>
                    </w:rPr>
                    <w:t>its</w:t>
                  </w:r>
                  <w:proofErr w:type="spellEnd"/>
                  <w:r>
                    <w:rPr>
                      <w:lang w:val="et-EE"/>
                    </w:rPr>
                    <w:t xml:space="preserve"> sealant </w:t>
                  </w:r>
                  <w:proofErr w:type="spellStart"/>
                  <w:r>
                    <w:rPr>
                      <w:lang w:val="et-EE"/>
                    </w:rPr>
                    <w:t>capacity</w:t>
                  </w:r>
                  <w:proofErr w:type="spellEnd"/>
                  <w:r>
                    <w:rPr>
                      <w:lang w:val="et-EE"/>
                    </w:rPr>
                    <w:t xml:space="preserve">. A </w:t>
                  </w:r>
                  <w:proofErr w:type="spellStart"/>
                  <w:r>
                    <w:rPr>
                      <w:lang w:val="et-EE"/>
                    </w:rPr>
                    <w:t>polyurethane</w:t>
                  </w:r>
                  <w:proofErr w:type="spellEnd"/>
                  <w:r>
                    <w:rPr>
                      <w:lang w:val="et-EE"/>
                    </w:rPr>
                    <w:t xml:space="preserve"> </w:t>
                  </w:r>
                  <w:proofErr w:type="spellStart"/>
                  <w:r>
                    <w:rPr>
                      <w:lang w:val="et-EE"/>
                    </w:rPr>
                    <w:t>elastic</w:t>
                  </w:r>
                  <w:proofErr w:type="spellEnd"/>
                  <w:r>
                    <w:rPr>
                      <w:lang w:val="et-EE"/>
                    </w:rPr>
                    <w:t xml:space="preserve"> seal </w:t>
                  </w:r>
                  <w:proofErr w:type="spellStart"/>
                  <w:r>
                    <w:rPr>
                      <w:lang w:val="et-EE"/>
                    </w:rPr>
                    <w:t>or</w:t>
                  </w:r>
                  <w:proofErr w:type="spellEnd"/>
                  <w:r>
                    <w:rPr>
                      <w:lang w:val="et-EE"/>
                    </w:rPr>
                    <w:t xml:space="preserve"> </w:t>
                  </w:r>
                  <w:proofErr w:type="spellStart"/>
                  <w:r>
                    <w:rPr>
                      <w:lang w:val="et-EE"/>
                    </w:rPr>
                    <w:t>similar</w:t>
                  </w:r>
                  <w:proofErr w:type="spellEnd"/>
                  <w:r>
                    <w:rPr>
                      <w:lang w:val="et-EE"/>
                    </w:rPr>
                    <w:t xml:space="preserve"> </w:t>
                  </w:r>
                  <w:proofErr w:type="spellStart"/>
                  <w:r>
                    <w:rPr>
                      <w:lang w:val="et-EE"/>
                    </w:rPr>
                    <w:t>material</w:t>
                  </w:r>
                  <w:proofErr w:type="spellEnd"/>
                  <w:r>
                    <w:rPr>
                      <w:lang w:val="et-EE"/>
                    </w:rPr>
                    <w:t xml:space="preserve"> </w:t>
                  </w:r>
                  <w:proofErr w:type="spellStart"/>
                  <w:r>
                    <w:rPr>
                      <w:lang w:val="et-EE"/>
                    </w:rPr>
                    <w:t>is</w:t>
                  </w:r>
                  <w:proofErr w:type="spellEnd"/>
                  <w:r>
                    <w:rPr>
                      <w:lang w:val="et-EE"/>
                    </w:rPr>
                    <w:t xml:space="preserve"> </w:t>
                  </w:r>
                  <w:proofErr w:type="spellStart"/>
                  <w:r>
                    <w:rPr>
                      <w:lang w:val="et-EE"/>
                    </w:rPr>
                    <w:t>expected</w:t>
                  </w:r>
                  <w:proofErr w:type="spellEnd"/>
                  <w:r>
                    <w:rPr>
                      <w:lang w:val="et-EE"/>
                    </w:rPr>
                    <w:t xml:space="preserve"> </w:t>
                  </w:r>
                  <w:proofErr w:type="spellStart"/>
                  <w:r>
                    <w:rPr>
                      <w:lang w:val="et-EE"/>
                    </w:rPr>
                    <w:t>to</w:t>
                  </w:r>
                  <w:proofErr w:type="spellEnd"/>
                  <w:r>
                    <w:rPr>
                      <w:lang w:val="et-EE"/>
                    </w:rPr>
                    <w:t xml:space="preserve"> </w:t>
                  </w:r>
                  <w:proofErr w:type="spellStart"/>
                  <w:r>
                    <w:rPr>
                      <w:lang w:val="et-EE"/>
                    </w:rPr>
                    <w:t>be</w:t>
                  </w:r>
                  <w:proofErr w:type="spellEnd"/>
                  <w:r>
                    <w:rPr>
                      <w:lang w:val="et-EE"/>
                    </w:rPr>
                    <w:t xml:space="preserve"> </w:t>
                  </w:r>
                  <w:proofErr w:type="spellStart"/>
                  <w:r>
                    <w:rPr>
                      <w:lang w:val="et-EE"/>
                    </w:rPr>
                    <w:t>used</w:t>
                  </w:r>
                  <w:proofErr w:type="spellEnd"/>
                  <w:r>
                    <w:rPr>
                      <w:lang w:val="et-EE"/>
                    </w:rPr>
                    <w:t xml:space="preserve"> as </w:t>
                  </w:r>
                  <w:proofErr w:type="spellStart"/>
                  <w:r>
                    <w:rPr>
                      <w:lang w:val="et-EE"/>
                    </w:rPr>
                    <w:t>waterproofing</w:t>
                  </w:r>
                  <w:proofErr w:type="spellEnd"/>
                  <w:r>
                    <w:rPr>
                      <w:lang w:val="et-EE"/>
                    </w:rPr>
                    <w:t xml:space="preserve"> sealant.</w:t>
                  </w:r>
                </w:p>
                <w:p w14:paraId="4B17BBBB" w14:textId="77777777" w:rsidR="00447E9D" w:rsidRDefault="00447E9D" w:rsidP="00447E9D">
                  <w:pPr>
                    <w:rPr>
                      <w:lang w:val="et-EE"/>
                    </w:rPr>
                  </w:pPr>
                  <w:proofErr w:type="spellStart"/>
                  <w:r>
                    <w:rPr>
                      <w:lang w:val="et-EE"/>
                    </w:rPr>
                    <w:t>When</w:t>
                  </w:r>
                  <w:proofErr w:type="spellEnd"/>
                  <w:r>
                    <w:rPr>
                      <w:lang w:val="et-EE"/>
                    </w:rPr>
                    <w:t xml:space="preserve"> </w:t>
                  </w:r>
                  <w:proofErr w:type="spellStart"/>
                  <w:r>
                    <w:rPr>
                      <w:lang w:val="et-EE"/>
                    </w:rPr>
                    <w:t>carrying</w:t>
                  </w:r>
                  <w:proofErr w:type="spellEnd"/>
                  <w:r>
                    <w:rPr>
                      <w:lang w:val="et-EE"/>
                    </w:rPr>
                    <w:t xml:space="preserve"> </w:t>
                  </w:r>
                  <w:proofErr w:type="spellStart"/>
                  <w:r>
                    <w:rPr>
                      <w:lang w:val="et-EE"/>
                    </w:rPr>
                    <w:t>out</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work</w:t>
                  </w:r>
                  <w:proofErr w:type="spellEnd"/>
                  <w:r>
                    <w:rPr>
                      <w:lang w:val="et-EE"/>
                    </w:rPr>
                    <w:t xml:space="preserve">, </w:t>
                  </w:r>
                  <w:proofErr w:type="spellStart"/>
                  <w:r>
                    <w:rPr>
                      <w:lang w:val="et-EE"/>
                    </w:rPr>
                    <w:t>follow</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applicable</w:t>
                  </w:r>
                  <w:proofErr w:type="spellEnd"/>
                  <w:r>
                    <w:rPr>
                      <w:lang w:val="et-EE"/>
                    </w:rPr>
                    <w:t xml:space="preserve"> </w:t>
                  </w:r>
                  <w:proofErr w:type="spellStart"/>
                  <w:r>
                    <w:rPr>
                      <w:lang w:val="et-EE"/>
                    </w:rPr>
                    <w:t>railway</w:t>
                  </w:r>
                  <w:proofErr w:type="spellEnd"/>
                  <w:r>
                    <w:rPr>
                      <w:lang w:val="et-EE"/>
                    </w:rPr>
                    <w:t xml:space="preserve"> </w:t>
                  </w:r>
                  <w:proofErr w:type="spellStart"/>
                  <w:r>
                    <w:rPr>
                      <w:lang w:val="et-EE"/>
                    </w:rPr>
                    <w:t>maintenance</w:t>
                  </w:r>
                  <w:proofErr w:type="spellEnd"/>
                  <w:r>
                    <w:rPr>
                      <w:lang w:val="et-EE"/>
                    </w:rPr>
                    <w:t xml:space="preserve"> </w:t>
                  </w:r>
                  <w:proofErr w:type="spellStart"/>
                  <w:r>
                    <w:rPr>
                      <w:lang w:val="et-EE"/>
                    </w:rPr>
                    <w:t>specifications</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manufacturer's</w:t>
                  </w:r>
                  <w:proofErr w:type="spellEnd"/>
                  <w:r>
                    <w:rPr>
                      <w:lang w:val="et-EE"/>
                    </w:rPr>
                    <w:t xml:space="preserve"> </w:t>
                  </w:r>
                  <w:proofErr w:type="spellStart"/>
                  <w:r>
                    <w:rPr>
                      <w:lang w:val="et-EE"/>
                    </w:rPr>
                    <w:t>quality</w:t>
                  </w:r>
                  <w:proofErr w:type="spellEnd"/>
                  <w:r>
                    <w:rPr>
                      <w:lang w:val="et-EE"/>
                    </w:rPr>
                    <w:t xml:space="preserve"> </w:t>
                  </w:r>
                  <w:proofErr w:type="spellStart"/>
                  <w:r>
                    <w:rPr>
                      <w:lang w:val="et-EE"/>
                    </w:rPr>
                    <w:t>requirements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the</w:t>
                  </w:r>
                  <w:proofErr w:type="spellEnd"/>
                  <w:r>
                    <w:rPr>
                      <w:lang w:val="et-EE"/>
                    </w:rPr>
                    <w:t xml:space="preserve"> </w:t>
                  </w:r>
                  <w:proofErr w:type="spellStart"/>
                  <w:r>
                    <w:rPr>
                      <w:lang w:val="et-EE"/>
                    </w:rPr>
                    <w:t>maintenance</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material</w:t>
                  </w:r>
                  <w:proofErr w:type="spellEnd"/>
                  <w:r>
                    <w:rPr>
                      <w:lang w:val="et-EE"/>
                    </w:rPr>
                    <w:t xml:space="preserve"> </w:t>
                  </w:r>
                  <w:proofErr w:type="spellStart"/>
                  <w:r>
                    <w:rPr>
                      <w:lang w:val="et-EE"/>
                    </w:rPr>
                    <w:t>used</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structural</w:t>
                  </w:r>
                  <w:proofErr w:type="spellEnd"/>
                  <w:r>
                    <w:rPr>
                      <w:lang w:val="et-EE"/>
                    </w:rPr>
                    <w:t xml:space="preserve"> </w:t>
                  </w:r>
                  <w:proofErr w:type="spellStart"/>
                  <w:r>
                    <w:rPr>
                      <w:lang w:val="et-EE"/>
                    </w:rPr>
                    <w:t>joints</w:t>
                  </w:r>
                  <w:proofErr w:type="spellEnd"/>
                  <w:r>
                    <w:rPr>
                      <w:lang w:val="et-EE"/>
                    </w:rPr>
                    <w:t>.</w:t>
                  </w:r>
                </w:p>
                <w:p w14:paraId="6889C900" w14:textId="77777777" w:rsidR="00447E9D" w:rsidRDefault="00447E9D" w:rsidP="00447E9D">
                  <w:pPr>
                    <w:rPr>
                      <w:lang w:val="et-EE"/>
                    </w:rPr>
                  </w:pPr>
                </w:p>
              </w:tc>
            </w:tr>
          </w:tbl>
          <w:p w14:paraId="0D94E43C" w14:textId="77777777" w:rsidR="00BF31B0" w:rsidRPr="00AD1A2B" w:rsidRDefault="00BF31B0" w:rsidP="00AD1A2B">
            <w:pPr>
              <w:rPr>
                <w:lang w:val="et-EE"/>
              </w:rPr>
            </w:pPr>
          </w:p>
          <w:p w14:paraId="1153825D" w14:textId="77777777" w:rsidR="00BC2B23" w:rsidRPr="00651338" w:rsidRDefault="00BC2B23" w:rsidP="00651338">
            <w:pPr>
              <w:spacing w:line="360" w:lineRule="auto"/>
              <w:rPr>
                <w:lang w:val="et-EE"/>
              </w:rPr>
            </w:pPr>
          </w:p>
          <w:p w14:paraId="2EA993B2" w14:textId="77777777" w:rsidR="00BC3C4F" w:rsidRPr="00BC3C4F" w:rsidRDefault="00BC3C4F" w:rsidP="00EA5B71">
            <w:pPr>
              <w:spacing w:line="360" w:lineRule="auto"/>
              <w:rPr>
                <w:lang w:val="en-US" w:eastAsia="es-ES"/>
              </w:rPr>
            </w:pPr>
          </w:p>
        </w:tc>
      </w:tr>
      <w:bookmarkEnd w:id="2"/>
      <w:bookmarkEnd w:id="3"/>
    </w:tbl>
    <w:p w14:paraId="3B0CD9B3" w14:textId="1BF238C1" w:rsidR="009F22C6" w:rsidRPr="009F22C6" w:rsidRDefault="009F22C6" w:rsidP="008E6CA3">
      <w:pPr>
        <w:tabs>
          <w:tab w:val="left" w:pos="13110"/>
        </w:tabs>
        <w:rPr>
          <w:lang w:val="et-EE"/>
        </w:rPr>
      </w:pPr>
    </w:p>
    <w:sectPr w:rsidR="009F22C6" w:rsidRPr="009F22C6" w:rsidSect="00A51AAB">
      <w:footerReference w:type="default" r:id="rId19"/>
      <w:pgSz w:w="23811" w:h="16838" w:orient="landscape" w:code="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7C7A" w14:textId="77777777" w:rsidR="00A51AAB" w:rsidRDefault="00A51AAB" w:rsidP="00B04B85">
      <w:r>
        <w:separator/>
      </w:r>
    </w:p>
  </w:endnote>
  <w:endnote w:type="continuationSeparator" w:id="0">
    <w:p w14:paraId="61A1AA8D" w14:textId="77777777" w:rsidR="00A51AAB" w:rsidRDefault="00A51AAB" w:rsidP="00B0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egrita">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0" w:type="pct"/>
      <w:jc w:val="center"/>
      <w:tblCellMar>
        <w:left w:w="57" w:type="dxa"/>
        <w:right w:w="57" w:type="dxa"/>
      </w:tblCellMar>
      <w:tblLook w:val="04A0" w:firstRow="1" w:lastRow="0" w:firstColumn="1" w:lastColumn="0" w:noHBand="0" w:noVBand="1"/>
    </w:tblPr>
    <w:tblGrid>
      <w:gridCol w:w="4202"/>
      <w:gridCol w:w="1941"/>
      <w:gridCol w:w="1941"/>
      <w:gridCol w:w="981"/>
      <w:gridCol w:w="729"/>
      <w:gridCol w:w="172"/>
      <w:gridCol w:w="922"/>
      <w:gridCol w:w="1073"/>
      <w:gridCol w:w="1119"/>
      <w:gridCol w:w="1124"/>
      <w:gridCol w:w="1119"/>
      <w:gridCol w:w="1119"/>
      <w:gridCol w:w="1170"/>
      <w:gridCol w:w="1119"/>
      <w:gridCol w:w="1124"/>
      <w:gridCol w:w="1107"/>
    </w:tblGrid>
    <w:tr w:rsidR="00B03D0A" w:rsidRPr="00DA5E06" w14:paraId="189499A1" w14:textId="77777777" w:rsidTr="00B04B22">
      <w:trPr>
        <w:trHeight w:val="340"/>
        <w:jc w:val="center"/>
      </w:trPr>
      <w:tc>
        <w:tcPr>
          <w:tcW w:w="1002" w:type="pct"/>
          <w:vMerge w:val="restart"/>
          <w:vAlign w:val="center"/>
        </w:tcPr>
        <w:p w14:paraId="0BCA9F0D" w14:textId="275AA191" w:rsidR="00B03D0A" w:rsidRPr="006E6172" w:rsidRDefault="00B03D0A" w:rsidP="00C55F36">
          <w:pPr>
            <w:tabs>
              <w:tab w:val="left" w:pos="2849"/>
            </w:tabs>
            <w:autoSpaceDE w:val="0"/>
            <w:autoSpaceDN w:val="0"/>
            <w:adjustRightInd w:val="0"/>
            <w:snapToGrid w:val="0"/>
            <w:jc w:val="center"/>
            <w:rPr>
              <w:rFonts w:eastAsia="Times New Roman"/>
              <w:sz w:val="16"/>
              <w:szCs w:val="16"/>
            </w:rPr>
          </w:pPr>
          <w:bookmarkStart w:id="1" w:name="_Hlk55223042"/>
          <w:r w:rsidRPr="00B27AFF">
            <w:rPr>
              <w:rFonts w:eastAsia="Times New Roman"/>
              <w:sz w:val="16"/>
              <w:szCs w:val="16"/>
            </w:rPr>
            <w:t>LEPING</w:t>
          </w:r>
          <w:r w:rsidRPr="00B27AFF">
            <w:rPr>
              <w:rFonts w:eastAsia="Times New Roman"/>
              <w:sz w:val="16"/>
              <w:szCs w:val="16"/>
              <w:lang w:val="x-none"/>
            </w:rPr>
            <w:t xml:space="preserve"> Nr. / CONTRACT N</w:t>
          </w:r>
          <w:r w:rsidRPr="00B27AFF">
            <w:rPr>
              <w:rFonts w:eastAsia="Times New Roman"/>
              <w:sz w:val="16"/>
              <w:szCs w:val="16"/>
              <w:lang w:val="en-US"/>
            </w:rPr>
            <w:t>o</w:t>
          </w:r>
          <w:r w:rsidRPr="00B27AFF">
            <w:rPr>
              <w:rFonts w:eastAsia="Times New Roman"/>
              <w:sz w:val="16"/>
              <w:szCs w:val="16"/>
              <w:lang w:val="x-none"/>
            </w:rPr>
            <w:t>.</w:t>
          </w:r>
          <w:r w:rsidRPr="006E6172">
            <w:rPr>
              <w:sz w:val="16"/>
              <w:szCs w:val="16"/>
            </w:rPr>
            <w:t xml:space="preserve"> </w:t>
          </w:r>
        </w:p>
        <w:p w14:paraId="774479E8" w14:textId="376D3502" w:rsidR="00B03D0A" w:rsidRPr="00C55F36" w:rsidRDefault="00B03D0A" w:rsidP="00C55F36">
          <w:pPr>
            <w:tabs>
              <w:tab w:val="left" w:pos="2849"/>
            </w:tabs>
            <w:autoSpaceDE w:val="0"/>
            <w:autoSpaceDN w:val="0"/>
            <w:adjustRightInd w:val="0"/>
            <w:snapToGrid w:val="0"/>
            <w:spacing w:after="120"/>
            <w:jc w:val="center"/>
            <w:rPr>
              <w:rFonts w:eastAsia="Times New Roman"/>
              <w:sz w:val="16"/>
              <w:szCs w:val="16"/>
              <w:lang w:val="es-ES"/>
            </w:rPr>
          </w:pPr>
          <w:r w:rsidRPr="006E6172">
            <w:rPr>
              <w:rFonts w:eastAsia="Times New Roman"/>
              <w:sz w:val="16"/>
              <w:szCs w:val="16"/>
              <w:lang w:val="x-none"/>
            </w:rPr>
            <w:t>PROJEKTI Nr. / PROJECT N</w:t>
          </w:r>
          <w:r w:rsidRPr="006E6172">
            <w:rPr>
              <w:rFonts w:eastAsia="Times New Roman"/>
              <w:sz w:val="16"/>
              <w:szCs w:val="16"/>
              <w:lang w:val="en-US"/>
            </w:rPr>
            <w:t>o</w:t>
          </w:r>
          <w:r w:rsidRPr="006E6172">
            <w:rPr>
              <w:rFonts w:eastAsia="Times New Roman"/>
              <w:sz w:val="16"/>
              <w:szCs w:val="16"/>
              <w:lang w:val="x-none"/>
            </w:rPr>
            <w:t>.</w:t>
          </w:r>
          <w:r w:rsidRPr="006E6172">
            <w:rPr>
              <w:rFonts w:eastAsia="Times New Roman"/>
              <w:sz w:val="16"/>
              <w:szCs w:val="16"/>
              <w:lang w:val="en-US"/>
            </w:rPr>
            <w:t xml:space="preserve"> </w:t>
          </w:r>
          <w:r w:rsidRPr="006E6172">
            <w:rPr>
              <w:rFonts w:eastAsia="Times New Roman"/>
              <w:sz w:val="16"/>
              <w:szCs w:val="16"/>
            </w:rPr>
            <w:t>RBDTDEEDS2DPS1</w:t>
          </w:r>
        </w:p>
        <w:p w14:paraId="19059E5D" w14:textId="77777777" w:rsidR="00B03D0A" w:rsidRPr="00304ACF" w:rsidRDefault="00B03D0A" w:rsidP="00C55F36">
          <w:pPr>
            <w:autoSpaceDE w:val="0"/>
            <w:autoSpaceDN w:val="0"/>
            <w:adjustRightInd w:val="0"/>
            <w:snapToGrid w:val="0"/>
            <w:spacing w:after="120"/>
            <w:jc w:val="center"/>
            <w:rPr>
              <w:rFonts w:eastAsia="Times New Roman"/>
              <w:sz w:val="14"/>
              <w:szCs w:val="14"/>
              <w:lang w:val="x-none"/>
            </w:rPr>
          </w:pPr>
          <w:r w:rsidRPr="00304ACF">
            <w:rPr>
              <w:rFonts w:eastAsia="Times New Roman"/>
              <w:noProof/>
              <w:sz w:val="14"/>
              <w:szCs w:val="14"/>
              <w:lang w:val="et-EE" w:eastAsia="et-EE"/>
            </w:rPr>
            <w:drawing>
              <wp:inline distT="0" distB="0" distL="0" distR="0" wp14:anchorId="5FBABA77" wp14:editId="1990415F">
                <wp:extent cx="2509411" cy="711200"/>
                <wp:effectExtent l="0" t="0" r="5715" b="0"/>
                <wp:docPr id="35" name="Imagen 17" descr="IMAGEN LOGO RAIL BÁL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LOGO RAIL BÁL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1915" cy="711910"/>
                        </a:xfrm>
                        <a:prstGeom prst="rect">
                          <a:avLst/>
                        </a:prstGeom>
                        <a:noFill/>
                        <a:ln>
                          <a:noFill/>
                        </a:ln>
                      </pic:spPr>
                    </pic:pic>
                  </a:graphicData>
                </a:graphic>
              </wp:inline>
            </w:drawing>
          </w:r>
        </w:p>
        <w:p w14:paraId="07990A9D" w14:textId="77777777" w:rsidR="00B03D0A" w:rsidRPr="00B90320" w:rsidRDefault="00B03D0A" w:rsidP="00C55F36">
          <w:pPr>
            <w:pStyle w:val="Jalus"/>
            <w:spacing w:after="120"/>
            <w:jc w:val="center"/>
            <w:rPr>
              <w:sz w:val="14"/>
              <w:szCs w:val="14"/>
              <w:lang w:val="fi-FI"/>
            </w:rPr>
          </w:pPr>
          <w:r w:rsidRPr="00B90320">
            <w:rPr>
              <w:sz w:val="14"/>
              <w:szCs w:val="14"/>
              <w:lang w:val="fi-FI"/>
            </w:rPr>
            <w:t>KUJUNDUSE NIMI / DESIGN NAME</w:t>
          </w:r>
        </w:p>
        <w:p w14:paraId="1538DEB0" w14:textId="3E2BFB6A"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PÕHITRASSI RAUDTEETARISTU I ETAPI EHITUSTÖÖD</w:t>
          </w:r>
        </w:p>
        <w:p w14:paraId="09526185" w14:textId="597BC7EE"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MAIN ROUTE RAILWAY I STAGE CONSTRUCTION WORKS</w:t>
          </w:r>
        </w:p>
        <w:p w14:paraId="0CFD6590" w14:textId="77777777" w:rsidR="00B03D0A" w:rsidRPr="00DD3D20" w:rsidRDefault="00B03D0A" w:rsidP="00C55F36">
          <w:pPr>
            <w:autoSpaceDE w:val="0"/>
            <w:autoSpaceDN w:val="0"/>
            <w:adjustRightInd w:val="0"/>
            <w:snapToGrid w:val="0"/>
            <w:jc w:val="center"/>
            <w:rPr>
              <w:rFonts w:eastAsia="Times New Roman"/>
              <w:sz w:val="16"/>
              <w:szCs w:val="16"/>
              <w:highlight w:val="yellow"/>
              <w:lang w:val="en-US"/>
            </w:rPr>
          </w:pPr>
        </w:p>
        <w:p w14:paraId="702DF809" w14:textId="585D6374" w:rsidR="00B03D0A" w:rsidRPr="001658C2" w:rsidRDefault="00B03D0A" w:rsidP="00C55F36">
          <w:pPr>
            <w:autoSpaceDE w:val="0"/>
            <w:autoSpaceDN w:val="0"/>
            <w:adjustRightInd w:val="0"/>
            <w:snapToGrid w:val="0"/>
            <w:jc w:val="center"/>
            <w:rPr>
              <w:sz w:val="14"/>
              <w:szCs w:val="14"/>
              <w:highlight w:val="yellow"/>
              <w:lang w:val="en-US"/>
            </w:rPr>
          </w:pPr>
          <w:r w:rsidRPr="00B27AFF">
            <w:rPr>
              <w:rFonts w:eastAsia="Times New Roman"/>
              <w:sz w:val="16"/>
              <w:szCs w:val="16"/>
              <w:lang w:val="x-none"/>
            </w:rPr>
            <w:t>ARHIIV</w:t>
          </w:r>
          <w:r w:rsidRPr="00B27AFF">
            <w:rPr>
              <w:rFonts w:eastAsia="Times New Roman"/>
              <w:sz w:val="16"/>
              <w:szCs w:val="16"/>
            </w:rPr>
            <w:t xml:space="preserve"> </w:t>
          </w:r>
          <w:r w:rsidRPr="00B27AFF">
            <w:rPr>
              <w:rFonts w:eastAsia="Times New Roman"/>
              <w:sz w:val="16"/>
              <w:szCs w:val="16"/>
              <w:lang w:val="x-none"/>
            </w:rPr>
            <w:t>Nr. / ARCHIVE N</w:t>
          </w:r>
          <w:r w:rsidRPr="00B27AFF">
            <w:rPr>
              <w:rFonts w:eastAsia="Times New Roman"/>
              <w:sz w:val="16"/>
              <w:szCs w:val="16"/>
            </w:rPr>
            <w:t>o</w:t>
          </w:r>
          <w:r w:rsidRPr="00B27AFF">
            <w:rPr>
              <w:rFonts w:eastAsia="Times New Roman"/>
              <w:sz w:val="16"/>
              <w:szCs w:val="16"/>
              <w:lang w:val="x-none"/>
            </w:rPr>
            <w:t>.</w:t>
          </w:r>
          <w:r w:rsidRPr="00B27AFF">
            <w:rPr>
              <w:rFonts w:eastAsia="Times New Roman"/>
              <w:sz w:val="16"/>
              <w:szCs w:val="16"/>
              <w:lang w:val="en-US"/>
            </w:rPr>
            <w:t xml:space="preserve"> </w:t>
          </w:r>
          <w:r w:rsidRPr="00B27AFF">
            <w:rPr>
              <w:rFonts w:eastAsia="Times New Roman"/>
              <w:sz w:val="16"/>
              <w:szCs w:val="16"/>
              <w:lang w:val="x-none"/>
            </w:rPr>
            <w:t>XXXXX</w:t>
          </w:r>
        </w:p>
      </w:tc>
      <w:tc>
        <w:tcPr>
          <w:tcW w:w="463" w:type="pct"/>
          <w:vAlign w:val="center"/>
        </w:tcPr>
        <w:p w14:paraId="2E917059" w14:textId="77777777" w:rsidR="00B03D0A" w:rsidRPr="001C6655" w:rsidRDefault="00B03D0A" w:rsidP="00C55F36">
          <w:pPr>
            <w:pStyle w:val="Jalus"/>
            <w:jc w:val="center"/>
            <w:rPr>
              <w:rFonts w:eastAsia="Times New Roman"/>
              <w:sz w:val="14"/>
              <w:szCs w:val="14"/>
              <w:lang w:val="x-none"/>
            </w:rPr>
          </w:pPr>
          <w:r w:rsidRPr="001C6655">
            <w:rPr>
              <w:rFonts w:eastAsia="Times New Roman"/>
              <w:sz w:val="14"/>
              <w:szCs w:val="14"/>
              <w:lang w:val="x-none"/>
            </w:rPr>
            <w:t xml:space="preserve">TELLIJA / </w:t>
          </w:r>
        </w:p>
        <w:p w14:paraId="1C8FE292" w14:textId="77777777" w:rsidR="00B03D0A" w:rsidRPr="001C6655" w:rsidRDefault="00B03D0A" w:rsidP="00C55F36">
          <w:pPr>
            <w:pStyle w:val="Jalus"/>
            <w:jc w:val="center"/>
            <w:rPr>
              <w:sz w:val="14"/>
              <w:szCs w:val="14"/>
              <w:lang w:val="en-US"/>
            </w:rPr>
          </w:pPr>
          <w:r w:rsidRPr="001C6655">
            <w:rPr>
              <w:rFonts w:eastAsia="Times New Roman"/>
              <w:sz w:val="14"/>
              <w:szCs w:val="14"/>
              <w:lang w:val="x-none"/>
            </w:rPr>
            <w:t>CLIENT</w:t>
          </w:r>
        </w:p>
      </w:tc>
      <w:tc>
        <w:tcPr>
          <w:tcW w:w="463" w:type="pct"/>
          <w:vAlign w:val="center"/>
        </w:tcPr>
        <w:p w14:paraId="56F3C584" w14:textId="430C3D03" w:rsidR="00B03D0A" w:rsidRDefault="00B03D0A" w:rsidP="00C55F36">
          <w:pPr>
            <w:pStyle w:val="Jalus"/>
            <w:jc w:val="center"/>
            <w:rPr>
              <w:rFonts w:eastAsia="Arial"/>
              <w:sz w:val="14"/>
              <w:szCs w:val="14"/>
              <w:lang w:val="es-ES"/>
            </w:rPr>
          </w:pPr>
          <w:r>
            <w:rPr>
              <w:rFonts w:eastAsia="Arial"/>
              <w:sz w:val="14"/>
              <w:szCs w:val="14"/>
              <w:lang w:val="es-ES"/>
            </w:rPr>
            <w:t>PEATÖÖVÕTJA</w:t>
          </w:r>
          <w:r w:rsidRPr="001C6655">
            <w:rPr>
              <w:rFonts w:eastAsia="Arial"/>
              <w:sz w:val="14"/>
              <w:szCs w:val="14"/>
              <w:lang w:val="es-ES"/>
            </w:rPr>
            <w:t xml:space="preserve"> / </w:t>
          </w:r>
        </w:p>
        <w:p w14:paraId="60ED47EC" w14:textId="290DF8A6" w:rsidR="00B03D0A" w:rsidRPr="001C6655" w:rsidRDefault="00B03D0A" w:rsidP="00C55F36">
          <w:pPr>
            <w:pStyle w:val="Jalus"/>
            <w:jc w:val="center"/>
            <w:rPr>
              <w:sz w:val="14"/>
              <w:szCs w:val="14"/>
              <w:lang w:val="en-US"/>
            </w:rPr>
          </w:pPr>
          <w:r>
            <w:rPr>
              <w:rFonts w:eastAsia="Arial"/>
              <w:sz w:val="14"/>
              <w:szCs w:val="14"/>
              <w:lang w:val="es-ES"/>
            </w:rPr>
            <w:t>MAIN CONTRACTOR</w:t>
          </w:r>
        </w:p>
      </w:tc>
      <w:tc>
        <w:tcPr>
          <w:tcW w:w="408" w:type="pct"/>
          <w:gridSpan w:val="2"/>
          <w:vAlign w:val="center"/>
        </w:tcPr>
        <w:p w14:paraId="09ED02F4" w14:textId="77777777" w:rsidR="00B03D0A" w:rsidRDefault="00B03D0A" w:rsidP="00C55F36">
          <w:pPr>
            <w:jc w:val="center"/>
            <w:textAlignment w:val="baseline"/>
            <w:rPr>
              <w:rFonts w:eastAsia="Arial"/>
              <w:sz w:val="14"/>
              <w:szCs w:val="14"/>
              <w:lang w:val="es-ES"/>
            </w:rPr>
          </w:pPr>
          <w:r w:rsidRPr="001C6655">
            <w:rPr>
              <w:rFonts w:eastAsia="Arial"/>
              <w:sz w:val="14"/>
              <w:szCs w:val="14"/>
              <w:lang w:val="es-ES"/>
            </w:rPr>
            <w:t xml:space="preserve">DATA / </w:t>
          </w:r>
        </w:p>
        <w:p w14:paraId="6496F26D" w14:textId="77777777" w:rsidR="00B03D0A" w:rsidRPr="001C6655" w:rsidRDefault="00B03D0A" w:rsidP="00C55F36">
          <w:pPr>
            <w:jc w:val="center"/>
            <w:textAlignment w:val="baseline"/>
            <w:rPr>
              <w:rFonts w:eastAsia="Arial"/>
              <w:sz w:val="14"/>
              <w:szCs w:val="14"/>
              <w:lang w:val="es-ES"/>
            </w:rPr>
          </w:pPr>
          <w:r w:rsidRPr="001C6655">
            <w:rPr>
              <w:rFonts w:eastAsia="Arial"/>
              <w:sz w:val="14"/>
              <w:szCs w:val="14"/>
              <w:lang w:val="es-ES"/>
            </w:rPr>
            <w:t>DATE</w:t>
          </w:r>
        </w:p>
      </w:tc>
      <w:tc>
        <w:tcPr>
          <w:tcW w:w="261" w:type="pct"/>
          <w:gridSpan w:val="2"/>
          <w:vAlign w:val="center"/>
        </w:tcPr>
        <w:p w14:paraId="0DDF2AC0" w14:textId="055DC984" w:rsidR="00B03D0A" w:rsidRPr="00B02D8F" w:rsidRDefault="00B03D0A" w:rsidP="00C55F36">
          <w:pPr>
            <w:pStyle w:val="Jalus"/>
            <w:jc w:val="center"/>
            <w:rPr>
              <w:sz w:val="16"/>
              <w:szCs w:val="16"/>
              <w:lang w:val="en-US"/>
            </w:rPr>
          </w:pPr>
          <w:r w:rsidRPr="007A3128">
            <w:rPr>
              <w:rFonts w:eastAsia="Arial"/>
              <w:sz w:val="14"/>
              <w:szCs w:val="14"/>
              <w:lang w:val="es-ES"/>
            </w:rPr>
            <w:t>20</w:t>
          </w:r>
          <w:r>
            <w:rPr>
              <w:rFonts w:eastAsia="Arial"/>
              <w:sz w:val="14"/>
              <w:szCs w:val="14"/>
              <w:lang w:val="es-ES"/>
            </w:rPr>
            <w:t>24</w:t>
          </w:r>
          <w:r w:rsidRPr="007A3128">
            <w:rPr>
              <w:rFonts w:eastAsia="Arial"/>
              <w:sz w:val="14"/>
              <w:szCs w:val="14"/>
              <w:lang w:val="es-ES"/>
            </w:rPr>
            <w:t>-</w:t>
          </w:r>
          <w:r w:rsidR="00647306">
            <w:rPr>
              <w:rFonts w:eastAsia="Arial"/>
              <w:sz w:val="14"/>
              <w:szCs w:val="14"/>
              <w:lang w:val="es-ES"/>
            </w:rPr>
            <w:t>04</w:t>
          </w:r>
        </w:p>
      </w:tc>
      <w:tc>
        <w:tcPr>
          <w:tcW w:w="2403" w:type="pct"/>
          <w:gridSpan w:val="9"/>
          <w:vMerge w:val="restart"/>
          <w:vAlign w:val="center"/>
        </w:tcPr>
        <w:p w14:paraId="21E10892" w14:textId="77777777" w:rsidR="00B03D0A" w:rsidRPr="00D52B66" w:rsidRDefault="00B03D0A" w:rsidP="00857B1B">
          <w:pPr>
            <w:tabs>
              <w:tab w:val="center" w:pos="4252"/>
              <w:tab w:val="right" w:pos="8504"/>
            </w:tabs>
            <w:spacing w:after="120"/>
            <w:jc w:val="center"/>
            <w:rPr>
              <w:sz w:val="16"/>
              <w:szCs w:val="16"/>
              <w:lang w:val="de-DE"/>
            </w:rPr>
          </w:pPr>
          <w:r w:rsidRPr="00D52B66">
            <w:rPr>
              <w:sz w:val="16"/>
              <w:szCs w:val="16"/>
              <w:lang w:val="de-DE"/>
            </w:rPr>
            <w:t xml:space="preserve">DOKUMENDI NIMI / DOCUMENT </w:t>
          </w:r>
        </w:p>
        <w:p w14:paraId="744ED248" w14:textId="215D3873" w:rsidR="00B03D0A" w:rsidRPr="00113A92" w:rsidRDefault="00113A92" w:rsidP="00857B1B">
          <w:pPr>
            <w:tabs>
              <w:tab w:val="center" w:pos="4252"/>
              <w:tab w:val="right" w:pos="8504"/>
            </w:tabs>
            <w:spacing w:after="120"/>
            <w:jc w:val="center"/>
            <w:rPr>
              <w:sz w:val="20"/>
              <w:szCs w:val="20"/>
            </w:rPr>
          </w:pPr>
          <w:r w:rsidRPr="008F1F6F">
            <w:rPr>
              <w:sz w:val="20"/>
              <w:szCs w:val="20"/>
              <w:lang w:val="de-DE"/>
            </w:rPr>
            <w:t xml:space="preserve">TRUUP </w:t>
          </w:r>
          <w:r w:rsidR="003F5BAB" w:rsidRPr="008F1F6F">
            <w:rPr>
              <w:sz w:val="20"/>
              <w:szCs w:val="20"/>
              <w:lang w:val="de-DE"/>
            </w:rPr>
            <w:t>CU03708</w:t>
          </w:r>
          <w:r w:rsidR="002C01D9" w:rsidRPr="008F1F6F">
            <w:rPr>
              <w:sz w:val="20"/>
              <w:szCs w:val="20"/>
              <w:lang w:val="de-DE"/>
            </w:rPr>
            <w:t>2</w:t>
          </w:r>
          <w:r w:rsidR="00B03D0A" w:rsidRPr="008F1F6F">
            <w:rPr>
              <w:sz w:val="20"/>
              <w:szCs w:val="20"/>
              <w:lang w:val="de-DE"/>
            </w:rPr>
            <w:t>.</w:t>
          </w:r>
          <w:r w:rsidRPr="008F1F6F">
            <w:rPr>
              <w:sz w:val="20"/>
              <w:szCs w:val="20"/>
              <w:lang w:val="de-DE"/>
            </w:rPr>
            <w:t xml:space="preserve"> </w:t>
          </w:r>
          <w:r w:rsidR="003F5BAB" w:rsidRPr="00113A92">
            <w:rPr>
              <w:sz w:val="20"/>
              <w:szCs w:val="20"/>
            </w:rPr>
            <w:t>HOOLDUSJUHEND</w:t>
          </w:r>
        </w:p>
        <w:p w14:paraId="1BE0C28F" w14:textId="63C127D7" w:rsidR="00B03D0A" w:rsidRPr="00857B1B" w:rsidRDefault="00113A92" w:rsidP="00647306">
          <w:pPr>
            <w:tabs>
              <w:tab w:val="center" w:pos="4252"/>
              <w:tab w:val="right" w:pos="8504"/>
            </w:tabs>
            <w:spacing w:after="120"/>
            <w:jc w:val="center"/>
            <w:rPr>
              <w:sz w:val="16"/>
              <w:szCs w:val="16"/>
            </w:rPr>
          </w:pPr>
          <w:r>
            <w:rPr>
              <w:sz w:val="20"/>
              <w:szCs w:val="20"/>
            </w:rPr>
            <w:t xml:space="preserve">CULVERT </w:t>
          </w:r>
          <w:r w:rsidR="003F5BAB">
            <w:rPr>
              <w:sz w:val="20"/>
              <w:szCs w:val="20"/>
            </w:rPr>
            <w:t>CU03708</w:t>
          </w:r>
          <w:r w:rsidR="002C01D9">
            <w:rPr>
              <w:sz w:val="20"/>
              <w:szCs w:val="20"/>
            </w:rPr>
            <w:t>2</w:t>
          </w:r>
          <w:r w:rsidR="003F5BAB">
            <w:rPr>
              <w:sz w:val="20"/>
              <w:szCs w:val="20"/>
            </w:rPr>
            <w:t>. MAINTENANCE GUIDE</w:t>
          </w:r>
        </w:p>
      </w:tc>
    </w:tr>
    <w:tr w:rsidR="00B03D0A" w:rsidRPr="00304ACF" w14:paraId="12CFF1EE" w14:textId="77777777" w:rsidTr="00B04B22">
      <w:trPr>
        <w:trHeight w:val="1484"/>
        <w:jc w:val="center"/>
      </w:trPr>
      <w:tc>
        <w:tcPr>
          <w:tcW w:w="1002" w:type="pct"/>
          <w:vMerge/>
          <w:vAlign w:val="center"/>
        </w:tcPr>
        <w:p w14:paraId="17D67960" w14:textId="77777777" w:rsidR="00B03D0A" w:rsidRPr="00DA5E06" w:rsidRDefault="00B03D0A" w:rsidP="00C55F36">
          <w:pPr>
            <w:pStyle w:val="Jalus"/>
            <w:jc w:val="center"/>
            <w:rPr>
              <w:sz w:val="14"/>
              <w:szCs w:val="14"/>
              <w:highlight w:val="yellow"/>
            </w:rPr>
          </w:pPr>
        </w:p>
      </w:tc>
      <w:tc>
        <w:tcPr>
          <w:tcW w:w="463" w:type="pct"/>
          <w:vMerge w:val="restart"/>
          <w:vAlign w:val="center"/>
        </w:tcPr>
        <w:p w14:paraId="19FB2115" w14:textId="6BE4C9AE" w:rsidR="00B03D0A" w:rsidRPr="002F6F59" w:rsidRDefault="00B03D0A" w:rsidP="00C55F36">
          <w:pPr>
            <w:jc w:val="left"/>
            <w:textAlignment w:val="baseline"/>
            <w:rPr>
              <w:rFonts w:eastAsia="Arial"/>
              <w:sz w:val="16"/>
              <w:szCs w:val="16"/>
              <w:lang w:val="fr-FR"/>
            </w:rPr>
          </w:pPr>
          <w:r>
            <w:rPr>
              <w:rFonts w:eastAsia="Arial"/>
              <w:sz w:val="16"/>
              <w:szCs w:val="16"/>
              <w:lang w:val="fr-FR"/>
            </w:rPr>
            <w:t xml:space="preserve">Rail Baltic </w:t>
          </w:r>
          <w:proofErr w:type="spellStart"/>
          <w:r>
            <w:rPr>
              <w:rFonts w:eastAsia="Arial"/>
              <w:sz w:val="16"/>
              <w:szCs w:val="16"/>
              <w:lang w:val="fr-FR"/>
            </w:rPr>
            <w:t>Estonia</w:t>
          </w:r>
          <w:proofErr w:type="spellEnd"/>
          <w:r>
            <w:rPr>
              <w:rFonts w:eastAsia="Arial"/>
              <w:sz w:val="16"/>
              <w:szCs w:val="16"/>
              <w:lang w:val="fr-FR"/>
            </w:rPr>
            <w:t xml:space="preserve"> OÜ</w:t>
          </w:r>
        </w:p>
        <w:p w14:paraId="579916CE" w14:textId="4885E71D" w:rsidR="00B03D0A" w:rsidRPr="002F6F59" w:rsidRDefault="00B03D0A" w:rsidP="00293802">
          <w:pPr>
            <w:textAlignment w:val="baseline"/>
            <w:rPr>
              <w:rFonts w:eastAsia="Arial"/>
              <w:sz w:val="16"/>
              <w:szCs w:val="16"/>
              <w:lang w:val="fr-FR"/>
            </w:rPr>
          </w:pPr>
          <w:proofErr w:type="spellStart"/>
          <w:r>
            <w:rPr>
              <w:rFonts w:eastAsia="Arial"/>
              <w:sz w:val="16"/>
              <w:szCs w:val="16"/>
              <w:lang w:val="fr-FR"/>
            </w:rPr>
            <w:t>Veskiposti</w:t>
          </w:r>
          <w:proofErr w:type="spellEnd"/>
          <w:r>
            <w:rPr>
              <w:rFonts w:eastAsia="Arial"/>
              <w:sz w:val="16"/>
              <w:szCs w:val="16"/>
              <w:lang w:val="fr-FR"/>
            </w:rPr>
            <w:t xml:space="preserve"> 2/1, </w:t>
          </w:r>
        </w:p>
        <w:p w14:paraId="5230E7DD" w14:textId="64958B60" w:rsidR="00B03D0A" w:rsidRDefault="00B03D0A" w:rsidP="00293802">
          <w:pPr>
            <w:textAlignment w:val="baseline"/>
            <w:rPr>
              <w:rFonts w:eastAsia="Arial"/>
              <w:sz w:val="16"/>
              <w:szCs w:val="16"/>
              <w:lang w:val="fr-FR"/>
            </w:rPr>
          </w:pPr>
          <w:r>
            <w:rPr>
              <w:rFonts w:eastAsia="Arial"/>
              <w:sz w:val="16"/>
              <w:szCs w:val="16"/>
              <w:lang w:val="fr-FR"/>
            </w:rPr>
            <w:t xml:space="preserve">Tallinn </w:t>
          </w:r>
          <w:proofErr w:type="spellStart"/>
          <w:r>
            <w:rPr>
              <w:rFonts w:eastAsia="Arial"/>
              <w:sz w:val="16"/>
              <w:szCs w:val="16"/>
              <w:lang w:val="fr-FR"/>
            </w:rPr>
            <w:t>Eesti</w:t>
          </w:r>
          <w:proofErr w:type="spellEnd"/>
        </w:p>
        <w:p w14:paraId="5810CBF9" w14:textId="741C6087" w:rsidR="00B03D0A" w:rsidRPr="002F6F59" w:rsidRDefault="00B03D0A" w:rsidP="00293802">
          <w:pPr>
            <w:textAlignment w:val="baseline"/>
            <w:rPr>
              <w:rFonts w:eastAsia="Arial"/>
              <w:sz w:val="16"/>
              <w:szCs w:val="16"/>
              <w:lang w:val="fr-FR"/>
            </w:rPr>
          </w:pPr>
          <w:r>
            <w:rPr>
              <w:rFonts w:eastAsia="Arial"/>
              <w:sz w:val="16"/>
              <w:szCs w:val="16"/>
              <w:lang w:val="fr-FR"/>
            </w:rPr>
            <w:t>10138</w:t>
          </w:r>
        </w:p>
        <w:p w14:paraId="393BDCD5" w14:textId="7CAD6F11" w:rsidR="00B03D0A" w:rsidRPr="002F6F59" w:rsidRDefault="00B03D0A" w:rsidP="00C55F36">
          <w:pPr>
            <w:jc w:val="left"/>
            <w:textAlignment w:val="baseline"/>
            <w:rPr>
              <w:rFonts w:eastAsia="Arial"/>
              <w:sz w:val="16"/>
              <w:szCs w:val="16"/>
              <w:lang w:val="fr-FR"/>
            </w:rPr>
          </w:pPr>
          <w:r>
            <w:rPr>
              <w:rFonts w:eastAsia="Arial"/>
              <w:sz w:val="16"/>
              <w:szCs w:val="16"/>
              <w:lang w:val="fr-FR"/>
            </w:rPr>
            <w:t>Reg. Nr. 12734109</w:t>
          </w:r>
        </w:p>
        <w:p w14:paraId="5C1F5A31" w14:textId="03B2B2BA" w:rsidR="00B03D0A" w:rsidRPr="0026660B" w:rsidRDefault="00B03D0A" w:rsidP="0026660B">
          <w:pPr>
            <w:jc w:val="left"/>
            <w:textAlignment w:val="baseline"/>
            <w:rPr>
              <w:rFonts w:eastAsia="Arial"/>
              <w:sz w:val="16"/>
              <w:szCs w:val="16"/>
              <w:lang w:val="fr-FR"/>
            </w:rPr>
          </w:pPr>
        </w:p>
      </w:tc>
      <w:tc>
        <w:tcPr>
          <w:tcW w:w="463" w:type="pct"/>
          <w:vMerge w:val="restart"/>
          <w:vAlign w:val="center"/>
        </w:tcPr>
        <w:p w14:paraId="6BFB5473" w14:textId="78DB6DA1" w:rsidR="00B03D0A" w:rsidRPr="006E6172" w:rsidRDefault="00B03D0A" w:rsidP="0026660B">
          <w:pPr>
            <w:jc w:val="left"/>
            <w:textAlignment w:val="baseline"/>
            <w:rPr>
              <w:rFonts w:eastAsia="Arial"/>
              <w:sz w:val="14"/>
              <w:szCs w:val="14"/>
              <w:lang w:val="fr-FR"/>
            </w:rPr>
          </w:pPr>
          <w:r>
            <w:rPr>
              <w:rFonts w:eastAsia="Arial"/>
              <w:sz w:val="14"/>
              <w:szCs w:val="14"/>
              <w:lang w:val="fr-FR"/>
            </w:rPr>
            <w:t>T</w:t>
          </w:r>
          <w:r w:rsidRPr="006E6172">
            <w:rPr>
              <w:rFonts w:eastAsia="Arial"/>
              <w:sz w:val="14"/>
              <w:szCs w:val="14"/>
              <w:lang w:val="fr-FR"/>
            </w:rPr>
            <w:t xml:space="preserve">rev-2 </w:t>
          </w:r>
          <w:proofErr w:type="spellStart"/>
          <w:r w:rsidRPr="006E6172">
            <w:rPr>
              <w:rFonts w:eastAsia="Arial"/>
              <w:sz w:val="14"/>
              <w:szCs w:val="14"/>
              <w:lang w:val="fr-FR"/>
            </w:rPr>
            <w:t>Grupp</w:t>
          </w:r>
          <w:proofErr w:type="spellEnd"/>
          <w:r w:rsidRPr="006E6172">
            <w:rPr>
              <w:rFonts w:eastAsia="Arial"/>
              <w:sz w:val="14"/>
              <w:szCs w:val="14"/>
              <w:lang w:val="fr-FR"/>
            </w:rPr>
            <w:t xml:space="preserve"> AS</w:t>
          </w:r>
        </w:p>
        <w:p w14:paraId="3C8CE33D"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Teemeistri</w:t>
          </w:r>
          <w:proofErr w:type="spellEnd"/>
          <w:r w:rsidRPr="006E6172">
            <w:rPr>
              <w:rFonts w:eastAsia="Arial"/>
              <w:sz w:val="14"/>
              <w:szCs w:val="14"/>
              <w:lang w:val="fr-FR"/>
            </w:rPr>
            <w:t xml:space="preserve"> 2</w:t>
          </w:r>
        </w:p>
        <w:p w14:paraId="2D72322E"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1EE525EB"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Estonia</w:t>
          </w:r>
          <w:proofErr w:type="spellEnd"/>
        </w:p>
        <w:p w14:paraId="380D70DC" w14:textId="77777777" w:rsidR="00B03D0A" w:rsidRDefault="00B03D0A" w:rsidP="0026660B">
          <w:pPr>
            <w:jc w:val="left"/>
            <w:textAlignment w:val="baseline"/>
            <w:rPr>
              <w:rFonts w:eastAsia="Arial"/>
              <w:sz w:val="14"/>
              <w:szCs w:val="14"/>
              <w:lang w:val="fr-FR"/>
            </w:rPr>
          </w:pPr>
          <w:r w:rsidRPr="006E6172">
            <w:rPr>
              <w:rFonts w:eastAsia="Arial"/>
              <w:sz w:val="14"/>
              <w:szCs w:val="14"/>
              <w:lang w:val="fr-FR"/>
            </w:rPr>
            <w:t>Reg.NO : 10047382</w:t>
          </w:r>
        </w:p>
        <w:p w14:paraId="06D5F3CB" w14:textId="70887973" w:rsidR="00B03D0A" w:rsidRDefault="00B03D0A" w:rsidP="00C55F36">
          <w:pPr>
            <w:spacing w:after="60"/>
            <w:jc w:val="left"/>
            <w:textAlignment w:val="baseline"/>
            <w:rPr>
              <w:noProof/>
            </w:rPr>
          </w:pPr>
          <w:r>
            <w:rPr>
              <w:noProof/>
              <w:lang w:val="et-EE" w:eastAsia="et-EE"/>
            </w:rPr>
            <w:drawing>
              <wp:inline distT="0" distB="0" distL="0" distR="0" wp14:anchorId="50D6A482" wp14:editId="0167F243">
                <wp:extent cx="1075267" cy="234096"/>
                <wp:effectExtent l="0" t="0" r="0" b="0"/>
                <wp:docPr id="951453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a:stretch>
                          <a:fillRect/>
                        </a:stretch>
                      </pic:blipFill>
                      <pic:spPr>
                        <a:xfrm>
                          <a:off x="0" y="0"/>
                          <a:ext cx="1146047" cy="249505"/>
                        </a:xfrm>
                        <a:prstGeom prst="rect">
                          <a:avLst/>
                        </a:prstGeom>
                      </pic:spPr>
                    </pic:pic>
                  </a:graphicData>
                </a:graphic>
              </wp:inline>
            </w:drawing>
          </w:r>
        </w:p>
        <w:p w14:paraId="4A7EEE11" w14:textId="6B3E15A4" w:rsidR="00B03D0A" w:rsidRPr="006E6172" w:rsidRDefault="00B03D0A" w:rsidP="0026660B">
          <w:pPr>
            <w:jc w:val="left"/>
            <w:textAlignment w:val="baseline"/>
            <w:rPr>
              <w:rFonts w:eastAsia="Arial"/>
              <w:sz w:val="14"/>
              <w:szCs w:val="14"/>
              <w:lang w:val="fr-FR"/>
            </w:rPr>
          </w:pPr>
          <w:proofErr w:type="spellStart"/>
          <w:r>
            <w:rPr>
              <w:rFonts w:eastAsia="Arial"/>
              <w:sz w:val="14"/>
              <w:szCs w:val="14"/>
              <w:lang w:val="fr-FR"/>
            </w:rPr>
            <w:t>AllSpark</w:t>
          </w:r>
          <w:proofErr w:type="spellEnd"/>
          <w:r>
            <w:rPr>
              <w:rFonts w:eastAsia="Arial"/>
              <w:sz w:val="14"/>
              <w:szCs w:val="14"/>
              <w:lang w:val="fr-FR"/>
            </w:rPr>
            <w:t xml:space="preserve"> OÜ</w:t>
          </w:r>
        </w:p>
        <w:p w14:paraId="027FCF48" w14:textId="3186AA2B" w:rsidR="00B03D0A" w:rsidRPr="006E6172" w:rsidRDefault="00B03D0A" w:rsidP="0026660B">
          <w:pPr>
            <w:jc w:val="left"/>
            <w:textAlignment w:val="baseline"/>
            <w:rPr>
              <w:rFonts w:eastAsia="Arial"/>
              <w:sz w:val="14"/>
              <w:szCs w:val="14"/>
              <w:lang w:val="fr-FR"/>
            </w:rPr>
          </w:pPr>
          <w:proofErr w:type="spellStart"/>
          <w:r>
            <w:rPr>
              <w:rFonts w:eastAsia="Arial"/>
              <w:sz w:val="14"/>
              <w:szCs w:val="14"/>
              <w:lang w:val="fr-FR"/>
            </w:rPr>
            <w:t>Suur-Sõjamäe</w:t>
          </w:r>
          <w:proofErr w:type="spellEnd"/>
          <w:r>
            <w:rPr>
              <w:rFonts w:eastAsia="Arial"/>
              <w:sz w:val="14"/>
              <w:szCs w:val="14"/>
              <w:lang w:val="fr-FR"/>
            </w:rPr>
            <w:t xml:space="preserve"> 50a</w:t>
          </w:r>
        </w:p>
        <w:p w14:paraId="7C3FAD1B"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31E0EE9B" w14:textId="77777777" w:rsidR="00B03D0A" w:rsidRPr="006E6172" w:rsidRDefault="00B03D0A" w:rsidP="0026660B">
          <w:pPr>
            <w:jc w:val="left"/>
            <w:textAlignment w:val="baseline"/>
            <w:rPr>
              <w:rFonts w:eastAsia="Arial"/>
              <w:sz w:val="14"/>
              <w:szCs w:val="14"/>
              <w:lang w:val="fr-FR"/>
            </w:rPr>
          </w:pPr>
          <w:proofErr w:type="spellStart"/>
          <w:r w:rsidRPr="006E6172">
            <w:rPr>
              <w:rFonts w:eastAsia="Arial"/>
              <w:sz w:val="14"/>
              <w:szCs w:val="14"/>
              <w:lang w:val="fr-FR"/>
            </w:rPr>
            <w:t>Estonia</w:t>
          </w:r>
          <w:proofErr w:type="spellEnd"/>
        </w:p>
        <w:p w14:paraId="10CC0D43" w14:textId="25CA1BD7" w:rsidR="00B03D0A" w:rsidRPr="0026660B" w:rsidRDefault="00B03D0A" w:rsidP="0026660B">
          <w:pPr>
            <w:jc w:val="left"/>
            <w:textAlignment w:val="baseline"/>
            <w:rPr>
              <w:rFonts w:eastAsia="Arial"/>
              <w:sz w:val="14"/>
              <w:szCs w:val="14"/>
              <w:lang w:val="fr-FR"/>
            </w:rPr>
          </w:pPr>
          <w:r>
            <w:rPr>
              <w:rFonts w:eastAsia="Arial"/>
              <w:sz w:val="14"/>
              <w:szCs w:val="14"/>
              <w:lang w:val="fr-FR"/>
            </w:rPr>
            <w:t>Reg.NO : 12989482</w:t>
          </w:r>
        </w:p>
        <w:p w14:paraId="2C585854" w14:textId="18FA1B8B" w:rsidR="00B03D0A" w:rsidRPr="00DD3D20" w:rsidRDefault="00B03D0A" w:rsidP="00C55F36">
          <w:pPr>
            <w:spacing w:after="60"/>
            <w:jc w:val="left"/>
            <w:textAlignment w:val="baseline"/>
            <w:rPr>
              <w:rFonts w:eastAsia="Arial"/>
              <w:sz w:val="14"/>
              <w:szCs w:val="14"/>
              <w:highlight w:val="yellow"/>
              <w:lang w:val="fr-FR"/>
            </w:rPr>
          </w:pPr>
          <w:r w:rsidRPr="0026660B">
            <w:rPr>
              <w:rFonts w:eastAsia="Arial"/>
              <w:noProof/>
              <w:sz w:val="14"/>
              <w:szCs w:val="14"/>
              <w:lang w:val="et-EE" w:eastAsia="et-EE"/>
            </w:rPr>
            <w:drawing>
              <wp:inline distT="0" distB="0" distL="0" distR="0" wp14:anchorId="4DFF5B51" wp14:editId="3A6EE0F6">
                <wp:extent cx="1092200" cy="25771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14161" cy="262892"/>
                        </a:xfrm>
                        <a:prstGeom prst="rect">
                          <a:avLst/>
                        </a:prstGeom>
                      </pic:spPr>
                    </pic:pic>
                  </a:graphicData>
                </a:graphic>
              </wp:inline>
            </w:drawing>
          </w:r>
        </w:p>
      </w:tc>
      <w:tc>
        <w:tcPr>
          <w:tcW w:w="669" w:type="pct"/>
          <w:gridSpan w:val="4"/>
          <w:vAlign w:val="center"/>
        </w:tcPr>
        <w:p w14:paraId="54414AFB" w14:textId="77777777" w:rsidR="00B03D0A" w:rsidRPr="00DD3D20" w:rsidRDefault="00B03D0A" w:rsidP="00C55F36">
          <w:pPr>
            <w:jc w:val="center"/>
            <w:textAlignment w:val="baseline"/>
            <w:rPr>
              <w:rFonts w:eastAsia="Arial"/>
              <w:sz w:val="14"/>
              <w:szCs w:val="14"/>
              <w:lang w:val="sv-SE"/>
            </w:rPr>
          </w:pPr>
          <w:r w:rsidRPr="00DD3D20">
            <w:rPr>
              <w:sz w:val="14"/>
              <w:szCs w:val="14"/>
              <w:lang w:val="sv-SE"/>
            </w:rPr>
            <w:t xml:space="preserve">DOKUMENDI STATUS </w:t>
          </w:r>
          <w:r w:rsidRPr="00DD3D20">
            <w:rPr>
              <w:rFonts w:eastAsia="Arial"/>
              <w:sz w:val="14"/>
              <w:szCs w:val="14"/>
              <w:lang w:val="sv-SE"/>
            </w:rPr>
            <w:t xml:space="preserve">/ </w:t>
          </w:r>
        </w:p>
        <w:p w14:paraId="67E66F6D" w14:textId="77777777" w:rsidR="00B03D0A" w:rsidRPr="00DD3D20" w:rsidRDefault="00B03D0A" w:rsidP="00C55F36">
          <w:pPr>
            <w:spacing w:after="60"/>
            <w:jc w:val="center"/>
            <w:textAlignment w:val="baseline"/>
            <w:rPr>
              <w:rFonts w:eastAsia="Arial"/>
              <w:sz w:val="14"/>
              <w:szCs w:val="14"/>
              <w:lang w:val="sv-SE"/>
            </w:rPr>
          </w:pPr>
          <w:r w:rsidRPr="00DD3D20">
            <w:rPr>
              <w:sz w:val="14"/>
              <w:szCs w:val="14"/>
              <w:lang w:val="sv-SE"/>
            </w:rPr>
            <w:t>DOCUMENT</w:t>
          </w:r>
          <w:r w:rsidRPr="00DD3D20">
            <w:rPr>
              <w:rFonts w:eastAsia="Arial"/>
              <w:sz w:val="14"/>
              <w:szCs w:val="14"/>
              <w:lang w:val="sv-SE"/>
            </w:rPr>
            <w:t xml:space="preserve"> STATUS</w:t>
          </w:r>
        </w:p>
        <w:p w14:paraId="0E4D8630" w14:textId="77777777" w:rsidR="00B03D0A" w:rsidRPr="00DD3D20" w:rsidRDefault="00B03D0A" w:rsidP="00C55F36">
          <w:pPr>
            <w:pStyle w:val="Jalus"/>
            <w:jc w:val="center"/>
            <w:rPr>
              <w:rFonts w:eastAsia="Arial"/>
              <w:sz w:val="16"/>
              <w:szCs w:val="16"/>
              <w:lang w:val="sv-SE"/>
            </w:rPr>
          </w:pPr>
          <w:r w:rsidRPr="00DD3D20">
            <w:rPr>
              <w:rFonts w:eastAsia="Arial"/>
              <w:sz w:val="16"/>
              <w:szCs w:val="16"/>
              <w:lang w:val="sv-SE"/>
            </w:rPr>
            <w:t xml:space="preserve">ESITATUD KINNITAMISEKS / </w:t>
          </w:r>
        </w:p>
        <w:p w14:paraId="4F218DE4" w14:textId="77777777" w:rsidR="00B03D0A" w:rsidRPr="00DD3D20" w:rsidRDefault="00B03D0A" w:rsidP="00C55F36">
          <w:pPr>
            <w:pStyle w:val="Jalus"/>
            <w:jc w:val="center"/>
            <w:rPr>
              <w:sz w:val="14"/>
              <w:szCs w:val="14"/>
              <w:highlight w:val="yellow"/>
              <w:lang w:val="en-US"/>
            </w:rPr>
          </w:pPr>
          <w:r w:rsidRPr="00DD3D20">
            <w:rPr>
              <w:rFonts w:eastAsia="Arial"/>
              <w:sz w:val="16"/>
              <w:szCs w:val="16"/>
              <w:lang w:val="en-US"/>
            </w:rPr>
            <w:t>ISSUED FOR APPROVAL</w:t>
          </w:r>
        </w:p>
      </w:tc>
      <w:tc>
        <w:tcPr>
          <w:tcW w:w="2403" w:type="pct"/>
          <w:gridSpan w:val="9"/>
          <w:vMerge/>
          <w:vAlign w:val="center"/>
        </w:tcPr>
        <w:p w14:paraId="554D5558" w14:textId="77777777" w:rsidR="00B03D0A" w:rsidRPr="00304ACF" w:rsidRDefault="00B03D0A" w:rsidP="00C55F36">
          <w:pPr>
            <w:jc w:val="center"/>
            <w:textAlignment w:val="baseline"/>
            <w:rPr>
              <w:rFonts w:eastAsia="Arial"/>
              <w:sz w:val="14"/>
              <w:szCs w:val="14"/>
              <w:highlight w:val="yellow"/>
              <w:lang w:val="en-US"/>
            </w:rPr>
          </w:pPr>
        </w:p>
      </w:tc>
    </w:tr>
    <w:tr w:rsidR="00B03D0A" w:rsidRPr="00304ACF" w14:paraId="3551345B" w14:textId="77777777" w:rsidTr="00B04B22">
      <w:trPr>
        <w:trHeight w:val="1134"/>
        <w:jc w:val="center"/>
      </w:trPr>
      <w:tc>
        <w:tcPr>
          <w:tcW w:w="1002" w:type="pct"/>
          <w:vMerge/>
          <w:vAlign w:val="center"/>
        </w:tcPr>
        <w:p w14:paraId="4E80EC96"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43010804" w14:textId="77777777" w:rsidR="00B03D0A" w:rsidRPr="00304ACF" w:rsidRDefault="00B03D0A" w:rsidP="00C55F36">
          <w:pPr>
            <w:pStyle w:val="Jalus"/>
            <w:jc w:val="center"/>
            <w:rPr>
              <w:sz w:val="14"/>
              <w:szCs w:val="14"/>
              <w:highlight w:val="yellow"/>
              <w:lang w:val="en-US"/>
            </w:rPr>
          </w:pPr>
        </w:p>
      </w:tc>
      <w:tc>
        <w:tcPr>
          <w:tcW w:w="463" w:type="pct"/>
          <w:vMerge/>
          <w:tcBorders>
            <w:bottom w:val="single" w:sz="4" w:space="0" w:color="auto"/>
          </w:tcBorders>
          <w:vAlign w:val="center"/>
        </w:tcPr>
        <w:p w14:paraId="199D4CE9" w14:textId="77777777" w:rsidR="00B03D0A" w:rsidRPr="00DD3D20" w:rsidRDefault="00B03D0A" w:rsidP="00C55F36">
          <w:pPr>
            <w:pStyle w:val="Jalus"/>
            <w:jc w:val="center"/>
            <w:rPr>
              <w:sz w:val="14"/>
              <w:szCs w:val="14"/>
              <w:highlight w:val="yellow"/>
              <w:lang w:val="en-US"/>
            </w:rPr>
          </w:pPr>
        </w:p>
      </w:tc>
      <w:tc>
        <w:tcPr>
          <w:tcW w:w="234" w:type="pct"/>
          <w:tcBorders>
            <w:bottom w:val="single" w:sz="4" w:space="0" w:color="auto"/>
          </w:tcBorders>
          <w:vAlign w:val="center"/>
        </w:tcPr>
        <w:p w14:paraId="429C36C0" w14:textId="77777777" w:rsidR="00B03D0A" w:rsidRPr="00B04B22" w:rsidRDefault="00B03D0A" w:rsidP="00C55F36">
          <w:pPr>
            <w:pStyle w:val="Jalus"/>
            <w:jc w:val="center"/>
            <w:rPr>
              <w:sz w:val="14"/>
              <w:szCs w:val="14"/>
              <w:lang w:val="en-US"/>
            </w:rPr>
          </w:pPr>
          <w:r w:rsidRPr="00B04B22">
            <w:rPr>
              <w:sz w:val="14"/>
              <w:szCs w:val="14"/>
              <w:lang w:val="en-US"/>
            </w:rPr>
            <w:t>KUTSE. / QUALIF.</w:t>
          </w:r>
        </w:p>
      </w:tc>
      <w:tc>
        <w:tcPr>
          <w:tcW w:w="215" w:type="pct"/>
          <w:gridSpan w:val="2"/>
          <w:tcBorders>
            <w:bottom w:val="single" w:sz="4" w:space="0" w:color="auto"/>
          </w:tcBorders>
          <w:vAlign w:val="center"/>
        </w:tcPr>
        <w:p w14:paraId="7DED2EC0" w14:textId="77777777" w:rsidR="00B03D0A" w:rsidRPr="00B04B22" w:rsidRDefault="00B03D0A" w:rsidP="00C55F36">
          <w:pPr>
            <w:pStyle w:val="Jalus"/>
            <w:jc w:val="center"/>
            <w:rPr>
              <w:rFonts w:eastAsia="Arial"/>
              <w:sz w:val="14"/>
              <w:szCs w:val="14"/>
              <w:lang w:val="es-ES"/>
            </w:rPr>
          </w:pPr>
          <w:r w:rsidRPr="00B04B22">
            <w:rPr>
              <w:rFonts w:eastAsia="Arial"/>
              <w:sz w:val="14"/>
              <w:szCs w:val="14"/>
              <w:lang w:val="es-ES"/>
            </w:rPr>
            <w:t xml:space="preserve">NIMI / </w:t>
          </w:r>
        </w:p>
        <w:p w14:paraId="0F277523" w14:textId="77777777" w:rsidR="00B03D0A" w:rsidRPr="00B04B22" w:rsidRDefault="00B03D0A" w:rsidP="00C55F36">
          <w:pPr>
            <w:pStyle w:val="Jalus"/>
            <w:jc w:val="center"/>
            <w:rPr>
              <w:sz w:val="14"/>
              <w:szCs w:val="14"/>
              <w:lang w:val="en-US"/>
            </w:rPr>
          </w:pPr>
          <w:r w:rsidRPr="00B04B22">
            <w:rPr>
              <w:rFonts w:eastAsia="Arial"/>
              <w:sz w:val="14"/>
              <w:szCs w:val="14"/>
              <w:lang w:val="es-ES"/>
            </w:rPr>
            <w:t>NAME</w:t>
          </w:r>
        </w:p>
      </w:tc>
      <w:tc>
        <w:tcPr>
          <w:tcW w:w="220" w:type="pct"/>
          <w:tcBorders>
            <w:bottom w:val="single" w:sz="4" w:space="0" w:color="auto"/>
          </w:tcBorders>
          <w:vAlign w:val="center"/>
        </w:tcPr>
        <w:p w14:paraId="77C57D14" w14:textId="77777777" w:rsidR="00B03D0A" w:rsidRPr="00B04B22" w:rsidRDefault="00B03D0A" w:rsidP="00C55F36">
          <w:pPr>
            <w:pStyle w:val="Jalus"/>
            <w:jc w:val="center"/>
            <w:rPr>
              <w:sz w:val="14"/>
              <w:szCs w:val="14"/>
              <w:lang w:val="en-US"/>
            </w:rPr>
          </w:pPr>
          <w:r w:rsidRPr="00B04B22">
            <w:rPr>
              <w:rFonts w:eastAsia="Arial"/>
              <w:sz w:val="14"/>
              <w:szCs w:val="14"/>
              <w:lang w:val="es-ES"/>
            </w:rPr>
            <w:t>ALLKIRI / SIGN.</w:t>
          </w:r>
        </w:p>
      </w:tc>
      <w:tc>
        <w:tcPr>
          <w:tcW w:w="791" w:type="pct"/>
          <w:gridSpan w:val="3"/>
          <w:tcBorders>
            <w:bottom w:val="single" w:sz="4" w:space="0" w:color="auto"/>
          </w:tcBorders>
          <w:vAlign w:val="center"/>
        </w:tcPr>
        <w:p w14:paraId="6E5C5F66" w14:textId="77777777" w:rsidR="00B03D0A" w:rsidRPr="00A20C3A" w:rsidRDefault="00B03D0A" w:rsidP="00C55F36">
          <w:pPr>
            <w:pStyle w:val="Jalus"/>
            <w:jc w:val="center"/>
            <w:rPr>
              <w:sz w:val="14"/>
              <w:szCs w:val="14"/>
              <w:lang w:val="es-ES"/>
            </w:rPr>
          </w:pPr>
          <w:r w:rsidRPr="00A20C3A">
            <w:rPr>
              <w:sz w:val="14"/>
              <w:szCs w:val="14"/>
              <w:lang w:val="es-ES"/>
            </w:rPr>
            <w:t xml:space="preserve">PROJEKTI KOOD / </w:t>
          </w:r>
        </w:p>
        <w:p w14:paraId="68C4C510"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PROJECT CODE</w:t>
          </w:r>
        </w:p>
      </w:tc>
      <w:tc>
        <w:tcPr>
          <w:tcW w:w="813" w:type="pct"/>
          <w:gridSpan w:val="3"/>
          <w:tcBorders>
            <w:bottom w:val="single" w:sz="4" w:space="0" w:color="auto"/>
          </w:tcBorders>
          <w:vAlign w:val="center"/>
        </w:tcPr>
        <w:p w14:paraId="5FC8DE23" w14:textId="77777777" w:rsidR="00B03D0A" w:rsidRPr="00A20C3A" w:rsidRDefault="00B03D0A" w:rsidP="00C55F36">
          <w:pPr>
            <w:pStyle w:val="Jalus"/>
            <w:jc w:val="center"/>
            <w:rPr>
              <w:sz w:val="14"/>
              <w:szCs w:val="14"/>
              <w:lang w:val="es-ES"/>
            </w:rPr>
          </w:pPr>
          <w:r w:rsidRPr="00A20C3A">
            <w:rPr>
              <w:sz w:val="14"/>
              <w:szCs w:val="14"/>
              <w:lang w:val="es-ES"/>
            </w:rPr>
            <w:t xml:space="preserve">ASUKOHT / </w:t>
          </w:r>
        </w:p>
        <w:p w14:paraId="37FED110" w14:textId="77777777" w:rsidR="00B03D0A" w:rsidRPr="00D83320" w:rsidRDefault="00B03D0A" w:rsidP="00C55F36">
          <w:pPr>
            <w:pStyle w:val="Jalus"/>
            <w:jc w:val="center"/>
            <w:rPr>
              <w:sz w:val="14"/>
              <w:szCs w:val="14"/>
              <w:lang w:val="es-ES"/>
            </w:rPr>
          </w:pPr>
          <w:r w:rsidRPr="00A20C3A">
            <w:rPr>
              <w:sz w:val="14"/>
              <w:szCs w:val="14"/>
              <w:lang w:val="es-ES"/>
            </w:rPr>
            <w:t>LOCATION</w:t>
          </w:r>
        </w:p>
      </w:tc>
      <w:tc>
        <w:tcPr>
          <w:tcW w:w="535" w:type="pct"/>
          <w:gridSpan w:val="2"/>
          <w:tcBorders>
            <w:bottom w:val="single" w:sz="4" w:space="0" w:color="auto"/>
          </w:tcBorders>
          <w:vAlign w:val="center"/>
        </w:tcPr>
        <w:p w14:paraId="45A71F50" w14:textId="77777777" w:rsidR="00B03D0A" w:rsidRPr="00A20C3A" w:rsidRDefault="00B03D0A" w:rsidP="00C55F36">
          <w:pPr>
            <w:autoSpaceDE w:val="0"/>
            <w:autoSpaceDN w:val="0"/>
            <w:adjustRightInd w:val="0"/>
            <w:jc w:val="center"/>
            <w:rPr>
              <w:sz w:val="14"/>
              <w:szCs w:val="14"/>
              <w:lang w:val="es-ES"/>
            </w:rPr>
          </w:pPr>
          <w:r w:rsidRPr="00A20C3A">
            <w:rPr>
              <w:sz w:val="14"/>
              <w:szCs w:val="14"/>
              <w:lang w:val="es-ES"/>
            </w:rPr>
            <w:t>DISTSIPLIINI KOOD</w:t>
          </w:r>
          <w:r>
            <w:rPr>
              <w:sz w:val="14"/>
              <w:szCs w:val="14"/>
              <w:lang w:val="es-ES"/>
            </w:rPr>
            <w:t xml:space="preserve"> </w:t>
          </w:r>
          <w:r w:rsidRPr="00A20C3A">
            <w:rPr>
              <w:sz w:val="14"/>
              <w:szCs w:val="14"/>
              <w:lang w:val="es-ES"/>
            </w:rPr>
            <w:t xml:space="preserve">/ </w:t>
          </w:r>
        </w:p>
        <w:p w14:paraId="37692B5C"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DISCIPLINE CODE</w:t>
          </w:r>
        </w:p>
      </w:tc>
      <w:tc>
        <w:tcPr>
          <w:tcW w:w="264" w:type="pct"/>
          <w:vAlign w:val="center"/>
        </w:tcPr>
        <w:p w14:paraId="58B14675" w14:textId="77777777" w:rsidR="00B03D0A" w:rsidRPr="00495B4B" w:rsidRDefault="00B03D0A" w:rsidP="00C55F36">
          <w:pPr>
            <w:pStyle w:val="Jalus"/>
            <w:jc w:val="center"/>
            <w:rPr>
              <w:rFonts w:eastAsia="Arial"/>
              <w:sz w:val="14"/>
              <w:szCs w:val="14"/>
              <w:lang w:val="es-ES"/>
            </w:rPr>
          </w:pPr>
          <w:r w:rsidRPr="00495B4B">
            <w:rPr>
              <w:rFonts w:eastAsia="Arial"/>
              <w:sz w:val="14"/>
              <w:szCs w:val="14"/>
              <w:lang w:val="es-ES"/>
            </w:rPr>
            <w:t xml:space="preserve">EST / </w:t>
          </w:r>
        </w:p>
        <w:p w14:paraId="23E8CEC5" w14:textId="77777777" w:rsidR="00B03D0A" w:rsidRPr="00304ACF" w:rsidRDefault="00B03D0A" w:rsidP="00C55F36">
          <w:pPr>
            <w:pStyle w:val="Jalus"/>
            <w:jc w:val="center"/>
            <w:rPr>
              <w:rFonts w:eastAsia="Arial"/>
              <w:sz w:val="14"/>
              <w:szCs w:val="14"/>
              <w:highlight w:val="yellow"/>
              <w:lang w:val="es-ES"/>
            </w:rPr>
          </w:pPr>
          <w:r w:rsidRPr="00495B4B">
            <w:rPr>
              <w:rFonts w:eastAsia="Arial"/>
              <w:sz w:val="14"/>
              <w:szCs w:val="14"/>
              <w:lang w:val="es-ES"/>
            </w:rPr>
            <w:t>EN</w:t>
          </w:r>
          <w:r>
            <w:rPr>
              <w:rFonts w:eastAsia="Arial"/>
              <w:sz w:val="14"/>
              <w:szCs w:val="14"/>
              <w:lang w:val="es-ES"/>
            </w:rPr>
            <w:t>G</w:t>
          </w:r>
        </w:p>
      </w:tc>
    </w:tr>
    <w:tr w:rsidR="00B03D0A" w:rsidRPr="00304ACF" w14:paraId="707E4BBD" w14:textId="77777777" w:rsidTr="00B04B22">
      <w:trPr>
        <w:trHeight w:val="96"/>
        <w:jc w:val="center"/>
      </w:trPr>
      <w:tc>
        <w:tcPr>
          <w:tcW w:w="1002" w:type="pct"/>
          <w:vMerge/>
          <w:vAlign w:val="center"/>
        </w:tcPr>
        <w:p w14:paraId="07526A44"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7FC3790F" w14:textId="77777777" w:rsidR="00B03D0A" w:rsidRPr="00304ACF" w:rsidRDefault="00B03D0A" w:rsidP="00C55F36">
          <w:pPr>
            <w:pStyle w:val="Jalus"/>
            <w:jc w:val="left"/>
            <w:rPr>
              <w:sz w:val="14"/>
              <w:szCs w:val="14"/>
              <w:highlight w:val="yellow"/>
              <w:lang w:val="en-US"/>
            </w:rPr>
          </w:pPr>
        </w:p>
      </w:tc>
      <w:tc>
        <w:tcPr>
          <w:tcW w:w="463" w:type="pct"/>
          <w:vMerge w:val="restart"/>
          <w:vAlign w:val="center"/>
        </w:tcPr>
        <w:p w14:paraId="090823CC" w14:textId="77777777" w:rsidR="00B03D0A" w:rsidRPr="006E6172" w:rsidRDefault="00B03D0A" w:rsidP="00C55F36">
          <w:pPr>
            <w:pStyle w:val="Jalus"/>
            <w:jc w:val="center"/>
            <w:rPr>
              <w:rFonts w:eastAsia="Arial"/>
              <w:sz w:val="14"/>
              <w:szCs w:val="14"/>
              <w:lang w:val="es-ES"/>
            </w:rPr>
          </w:pPr>
          <w:r w:rsidRPr="006E6172">
            <w:rPr>
              <w:rFonts w:eastAsia="Arial"/>
              <w:sz w:val="14"/>
              <w:szCs w:val="14"/>
              <w:lang w:val="es-ES"/>
            </w:rPr>
            <w:t xml:space="preserve">ALLTÖÖVÕTJA / </w:t>
          </w:r>
        </w:p>
        <w:p w14:paraId="1851F997" w14:textId="77777777" w:rsidR="00B03D0A" w:rsidRPr="006E6172" w:rsidRDefault="00B03D0A" w:rsidP="00C55F36">
          <w:pPr>
            <w:pStyle w:val="Jalus"/>
            <w:jc w:val="center"/>
            <w:rPr>
              <w:sz w:val="14"/>
              <w:szCs w:val="14"/>
              <w:lang w:val="en-US"/>
            </w:rPr>
          </w:pPr>
          <w:r w:rsidRPr="006E6172">
            <w:rPr>
              <w:rFonts w:eastAsia="Arial"/>
              <w:sz w:val="14"/>
              <w:szCs w:val="14"/>
              <w:lang w:val="es-ES"/>
            </w:rPr>
            <w:t>SUB-CONTRACTOR</w:t>
          </w:r>
        </w:p>
      </w:tc>
      <w:tc>
        <w:tcPr>
          <w:tcW w:w="234" w:type="pct"/>
          <w:vAlign w:val="center"/>
        </w:tcPr>
        <w:p w14:paraId="1BE0DD57"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KOOSTAJA</w:t>
          </w:r>
        </w:p>
        <w:p w14:paraId="1C981106" w14:textId="77777777" w:rsidR="00B03D0A" w:rsidRPr="00B04B22" w:rsidRDefault="00B03D0A" w:rsidP="00C55F36">
          <w:pPr>
            <w:pStyle w:val="Jalus"/>
            <w:jc w:val="center"/>
            <w:rPr>
              <w:sz w:val="6"/>
              <w:szCs w:val="6"/>
              <w:lang w:val="en-US"/>
            </w:rPr>
          </w:pPr>
          <w:r w:rsidRPr="00B04B22">
            <w:rPr>
              <w:rFonts w:eastAsia="Arial"/>
              <w:sz w:val="10"/>
              <w:szCs w:val="10"/>
              <w:lang w:val="es-ES"/>
            </w:rPr>
            <w:t>ORIGINATOR</w:t>
          </w:r>
        </w:p>
      </w:tc>
      <w:tc>
        <w:tcPr>
          <w:tcW w:w="215" w:type="pct"/>
          <w:gridSpan w:val="2"/>
          <w:vAlign w:val="center"/>
        </w:tcPr>
        <w:p w14:paraId="10D1D26C" w14:textId="71E0D9E8"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K.Vodja</w:t>
          </w:r>
          <w:proofErr w:type="spellEnd"/>
          <w:proofErr w:type="gramEnd"/>
        </w:p>
      </w:tc>
      <w:tc>
        <w:tcPr>
          <w:tcW w:w="220" w:type="pct"/>
          <w:vMerge w:val="restart"/>
          <w:vAlign w:val="center"/>
        </w:tcPr>
        <w:p w14:paraId="5C823866" w14:textId="2213D2B6" w:rsidR="00B03D0A" w:rsidRPr="00B04B22" w:rsidRDefault="00B03D0A" w:rsidP="00C55F36">
          <w:pPr>
            <w:pStyle w:val="Jalus"/>
            <w:jc w:val="center"/>
            <w:rPr>
              <w:sz w:val="14"/>
              <w:szCs w:val="14"/>
              <w:lang w:val="es-ES"/>
            </w:rPr>
          </w:pPr>
        </w:p>
      </w:tc>
      <w:tc>
        <w:tcPr>
          <w:tcW w:w="256" w:type="pct"/>
          <w:vMerge w:val="restart"/>
          <w:vAlign w:val="center"/>
        </w:tcPr>
        <w:p w14:paraId="0ABA7F9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PROJEKT ID</w:t>
          </w:r>
        </w:p>
        <w:p w14:paraId="2FBE8CB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 xml:space="preserve"> PROJECT ID</w:t>
          </w:r>
        </w:p>
      </w:tc>
      <w:tc>
        <w:tcPr>
          <w:tcW w:w="267" w:type="pct"/>
          <w:vMerge w:val="restart"/>
          <w:vAlign w:val="center"/>
        </w:tcPr>
        <w:p w14:paraId="3C292AC9"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LÕIGU ID</w:t>
          </w:r>
        </w:p>
        <w:p w14:paraId="125B46DA"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SECTION ID</w:t>
          </w:r>
        </w:p>
      </w:tc>
      <w:tc>
        <w:tcPr>
          <w:tcW w:w="268" w:type="pct"/>
          <w:vMerge w:val="restart"/>
          <w:vAlign w:val="center"/>
        </w:tcPr>
        <w:p w14:paraId="52B9C6E7" w14:textId="77777777" w:rsidR="00B03D0A" w:rsidRPr="00C55F36" w:rsidRDefault="00B03D0A" w:rsidP="00C55F36">
          <w:pPr>
            <w:autoSpaceDE w:val="0"/>
            <w:autoSpaceDN w:val="0"/>
            <w:adjustRightInd w:val="0"/>
            <w:spacing w:after="40"/>
            <w:jc w:val="center"/>
            <w:rPr>
              <w:sz w:val="14"/>
              <w:szCs w:val="14"/>
              <w:lang w:val="en-US"/>
            </w:rPr>
          </w:pPr>
          <w:r w:rsidRPr="00C55F36">
            <w:rPr>
              <w:sz w:val="14"/>
              <w:szCs w:val="14"/>
              <w:lang w:val="en-US"/>
            </w:rPr>
            <w:t>ALALÕIGU ID</w:t>
          </w:r>
        </w:p>
        <w:p w14:paraId="3C105E1D" w14:textId="77777777" w:rsidR="00B03D0A" w:rsidRPr="00C55F36" w:rsidRDefault="00B03D0A" w:rsidP="00C55F36">
          <w:pPr>
            <w:autoSpaceDE w:val="0"/>
            <w:autoSpaceDN w:val="0"/>
            <w:adjustRightInd w:val="0"/>
            <w:jc w:val="center"/>
            <w:rPr>
              <w:noProof/>
              <w:sz w:val="14"/>
              <w:szCs w:val="14"/>
              <w:lang w:eastAsia="es-ES"/>
            </w:rPr>
          </w:pPr>
          <w:r w:rsidRPr="00C55F36">
            <w:rPr>
              <w:sz w:val="14"/>
              <w:szCs w:val="14"/>
              <w:lang w:val="en-US"/>
            </w:rPr>
            <w:t>SUB-SECT. ID</w:t>
          </w:r>
        </w:p>
      </w:tc>
      <w:tc>
        <w:tcPr>
          <w:tcW w:w="267" w:type="pct"/>
          <w:vMerge w:val="restart"/>
          <w:vAlign w:val="center"/>
        </w:tcPr>
        <w:p w14:paraId="5AF76257"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OSA SÜSTEEM</w:t>
          </w:r>
        </w:p>
        <w:p w14:paraId="5F847B5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VOL. SYST.</w:t>
          </w:r>
        </w:p>
      </w:tc>
      <w:tc>
        <w:tcPr>
          <w:tcW w:w="267" w:type="pct"/>
          <w:vMerge w:val="restart"/>
          <w:vAlign w:val="center"/>
        </w:tcPr>
        <w:p w14:paraId="787CD3B4"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TSOON</w:t>
          </w:r>
        </w:p>
        <w:p w14:paraId="67D2A071"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ZONE</w:t>
          </w:r>
        </w:p>
      </w:tc>
      <w:tc>
        <w:tcPr>
          <w:tcW w:w="279" w:type="pct"/>
          <w:vMerge w:val="restart"/>
          <w:vAlign w:val="center"/>
        </w:tcPr>
        <w:p w14:paraId="1661F93A"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ASUKOHT</w:t>
          </w:r>
        </w:p>
        <w:p w14:paraId="47A2E84F" w14:textId="77777777" w:rsidR="00B03D0A" w:rsidRPr="00C55F36" w:rsidRDefault="00B03D0A" w:rsidP="00C55F36">
          <w:pPr>
            <w:pStyle w:val="Jalus"/>
            <w:jc w:val="center"/>
            <w:rPr>
              <w:noProof/>
              <w:sz w:val="14"/>
              <w:szCs w:val="14"/>
              <w:lang w:val="es-ES" w:eastAsia="es-ES"/>
            </w:rPr>
          </w:pPr>
          <w:r w:rsidRPr="00C55F36">
            <w:rPr>
              <w:sz w:val="14"/>
              <w:szCs w:val="14"/>
              <w:lang w:val="es-ES"/>
            </w:rPr>
            <w:t>LOCATION</w:t>
          </w:r>
        </w:p>
      </w:tc>
      <w:tc>
        <w:tcPr>
          <w:tcW w:w="267" w:type="pct"/>
          <w:vMerge w:val="restart"/>
          <w:vAlign w:val="center"/>
        </w:tcPr>
        <w:p w14:paraId="4FB6E80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RBR KOOD</w:t>
          </w:r>
        </w:p>
        <w:p w14:paraId="36F13442" w14:textId="77777777" w:rsidR="00B03D0A" w:rsidRPr="00C55F36" w:rsidRDefault="00B03D0A" w:rsidP="00C55F36">
          <w:pPr>
            <w:pStyle w:val="Jalus"/>
            <w:jc w:val="center"/>
            <w:rPr>
              <w:noProof/>
              <w:sz w:val="14"/>
              <w:szCs w:val="14"/>
              <w:lang w:val="es-ES" w:eastAsia="es-ES"/>
            </w:rPr>
          </w:pPr>
          <w:r w:rsidRPr="00C55F36">
            <w:rPr>
              <w:sz w:val="14"/>
              <w:szCs w:val="14"/>
              <w:lang w:val="es-ES"/>
            </w:rPr>
            <w:t>RBR CODE</w:t>
          </w:r>
        </w:p>
      </w:tc>
      <w:tc>
        <w:tcPr>
          <w:tcW w:w="268" w:type="pct"/>
          <w:vMerge w:val="restart"/>
          <w:vAlign w:val="center"/>
        </w:tcPr>
        <w:p w14:paraId="5E6E9347" w14:textId="77777777" w:rsidR="00B03D0A" w:rsidRPr="007A3128" w:rsidRDefault="00B03D0A" w:rsidP="00C55F36">
          <w:pPr>
            <w:autoSpaceDE w:val="0"/>
            <w:autoSpaceDN w:val="0"/>
            <w:adjustRightInd w:val="0"/>
            <w:spacing w:after="40"/>
            <w:jc w:val="center"/>
            <w:rPr>
              <w:sz w:val="14"/>
              <w:szCs w:val="14"/>
              <w:lang w:val="en-US"/>
            </w:rPr>
          </w:pPr>
          <w:r w:rsidRPr="007A3128">
            <w:rPr>
              <w:sz w:val="14"/>
              <w:szCs w:val="14"/>
              <w:lang w:val="en-US"/>
            </w:rPr>
            <w:t>KOHALIK KOOD</w:t>
          </w:r>
        </w:p>
        <w:p w14:paraId="5314F9B0" w14:textId="77777777" w:rsidR="00B03D0A" w:rsidRPr="007A3128" w:rsidRDefault="00B03D0A" w:rsidP="00C55F36">
          <w:pPr>
            <w:pStyle w:val="Jalus"/>
            <w:jc w:val="center"/>
            <w:rPr>
              <w:noProof/>
              <w:sz w:val="14"/>
              <w:szCs w:val="14"/>
              <w:lang w:val="es-ES" w:eastAsia="es-ES"/>
            </w:rPr>
          </w:pPr>
          <w:r w:rsidRPr="007A3128">
            <w:rPr>
              <w:sz w:val="14"/>
              <w:szCs w:val="14"/>
              <w:lang w:val="en-US"/>
            </w:rPr>
            <w:t>LOCAL CODE</w:t>
          </w:r>
        </w:p>
      </w:tc>
      <w:tc>
        <w:tcPr>
          <w:tcW w:w="264" w:type="pct"/>
          <w:vMerge w:val="restart"/>
          <w:vAlign w:val="center"/>
        </w:tcPr>
        <w:p w14:paraId="66BBA82E" w14:textId="77777777" w:rsidR="00B03D0A" w:rsidRPr="007A3128" w:rsidRDefault="00B03D0A" w:rsidP="00C55F36">
          <w:pPr>
            <w:pStyle w:val="Jalus"/>
            <w:spacing w:after="40"/>
            <w:jc w:val="center"/>
            <w:rPr>
              <w:sz w:val="14"/>
              <w:szCs w:val="14"/>
              <w:lang w:val="en-US"/>
            </w:rPr>
          </w:pPr>
          <w:r w:rsidRPr="007A3128">
            <w:rPr>
              <w:sz w:val="14"/>
              <w:szCs w:val="14"/>
              <w:lang w:val="en-US"/>
            </w:rPr>
            <w:t>PROJEKTI ETAPP</w:t>
          </w:r>
        </w:p>
        <w:p w14:paraId="482FE558" w14:textId="77777777" w:rsidR="00B03D0A" w:rsidRPr="007A3128" w:rsidRDefault="00B03D0A" w:rsidP="00C55F36">
          <w:pPr>
            <w:pStyle w:val="Jalus"/>
            <w:jc w:val="center"/>
            <w:rPr>
              <w:sz w:val="14"/>
              <w:szCs w:val="14"/>
              <w:lang w:val="en-US"/>
            </w:rPr>
          </w:pPr>
          <w:r w:rsidRPr="007A3128">
            <w:rPr>
              <w:sz w:val="14"/>
              <w:szCs w:val="14"/>
              <w:lang w:val="en-US"/>
            </w:rPr>
            <w:t>PROJECT STAGE</w:t>
          </w:r>
        </w:p>
      </w:tc>
    </w:tr>
    <w:tr w:rsidR="00B03D0A" w:rsidRPr="00304ACF" w14:paraId="6EC6EF0D" w14:textId="77777777" w:rsidTr="00B04B22">
      <w:trPr>
        <w:trHeight w:val="95"/>
        <w:jc w:val="center"/>
      </w:trPr>
      <w:tc>
        <w:tcPr>
          <w:tcW w:w="1002" w:type="pct"/>
          <w:vMerge/>
          <w:vAlign w:val="center"/>
        </w:tcPr>
        <w:p w14:paraId="382C8BA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FF607B1" w14:textId="77777777" w:rsidR="00B03D0A" w:rsidRPr="00304ACF" w:rsidRDefault="00B03D0A" w:rsidP="00C55F36">
          <w:pPr>
            <w:pStyle w:val="Jalus"/>
            <w:jc w:val="left"/>
            <w:rPr>
              <w:sz w:val="14"/>
              <w:szCs w:val="14"/>
              <w:highlight w:val="yellow"/>
              <w:lang w:val="en-US"/>
            </w:rPr>
          </w:pPr>
        </w:p>
      </w:tc>
      <w:tc>
        <w:tcPr>
          <w:tcW w:w="463" w:type="pct"/>
          <w:vMerge/>
          <w:vAlign w:val="center"/>
        </w:tcPr>
        <w:p w14:paraId="3C91E778" w14:textId="77777777" w:rsidR="00B03D0A" w:rsidRPr="00DD3D20" w:rsidRDefault="00B03D0A" w:rsidP="00C55F36">
          <w:pPr>
            <w:pStyle w:val="Jalus"/>
            <w:jc w:val="center"/>
            <w:rPr>
              <w:rFonts w:eastAsia="Arial"/>
              <w:sz w:val="14"/>
              <w:szCs w:val="14"/>
              <w:highlight w:val="yellow"/>
              <w:lang w:val="es-ES"/>
            </w:rPr>
          </w:pPr>
        </w:p>
      </w:tc>
      <w:tc>
        <w:tcPr>
          <w:tcW w:w="449" w:type="pct"/>
          <w:gridSpan w:val="3"/>
          <w:vAlign w:val="center"/>
        </w:tcPr>
        <w:p w14:paraId="4CC76485" w14:textId="55FBCDF1" w:rsidR="00B03D0A" w:rsidRPr="00B04B22" w:rsidRDefault="00B03D0A" w:rsidP="00F93C9F">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27617B80" w14:textId="324735A5" w:rsidR="00B03D0A" w:rsidRPr="00B04B22" w:rsidRDefault="00B03D0A" w:rsidP="00F93C9F">
          <w:pPr>
            <w:pStyle w:val="Jalus"/>
            <w:jc w:val="center"/>
            <w:rPr>
              <w:rFonts w:eastAsia="Arial"/>
              <w:sz w:val="10"/>
              <w:szCs w:val="10"/>
            </w:rPr>
          </w:pPr>
          <w:r w:rsidRPr="00B04B22">
            <w:rPr>
              <w:rFonts w:eastAsia="Arial"/>
              <w:sz w:val="10"/>
              <w:szCs w:val="10"/>
            </w:rPr>
            <w:t xml:space="preserve">Diploma </w:t>
          </w:r>
          <w:proofErr w:type="spellStart"/>
          <w:r w:rsidRPr="00B04B22">
            <w:rPr>
              <w:rFonts w:eastAsia="Arial"/>
              <w:sz w:val="10"/>
              <w:szCs w:val="10"/>
            </w:rPr>
            <w:t>Engineeri</w:t>
          </w:r>
          <w:proofErr w:type="spellEnd"/>
          <w:r w:rsidRPr="00B04B22">
            <w:rPr>
              <w:rFonts w:eastAsia="Arial"/>
              <w:sz w:val="10"/>
              <w:szCs w:val="10"/>
            </w:rPr>
            <w:t xml:space="preserve"> in water supply and sewerage, level 7</w:t>
          </w:r>
        </w:p>
      </w:tc>
      <w:tc>
        <w:tcPr>
          <w:tcW w:w="220" w:type="pct"/>
          <w:vMerge/>
          <w:vAlign w:val="center"/>
        </w:tcPr>
        <w:p w14:paraId="61CB995E" w14:textId="77777777" w:rsidR="00B03D0A" w:rsidRPr="00B04B22" w:rsidRDefault="00B03D0A" w:rsidP="00C55F36">
          <w:pPr>
            <w:pStyle w:val="Jalus"/>
            <w:jc w:val="center"/>
            <w:rPr>
              <w:noProof/>
            </w:rPr>
          </w:pPr>
        </w:p>
      </w:tc>
      <w:tc>
        <w:tcPr>
          <w:tcW w:w="256" w:type="pct"/>
          <w:vMerge/>
          <w:vAlign w:val="center"/>
        </w:tcPr>
        <w:p w14:paraId="5AC78A02"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340646EB"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6FDB7731" w14:textId="77777777" w:rsidR="00B03D0A" w:rsidRPr="00C55F36" w:rsidRDefault="00B03D0A" w:rsidP="00C55F36">
          <w:pPr>
            <w:autoSpaceDE w:val="0"/>
            <w:autoSpaceDN w:val="0"/>
            <w:adjustRightInd w:val="0"/>
            <w:spacing w:after="40"/>
            <w:jc w:val="center"/>
            <w:rPr>
              <w:sz w:val="14"/>
              <w:szCs w:val="14"/>
              <w:lang w:val="en-US"/>
            </w:rPr>
          </w:pPr>
        </w:p>
      </w:tc>
      <w:tc>
        <w:tcPr>
          <w:tcW w:w="267" w:type="pct"/>
          <w:vMerge/>
          <w:vAlign w:val="center"/>
        </w:tcPr>
        <w:p w14:paraId="51787A20"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15F20A0D" w14:textId="77777777" w:rsidR="00B03D0A" w:rsidRPr="00C55F36" w:rsidRDefault="00B03D0A" w:rsidP="00C55F36">
          <w:pPr>
            <w:autoSpaceDE w:val="0"/>
            <w:autoSpaceDN w:val="0"/>
            <w:adjustRightInd w:val="0"/>
            <w:spacing w:after="40"/>
            <w:jc w:val="center"/>
            <w:rPr>
              <w:sz w:val="14"/>
              <w:szCs w:val="14"/>
              <w:lang w:val="es-ES"/>
            </w:rPr>
          </w:pPr>
        </w:p>
      </w:tc>
      <w:tc>
        <w:tcPr>
          <w:tcW w:w="279" w:type="pct"/>
          <w:vMerge/>
          <w:vAlign w:val="center"/>
        </w:tcPr>
        <w:p w14:paraId="017841D5"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7D824930"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0A3EBB37" w14:textId="77777777" w:rsidR="00B03D0A" w:rsidRPr="007A3128" w:rsidRDefault="00B03D0A" w:rsidP="00C55F36">
          <w:pPr>
            <w:autoSpaceDE w:val="0"/>
            <w:autoSpaceDN w:val="0"/>
            <w:adjustRightInd w:val="0"/>
            <w:spacing w:after="40"/>
            <w:jc w:val="center"/>
            <w:rPr>
              <w:sz w:val="14"/>
              <w:szCs w:val="14"/>
              <w:lang w:val="en-US"/>
            </w:rPr>
          </w:pPr>
        </w:p>
      </w:tc>
      <w:tc>
        <w:tcPr>
          <w:tcW w:w="264" w:type="pct"/>
          <w:vMerge/>
          <w:vAlign w:val="center"/>
        </w:tcPr>
        <w:p w14:paraId="23A0E6E7" w14:textId="77777777" w:rsidR="00B03D0A" w:rsidRPr="007A3128" w:rsidRDefault="00B03D0A" w:rsidP="00C55F36">
          <w:pPr>
            <w:pStyle w:val="Jalus"/>
            <w:spacing w:after="40"/>
            <w:jc w:val="center"/>
            <w:rPr>
              <w:sz w:val="14"/>
              <w:szCs w:val="14"/>
              <w:lang w:val="en-US"/>
            </w:rPr>
          </w:pPr>
        </w:p>
      </w:tc>
    </w:tr>
    <w:tr w:rsidR="00B03D0A" w:rsidRPr="00304ACF" w14:paraId="0F9CA52D" w14:textId="77777777" w:rsidTr="00B04B22">
      <w:trPr>
        <w:trHeight w:val="96"/>
        <w:jc w:val="center"/>
      </w:trPr>
      <w:tc>
        <w:tcPr>
          <w:tcW w:w="1002" w:type="pct"/>
          <w:vMerge/>
          <w:vAlign w:val="center"/>
        </w:tcPr>
        <w:p w14:paraId="60CDBC55"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4FBEF766" w14:textId="77777777" w:rsidR="00B03D0A" w:rsidRPr="00304ACF" w:rsidRDefault="00B03D0A" w:rsidP="00C55F36">
          <w:pPr>
            <w:pStyle w:val="Jalus"/>
            <w:jc w:val="center"/>
            <w:rPr>
              <w:sz w:val="14"/>
              <w:szCs w:val="14"/>
              <w:highlight w:val="yellow"/>
              <w:lang w:val="en-US"/>
            </w:rPr>
          </w:pPr>
        </w:p>
      </w:tc>
      <w:tc>
        <w:tcPr>
          <w:tcW w:w="463" w:type="pct"/>
          <w:vMerge w:val="restart"/>
          <w:vAlign w:val="center"/>
        </w:tcPr>
        <w:p w14:paraId="6C25DAD2" w14:textId="652AC071" w:rsidR="00B03D0A" w:rsidRPr="00DD3D20" w:rsidRDefault="00B03D0A" w:rsidP="00C55F36">
          <w:pPr>
            <w:jc w:val="center"/>
            <w:textAlignment w:val="baseline"/>
            <w:rPr>
              <w:rFonts w:eastAsia="Arial"/>
              <w:color w:val="000000"/>
              <w:sz w:val="16"/>
              <w:szCs w:val="16"/>
              <w:highlight w:val="yellow"/>
              <w:lang w:val="en-US"/>
            </w:rPr>
          </w:pPr>
          <w:r>
            <w:rPr>
              <w:noProof/>
              <w:lang w:val="et-EE" w:eastAsia="et-EE"/>
            </w:rPr>
            <w:drawing>
              <wp:inline distT="0" distB="0" distL="0" distR="0" wp14:anchorId="3425A3CA" wp14:editId="0D1EB29B">
                <wp:extent cx="772524" cy="755374"/>
                <wp:effectExtent l="0" t="0" r="8890" b="6985"/>
                <wp:docPr id="19573844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24" cy="755374"/>
                        </a:xfrm>
                        <a:prstGeom prst="rect">
                          <a:avLst/>
                        </a:prstGeom>
                        <a:noFill/>
                        <a:ln>
                          <a:noFill/>
                        </a:ln>
                      </pic:spPr>
                    </pic:pic>
                  </a:graphicData>
                </a:graphic>
              </wp:inline>
            </w:drawing>
          </w:r>
        </w:p>
        <w:p w14:paraId="0348912B" w14:textId="7A2342B6" w:rsidR="00B03D0A" w:rsidRPr="00E15C58" w:rsidRDefault="00B03D0A" w:rsidP="00C55F36">
          <w:pPr>
            <w:textAlignment w:val="baseline"/>
            <w:rPr>
              <w:rFonts w:eastAsia="Arial"/>
              <w:color w:val="000000"/>
              <w:sz w:val="16"/>
              <w:szCs w:val="16"/>
              <w:lang w:val="de-DE"/>
            </w:rPr>
          </w:pPr>
          <w:proofErr w:type="spellStart"/>
          <w:r w:rsidRPr="00E15C58">
            <w:rPr>
              <w:rFonts w:eastAsia="Arial"/>
              <w:color w:val="000000"/>
              <w:sz w:val="16"/>
              <w:szCs w:val="16"/>
              <w:lang w:val="de-DE"/>
            </w:rPr>
            <w:t>Keskkonnaprojekt</w:t>
          </w:r>
          <w:proofErr w:type="spellEnd"/>
          <w:r w:rsidRPr="00E15C58">
            <w:rPr>
              <w:rFonts w:eastAsia="Arial"/>
              <w:color w:val="000000"/>
              <w:sz w:val="16"/>
              <w:szCs w:val="16"/>
              <w:lang w:val="de-DE"/>
            </w:rPr>
            <w:t xml:space="preserve"> OÜ</w:t>
          </w:r>
        </w:p>
        <w:p w14:paraId="11F5E13C" w14:textId="49235041" w:rsidR="00B03D0A" w:rsidRPr="00E15C58" w:rsidRDefault="00B03D0A" w:rsidP="00C55F36">
          <w:pPr>
            <w:textAlignment w:val="baseline"/>
            <w:rPr>
              <w:rFonts w:eastAsia="Arial"/>
              <w:color w:val="000000"/>
              <w:sz w:val="16"/>
              <w:szCs w:val="16"/>
              <w:lang w:val="de-DE"/>
            </w:rPr>
          </w:pPr>
          <w:proofErr w:type="spellStart"/>
          <w:r w:rsidRPr="00E15C58">
            <w:rPr>
              <w:rFonts w:eastAsia="Arial"/>
              <w:color w:val="000000"/>
              <w:sz w:val="16"/>
              <w:szCs w:val="16"/>
              <w:lang w:val="de-DE"/>
            </w:rPr>
            <w:t>Ringtee</w:t>
          </w:r>
          <w:proofErr w:type="spellEnd"/>
          <w:r w:rsidRPr="00E15C58">
            <w:rPr>
              <w:rFonts w:eastAsia="Arial"/>
              <w:color w:val="000000"/>
              <w:sz w:val="16"/>
              <w:szCs w:val="16"/>
              <w:lang w:val="de-DE"/>
            </w:rPr>
            <w:t xml:space="preserve"> 12</w:t>
          </w:r>
        </w:p>
        <w:p w14:paraId="20CE80A2" w14:textId="56BB903E" w:rsidR="00B03D0A" w:rsidRPr="00E15C58" w:rsidRDefault="00B03D0A" w:rsidP="00C55F36">
          <w:pPr>
            <w:textAlignment w:val="baseline"/>
            <w:rPr>
              <w:rFonts w:eastAsia="Arial"/>
              <w:color w:val="000000"/>
              <w:sz w:val="16"/>
              <w:szCs w:val="16"/>
              <w:lang w:val="de-DE"/>
            </w:rPr>
          </w:pPr>
          <w:r w:rsidRPr="00E15C58">
            <w:rPr>
              <w:rFonts w:eastAsia="Arial"/>
              <w:color w:val="000000"/>
              <w:sz w:val="16"/>
              <w:szCs w:val="16"/>
              <w:lang w:val="de-DE"/>
            </w:rPr>
            <w:t>51013 Tartu Estonia</w:t>
          </w:r>
        </w:p>
        <w:p w14:paraId="2D299C6C" w14:textId="7AF1579C" w:rsidR="00B03D0A" w:rsidRPr="00E15C58" w:rsidRDefault="00B03D0A" w:rsidP="00C55F36">
          <w:pPr>
            <w:spacing w:after="60"/>
            <w:jc w:val="left"/>
            <w:textAlignment w:val="baseline"/>
            <w:rPr>
              <w:sz w:val="14"/>
              <w:szCs w:val="14"/>
              <w:highlight w:val="yellow"/>
              <w:lang w:val="de-DE"/>
            </w:rPr>
          </w:pPr>
          <w:r w:rsidRPr="00E15C58">
            <w:rPr>
              <w:rFonts w:eastAsia="Arial"/>
              <w:color w:val="000000"/>
              <w:sz w:val="16"/>
              <w:szCs w:val="16"/>
              <w:lang w:val="de-DE"/>
            </w:rPr>
            <w:t>Register code:  10769210</w:t>
          </w:r>
        </w:p>
      </w:tc>
      <w:tc>
        <w:tcPr>
          <w:tcW w:w="234" w:type="pct"/>
          <w:vAlign w:val="center"/>
        </w:tcPr>
        <w:p w14:paraId="30629F58"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KONTROLLIJA</w:t>
          </w:r>
        </w:p>
        <w:p w14:paraId="5287D114" w14:textId="77777777" w:rsidR="00B03D0A" w:rsidRPr="00B04B22" w:rsidRDefault="00B03D0A" w:rsidP="00C55F36">
          <w:pPr>
            <w:pStyle w:val="Jalus"/>
            <w:jc w:val="center"/>
            <w:rPr>
              <w:sz w:val="6"/>
              <w:szCs w:val="6"/>
              <w:lang w:val="en-US"/>
            </w:rPr>
          </w:pPr>
          <w:r w:rsidRPr="00B04B22">
            <w:rPr>
              <w:rFonts w:eastAsia="Arial"/>
              <w:sz w:val="10"/>
              <w:szCs w:val="10"/>
              <w:lang w:val="es-ES"/>
            </w:rPr>
            <w:t>CHECKER</w:t>
          </w:r>
        </w:p>
      </w:tc>
      <w:tc>
        <w:tcPr>
          <w:tcW w:w="215" w:type="pct"/>
          <w:gridSpan w:val="2"/>
          <w:vAlign w:val="center"/>
        </w:tcPr>
        <w:p w14:paraId="3F6CCB80" w14:textId="77B010D4"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J.Erm</w:t>
          </w:r>
          <w:proofErr w:type="spellEnd"/>
          <w:proofErr w:type="gramEnd"/>
        </w:p>
      </w:tc>
      <w:tc>
        <w:tcPr>
          <w:tcW w:w="220" w:type="pct"/>
          <w:vMerge w:val="restart"/>
          <w:vAlign w:val="center"/>
        </w:tcPr>
        <w:p w14:paraId="4BC7C22B" w14:textId="64DB72FD" w:rsidR="00B03D0A" w:rsidRPr="00B04B22" w:rsidRDefault="00B03D0A" w:rsidP="00C55F36">
          <w:pPr>
            <w:pStyle w:val="Jalus"/>
            <w:jc w:val="center"/>
            <w:rPr>
              <w:sz w:val="14"/>
              <w:szCs w:val="14"/>
              <w:lang w:val="en-US"/>
            </w:rPr>
          </w:pPr>
        </w:p>
      </w:tc>
      <w:tc>
        <w:tcPr>
          <w:tcW w:w="256" w:type="pct"/>
          <w:vMerge/>
          <w:vAlign w:val="center"/>
        </w:tcPr>
        <w:p w14:paraId="4970CF3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7C9C0BB"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61F37A4F"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54A8014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4C455C01"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1BE76516" w14:textId="77777777" w:rsidR="00B03D0A" w:rsidRPr="00C55F36" w:rsidRDefault="00B03D0A" w:rsidP="00C55F36">
          <w:pPr>
            <w:pStyle w:val="Jalus"/>
            <w:jc w:val="center"/>
            <w:rPr>
              <w:sz w:val="14"/>
              <w:szCs w:val="14"/>
              <w:lang w:val="en-US"/>
            </w:rPr>
          </w:pPr>
        </w:p>
      </w:tc>
      <w:tc>
        <w:tcPr>
          <w:tcW w:w="267" w:type="pct"/>
          <w:vMerge/>
          <w:vAlign w:val="center"/>
        </w:tcPr>
        <w:p w14:paraId="171DC4DA" w14:textId="77777777" w:rsidR="00B03D0A" w:rsidRPr="00C55F36" w:rsidRDefault="00B03D0A" w:rsidP="00C55F36">
          <w:pPr>
            <w:pStyle w:val="Jalus"/>
            <w:jc w:val="center"/>
            <w:rPr>
              <w:sz w:val="14"/>
              <w:szCs w:val="14"/>
              <w:lang w:val="en-US"/>
            </w:rPr>
          </w:pPr>
        </w:p>
      </w:tc>
      <w:tc>
        <w:tcPr>
          <w:tcW w:w="268" w:type="pct"/>
          <w:vMerge/>
          <w:vAlign w:val="center"/>
        </w:tcPr>
        <w:p w14:paraId="6C159A16" w14:textId="77777777" w:rsidR="00B03D0A" w:rsidRPr="007A3128" w:rsidRDefault="00B03D0A" w:rsidP="00C55F36">
          <w:pPr>
            <w:pStyle w:val="Jalus"/>
            <w:jc w:val="center"/>
            <w:rPr>
              <w:sz w:val="14"/>
              <w:szCs w:val="14"/>
              <w:lang w:val="en-US"/>
            </w:rPr>
          </w:pPr>
        </w:p>
      </w:tc>
      <w:tc>
        <w:tcPr>
          <w:tcW w:w="264" w:type="pct"/>
          <w:vMerge/>
          <w:vAlign w:val="center"/>
        </w:tcPr>
        <w:p w14:paraId="13C5355B" w14:textId="77777777" w:rsidR="00B03D0A" w:rsidRPr="007A3128" w:rsidRDefault="00B03D0A" w:rsidP="00C55F36">
          <w:pPr>
            <w:pStyle w:val="Jalus"/>
            <w:jc w:val="center"/>
            <w:rPr>
              <w:sz w:val="14"/>
              <w:szCs w:val="14"/>
              <w:lang w:val="en-US"/>
            </w:rPr>
          </w:pPr>
        </w:p>
      </w:tc>
    </w:tr>
    <w:tr w:rsidR="00B03D0A" w:rsidRPr="00304ACF" w14:paraId="3C1D8211" w14:textId="77777777" w:rsidTr="00B04B22">
      <w:trPr>
        <w:trHeight w:val="95"/>
        <w:jc w:val="center"/>
      </w:trPr>
      <w:tc>
        <w:tcPr>
          <w:tcW w:w="1002" w:type="pct"/>
          <w:vMerge/>
          <w:vAlign w:val="center"/>
        </w:tcPr>
        <w:p w14:paraId="07795CE8"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55EDF48A"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24CB3E2E" w14:textId="77777777" w:rsidR="00B03D0A" w:rsidRPr="00DD3D20" w:rsidRDefault="00B03D0A" w:rsidP="00C55F36">
          <w:pPr>
            <w:jc w:val="center"/>
            <w:textAlignment w:val="baseline"/>
            <w:rPr>
              <w:noProof/>
              <w:highlight w:val="yellow"/>
              <w:lang w:val="sv-SE" w:eastAsia="sv-SE"/>
            </w:rPr>
          </w:pPr>
        </w:p>
      </w:tc>
      <w:tc>
        <w:tcPr>
          <w:tcW w:w="449" w:type="pct"/>
          <w:gridSpan w:val="3"/>
          <w:vAlign w:val="center"/>
        </w:tcPr>
        <w:p w14:paraId="79580041"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116E6BD0" w14:textId="400EBF2A" w:rsidR="00B03D0A" w:rsidRPr="00B04B22" w:rsidRDefault="00B03D0A" w:rsidP="00B04B22">
          <w:pPr>
            <w:pStyle w:val="Jalus"/>
            <w:jc w:val="center"/>
            <w:rPr>
              <w:rFonts w:eastAsia="Arial"/>
              <w:sz w:val="10"/>
              <w:szCs w:val="10"/>
            </w:rPr>
          </w:pPr>
          <w:r w:rsidRPr="00B04B22">
            <w:rPr>
              <w:rFonts w:eastAsia="Arial"/>
              <w:sz w:val="10"/>
              <w:szCs w:val="10"/>
            </w:rPr>
            <w:t xml:space="preserve">Diploma </w:t>
          </w:r>
          <w:proofErr w:type="spellStart"/>
          <w:r w:rsidRPr="00B04B22">
            <w:rPr>
              <w:rFonts w:eastAsia="Arial"/>
              <w:sz w:val="10"/>
              <w:szCs w:val="10"/>
            </w:rPr>
            <w:t>Engineeri</w:t>
          </w:r>
          <w:proofErr w:type="spellEnd"/>
          <w:r w:rsidRPr="00B04B22">
            <w:rPr>
              <w:rFonts w:eastAsia="Arial"/>
              <w:sz w:val="10"/>
              <w:szCs w:val="10"/>
            </w:rPr>
            <w:t xml:space="preserve"> in water supply and sewerage, level 7</w:t>
          </w:r>
        </w:p>
      </w:tc>
      <w:tc>
        <w:tcPr>
          <w:tcW w:w="220" w:type="pct"/>
          <w:vMerge/>
          <w:vAlign w:val="center"/>
        </w:tcPr>
        <w:p w14:paraId="542AC0BC" w14:textId="77777777" w:rsidR="00B03D0A" w:rsidRPr="00B04B22" w:rsidRDefault="00B03D0A" w:rsidP="00C55F36">
          <w:pPr>
            <w:pStyle w:val="Jalus"/>
            <w:jc w:val="center"/>
            <w:rPr>
              <w:noProof/>
            </w:rPr>
          </w:pPr>
        </w:p>
      </w:tc>
      <w:tc>
        <w:tcPr>
          <w:tcW w:w="256" w:type="pct"/>
          <w:vMerge/>
          <w:vAlign w:val="center"/>
        </w:tcPr>
        <w:p w14:paraId="0730D2A7"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770E08C9"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70740918"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2E8DC426"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FAAA4F9"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20879CA8" w14:textId="77777777" w:rsidR="00B03D0A" w:rsidRPr="00C55F36" w:rsidRDefault="00B03D0A" w:rsidP="00C55F36">
          <w:pPr>
            <w:pStyle w:val="Jalus"/>
            <w:jc w:val="center"/>
            <w:rPr>
              <w:sz w:val="14"/>
              <w:szCs w:val="14"/>
              <w:lang w:val="en-US"/>
            </w:rPr>
          </w:pPr>
        </w:p>
      </w:tc>
      <w:tc>
        <w:tcPr>
          <w:tcW w:w="267" w:type="pct"/>
          <w:vMerge/>
          <w:vAlign w:val="center"/>
        </w:tcPr>
        <w:p w14:paraId="0D91955A" w14:textId="77777777" w:rsidR="00B03D0A" w:rsidRPr="00C55F36" w:rsidRDefault="00B03D0A" w:rsidP="00C55F36">
          <w:pPr>
            <w:pStyle w:val="Jalus"/>
            <w:jc w:val="center"/>
            <w:rPr>
              <w:sz w:val="14"/>
              <w:szCs w:val="14"/>
              <w:lang w:val="en-US"/>
            </w:rPr>
          </w:pPr>
        </w:p>
      </w:tc>
      <w:tc>
        <w:tcPr>
          <w:tcW w:w="268" w:type="pct"/>
          <w:vMerge/>
          <w:vAlign w:val="center"/>
        </w:tcPr>
        <w:p w14:paraId="251B59A4" w14:textId="77777777" w:rsidR="00B03D0A" w:rsidRPr="007A3128" w:rsidRDefault="00B03D0A" w:rsidP="00C55F36">
          <w:pPr>
            <w:pStyle w:val="Jalus"/>
            <w:jc w:val="center"/>
            <w:rPr>
              <w:sz w:val="14"/>
              <w:szCs w:val="14"/>
              <w:lang w:val="en-US"/>
            </w:rPr>
          </w:pPr>
        </w:p>
      </w:tc>
      <w:tc>
        <w:tcPr>
          <w:tcW w:w="264" w:type="pct"/>
          <w:vMerge/>
          <w:vAlign w:val="center"/>
        </w:tcPr>
        <w:p w14:paraId="254AA80B" w14:textId="77777777" w:rsidR="00B03D0A" w:rsidRPr="007A3128" w:rsidRDefault="00B03D0A" w:rsidP="00C55F36">
          <w:pPr>
            <w:pStyle w:val="Jalus"/>
            <w:jc w:val="center"/>
            <w:rPr>
              <w:sz w:val="14"/>
              <w:szCs w:val="14"/>
              <w:lang w:val="en-US"/>
            </w:rPr>
          </w:pPr>
        </w:p>
      </w:tc>
    </w:tr>
    <w:tr w:rsidR="00B03D0A" w:rsidRPr="00304ACF" w14:paraId="362615C5" w14:textId="77777777" w:rsidTr="00B04B22">
      <w:trPr>
        <w:trHeight w:val="96"/>
        <w:jc w:val="center"/>
      </w:trPr>
      <w:tc>
        <w:tcPr>
          <w:tcW w:w="1002" w:type="pct"/>
          <w:vMerge/>
          <w:vAlign w:val="center"/>
        </w:tcPr>
        <w:p w14:paraId="5313985F"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31C95851"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44DF32B" w14:textId="77777777" w:rsidR="00B03D0A" w:rsidRPr="00DD3D20" w:rsidRDefault="00B03D0A" w:rsidP="00C55F36">
          <w:pPr>
            <w:pStyle w:val="Jalus"/>
            <w:jc w:val="center"/>
            <w:rPr>
              <w:sz w:val="14"/>
              <w:szCs w:val="14"/>
              <w:highlight w:val="yellow"/>
              <w:lang w:val="en-US"/>
            </w:rPr>
          </w:pPr>
        </w:p>
      </w:tc>
      <w:tc>
        <w:tcPr>
          <w:tcW w:w="234" w:type="pct"/>
          <w:vAlign w:val="center"/>
        </w:tcPr>
        <w:p w14:paraId="0D768700" w14:textId="77777777" w:rsidR="00B03D0A" w:rsidRPr="00B04B22" w:rsidRDefault="00B03D0A" w:rsidP="00C55F36">
          <w:pPr>
            <w:pStyle w:val="Jalus"/>
            <w:jc w:val="center"/>
            <w:rPr>
              <w:sz w:val="10"/>
              <w:szCs w:val="10"/>
              <w:lang w:val="en-US"/>
            </w:rPr>
          </w:pPr>
          <w:r w:rsidRPr="00B04B22">
            <w:rPr>
              <w:rFonts w:eastAsia="Arial"/>
              <w:sz w:val="10"/>
              <w:szCs w:val="10"/>
              <w:lang w:val="es-ES"/>
            </w:rPr>
            <w:t>ÜLEVAATAJA REVIEWER</w:t>
          </w:r>
        </w:p>
      </w:tc>
      <w:tc>
        <w:tcPr>
          <w:tcW w:w="215" w:type="pct"/>
          <w:gridSpan w:val="2"/>
          <w:vAlign w:val="center"/>
        </w:tcPr>
        <w:p w14:paraId="1725BE54" w14:textId="4C34B28C"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T.Vaher</w:t>
          </w:r>
          <w:proofErr w:type="spellEnd"/>
          <w:proofErr w:type="gramEnd"/>
        </w:p>
      </w:tc>
      <w:tc>
        <w:tcPr>
          <w:tcW w:w="220" w:type="pct"/>
          <w:vMerge w:val="restart"/>
          <w:vAlign w:val="center"/>
        </w:tcPr>
        <w:p w14:paraId="1E036041" w14:textId="5498A88B" w:rsidR="00B03D0A" w:rsidRPr="00B04B22" w:rsidRDefault="00B03D0A" w:rsidP="00C55F36">
          <w:pPr>
            <w:pStyle w:val="Jalus"/>
            <w:jc w:val="center"/>
            <w:rPr>
              <w:sz w:val="14"/>
              <w:szCs w:val="14"/>
              <w:lang w:val="en-US"/>
            </w:rPr>
          </w:pPr>
        </w:p>
      </w:tc>
      <w:tc>
        <w:tcPr>
          <w:tcW w:w="256" w:type="pct"/>
          <w:vMerge w:val="restart"/>
          <w:vAlign w:val="center"/>
        </w:tcPr>
        <w:p w14:paraId="029058E3" w14:textId="77777777" w:rsidR="00B03D0A" w:rsidRPr="00C55F36" w:rsidRDefault="00B03D0A" w:rsidP="00C55F36">
          <w:pPr>
            <w:pStyle w:val="Jalus"/>
            <w:jc w:val="center"/>
            <w:rPr>
              <w:noProof/>
              <w:sz w:val="16"/>
              <w:szCs w:val="16"/>
              <w:lang w:val="es-ES" w:eastAsia="es-ES"/>
            </w:rPr>
          </w:pPr>
          <w:r w:rsidRPr="00C55F36">
            <w:rPr>
              <w:sz w:val="16"/>
              <w:szCs w:val="16"/>
              <w:lang w:val="es-ES"/>
            </w:rPr>
            <w:t>RBDTD-EE</w:t>
          </w:r>
        </w:p>
      </w:tc>
      <w:tc>
        <w:tcPr>
          <w:tcW w:w="267" w:type="pct"/>
          <w:vMerge w:val="restart"/>
          <w:vAlign w:val="center"/>
        </w:tcPr>
        <w:p w14:paraId="76AEA393" w14:textId="56B61F97" w:rsidR="00B03D0A" w:rsidRPr="00C55F36" w:rsidRDefault="00B03D0A" w:rsidP="00C55F36">
          <w:pPr>
            <w:pStyle w:val="Jalus"/>
            <w:jc w:val="center"/>
            <w:rPr>
              <w:noProof/>
              <w:sz w:val="16"/>
              <w:szCs w:val="16"/>
              <w:lang w:val="es-ES" w:eastAsia="es-ES"/>
            </w:rPr>
          </w:pPr>
          <w:r w:rsidRPr="00C55F36">
            <w:rPr>
              <w:sz w:val="16"/>
              <w:szCs w:val="16"/>
              <w:lang w:val="es-ES"/>
            </w:rPr>
            <w:t>DS2</w:t>
          </w:r>
        </w:p>
      </w:tc>
      <w:tc>
        <w:tcPr>
          <w:tcW w:w="268" w:type="pct"/>
          <w:vMerge w:val="restart"/>
          <w:vAlign w:val="center"/>
        </w:tcPr>
        <w:p w14:paraId="24C63791" w14:textId="395611A7" w:rsidR="00B03D0A" w:rsidRPr="00C55F36" w:rsidRDefault="00B03D0A" w:rsidP="00C55F36">
          <w:pPr>
            <w:pStyle w:val="Jalus"/>
            <w:jc w:val="center"/>
            <w:rPr>
              <w:noProof/>
              <w:sz w:val="16"/>
              <w:szCs w:val="16"/>
              <w:lang w:val="es-ES" w:eastAsia="es-ES"/>
            </w:rPr>
          </w:pPr>
          <w:r w:rsidRPr="00C55F36">
            <w:rPr>
              <w:sz w:val="16"/>
              <w:szCs w:val="16"/>
              <w:lang w:val="es-ES"/>
            </w:rPr>
            <w:t>DPS1</w:t>
          </w:r>
        </w:p>
      </w:tc>
      <w:tc>
        <w:tcPr>
          <w:tcW w:w="267" w:type="pct"/>
          <w:vMerge w:val="restart"/>
          <w:vAlign w:val="center"/>
        </w:tcPr>
        <w:p w14:paraId="634E7523" w14:textId="6707FFC8" w:rsidR="00B03D0A" w:rsidRPr="00C55F36" w:rsidRDefault="003F5BAB" w:rsidP="00C55F36">
          <w:pPr>
            <w:pStyle w:val="Jalus"/>
            <w:jc w:val="center"/>
            <w:rPr>
              <w:noProof/>
              <w:sz w:val="16"/>
              <w:szCs w:val="16"/>
              <w:lang w:val="es-ES" w:eastAsia="es-ES"/>
            </w:rPr>
          </w:pPr>
          <w:r>
            <w:rPr>
              <w:sz w:val="16"/>
              <w:szCs w:val="16"/>
              <w:lang w:val="es-ES"/>
            </w:rPr>
            <w:t>CU03708</w:t>
          </w:r>
          <w:r w:rsidR="002C01D9">
            <w:rPr>
              <w:sz w:val="16"/>
              <w:szCs w:val="16"/>
              <w:lang w:val="es-ES"/>
            </w:rPr>
            <w:t>2</w:t>
          </w:r>
        </w:p>
      </w:tc>
      <w:tc>
        <w:tcPr>
          <w:tcW w:w="267" w:type="pct"/>
          <w:vMerge w:val="restart"/>
          <w:vAlign w:val="center"/>
        </w:tcPr>
        <w:p w14:paraId="53F0BA26" w14:textId="331B6988" w:rsidR="00B03D0A" w:rsidRPr="00C55F36" w:rsidRDefault="00B03D0A" w:rsidP="00C55F36">
          <w:pPr>
            <w:pStyle w:val="Jalus"/>
            <w:jc w:val="center"/>
            <w:rPr>
              <w:noProof/>
              <w:sz w:val="16"/>
              <w:szCs w:val="16"/>
              <w:lang w:val="es-ES" w:eastAsia="es-ES"/>
            </w:rPr>
          </w:pPr>
          <w:r w:rsidRPr="00C55F36">
            <w:rPr>
              <w:noProof/>
              <w:sz w:val="16"/>
              <w:szCs w:val="16"/>
              <w:lang w:val="es-ES" w:eastAsia="es-ES"/>
            </w:rPr>
            <w:t>ZZ</w:t>
          </w:r>
        </w:p>
      </w:tc>
      <w:tc>
        <w:tcPr>
          <w:tcW w:w="279" w:type="pct"/>
          <w:vMerge w:val="restart"/>
          <w:vAlign w:val="center"/>
        </w:tcPr>
        <w:p w14:paraId="55221600" w14:textId="58B5A2D5" w:rsidR="00B03D0A" w:rsidRPr="00C55F36" w:rsidRDefault="00B03D0A" w:rsidP="00C55F36">
          <w:pPr>
            <w:pStyle w:val="Jalus"/>
            <w:jc w:val="center"/>
            <w:rPr>
              <w:noProof/>
              <w:sz w:val="16"/>
              <w:szCs w:val="16"/>
              <w:lang w:val="es-ES" w:eastAsia="es-ES"/>
            </w:rPr>
          </w:pPr>
          <w:r>
            <w:rPr>
              <w:noProof/>
              <w:sz w:val="16"/>
              <w:szCs w:val="16"/>
              <w:lang w:val="es-ES" w:eastAsia="es-ES"/>
            </w:rPr>
            <w:t>ZZZZ</w:t>
          </w:r>
        </w:p>
      </w:tc>
      <w:tc>
        <w:tcPr>
          <w:tcW w:w="267" w:type="pct"/>
          <w:vMerge w:val="restart"/>
          <w:vAlign w:val="center"/>
        </w:tcPr>
        <w:p w14:paraId="17B2E1CF" w14:textId="6AF65183" w:rsidR="00B03D0A" w:rsidRPr="00C55F36" w:rsidRDefault="003F5BAB" w:rsidP="00C55F36">
          <w:pPr>
            <w:pStyle w:val="Jalus"/>
            <w:jc w:val="center"/>
            <w:rPr>
              <w:noProof/>
              <w:sz w:val="16"/>
              <w:szCs w:val="16"/>
              <w:lang w:val="es-ES" w:eastAsia="es-ES"/>
            </w:rPr>
          </w:pPr>
          <w:r>
            <w:rPr>
              <w:noProof/>
              <w:sz w:val="16"/>
              <w:szCs w:val="16"/>
              <w:lang w:val="es-ES" w:eastAsia="es-ES"/>
            </w:rPr>
            <w:t>TU</w:t>
          </w:r>
        </w:p>
      </w:tc>
      <w:tc>
        <w:tcPr>
          <w:tcW w:w="268" w:type="pct"/>
          <w:vMerge w:val="restart"/>
          <w:vAlign w:val="center"/>
        </w:tcPr>
        <w:p w14:paraId="448D7394" w14:textId="026E1BC7" w:rsidR="00B03D0A" w:rsidRPr="007A3128" w:rsidRDefault="003F5BAB" w:rsidP="00C55F36">
          <w:pPr>
            <w:pStyle w:val="Jalus"/>
            <w:jc w:val="center"/>
            <w:rPr>
              <w:noProof/>
              <w:sz w:val="16"/>
              <w:szCs w:val="16"/>
              <w:lang w:val="es-ES" w:eastAsia="es-ES"/>
            </w:rPr>
          </w:pPr>
          <w:r>
            <w:rPr>
              <w:noProof/>
              <w:sz w:val="16"/>
              <w:szCs w:val="16"/>
              <w:lang w:val="es-ES" w:eastAsia="es-ES"/>
            </w:rPr>
            <w:t>TS</w:t>
          </w:r>
        </w:p>
      </w:tc>
      <w:tc>
        <w:tcPr>
          <w:tcW w:w="264" w:type="pct"/>
          <w:vMerge w:val="restart"/>
          <w:vAlign w:val="center"/>
        </w:tcPr>
        <w:p w14:paraId="0197C325" w14:textId="337EEB0E" w:rsidR="00B03D0A" w:rsidRPr="007A3128" w:rsidRDefault="00B03D0A" w:rsidP="00C55F36">
          <w:pPr>
            <w:pStyle w:val="Jalus"/>
            <w:jc w:val="center"/>
            <w:rPr>
              <w:noProof/>
              <w:sz w:val="16"/>
              <w:szCs w:val="16"/>
              <w:lang w:val="es-ES" w:eastAsia="es-ES"/>
            </w:rPr>
          </w:pPr>
          <w:r>
            <w:rPr>
              <w:sz w:val="16"/>
              <w:szCs w:val="16"/>
              <w:lang w:val="es-ES"/>
            </w:rPr>
            <w:t>DTD</w:t>
          </w:r>
        </w:p>
      </w:tc>
    </w:tr>
    <w:tr w:rsidR="00B03D0A" w:rsidRPr="00304ACF" w14:paraId="68D9F822" w14:textId="77777777" w:rsidTr="00B04B22">
      <w:trPr>
        <w:trHeight w:val="95"/>
        <w:jc w:val="center"/>
      </w:trPr>
      <w:tc>
        <w:tcPr>
          <w:tcW w:w="1002" w:type="pct"/>
          <w:vMerge/>
          <w:vAlign w:val="center"/>
        </w:tcPr>
        <w:p w14:paraId="6E1DEA4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0CB27912"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35DB6D00" w14:textId="77777777" w:rsidR="00B03D0A" w:rsidRPr="00DD3D20" w:rsidRDefault="00B03D0A" w:rsidP="00B04B22">
          <w:pPr>
            <w:pStyle w:val="Jalus"/>
            <w:jc w:val="center"/>
            <w:rPr>
              <w:sz w:val="14"/>
              <w:szCs w:val="14"/>
              <w:highlight w:val="yellow"/>
              <w:lang w:val="en-US"/>
            </w:rPr>
          </w:pPr>
        </w:p>
      </w:tc>
      <w:tc>
        <w:tcPr>
          <w:tcW w:w="449" w:type="pct"/>
          <w:gridSpan w:val="3"/>
          <w:vAlign w:val="center"/>
        </w:tcPr>
        <w:p w14:paraId="3EFFF620"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F403CC5" w14:textId="7C920855"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0E685358" w14:textId="77777777" w:rsidR="00B03D0A" w:rsidRPr="00B04B22" w:rsidRDefault="00B03D0A" w:rsidP="00B04B22">
          <w:pPr>
            <w:pStyle w:val="Jalus"/>
            <w:jc w:val="center"/>
            <w:rPr>
              <w:noProof/>
            </w:rPr>
          </w:pPr>
        </w:p>
      </w:tc>
      <w:tc>
        <w:tcPr>
          <w:tcW w:w="256" w:type="pct"/>
          <w:vMerge/>
          <w:vAlign w:val="center"/>
        </w:tcPr>
        <w:p w14:paraId="53522186" w14:textId="77777777" w:rsidR="00B03D0A" w:rsidRPr="00C55F36" w:rsidRDefault="00B03D0A" w:rsidP="00B04B22">
          <w:pPr>
            <w:pStyle w:val="Jalus"/>
            <w:jc w:val="center"/>
            <w:rPr>
              <w:sz w:val="16"/>
              <w:szCs w:val="16"/>
              <w:lang w:val="es-ES"/>
            </w:rPr>
          </w:pPr>
        </w:p>
      </w:tc>
      <w:tc>
        <w:tcPr>
          <w:tcW w:w="267" w:type="pct"/>
          <w:vMerge/>
          <w:vAlign w:val="center"/>
        </w:tcPr>
        <w:p w14:paraId="10DCE142" w14:textId="77777777" w:rsidR="00B03D0A" w:rsidRPr="00C55F36" w:rsidRDefault="00B03D0A" w:rsidP="00B04B22">
          <w:pPr>
            <w:pStyle w:val="Jalus"/>
            <w:jc w:val="center"/>
            <w:rPr>
              <w:sz w:val="16"/>
              <w:szCs w:val="16"/>
              <w:lang w:val="es-ES"/>
            </w:rPr>
          </w:pPr>
        </w:p>
      </w:tc>
      <w:tc>
        <w:tcPr>
          <w:tcW w:w="268" w:type="pct"/>
          <w:vMerge/>
          <w:vAlign w:val="center"/>
        </w:tcPr>
        <w:p w14:paraId="04BA50B6" w14:textId="77777777" w:rsidR="00B03D0A" w:rsidRPr="00C55F36" w:rsidRDefault="00B03D0A" w:rsidP="00B04B22">
          <w:pPr>
            <w:pStyle w:val="Jalus"/>
            <w:jc w:val="center"/>
            <w:rPr>
              <w:sz w:val="16"/>
              <w:szCs w:val="16"/>
              <w:lang w:val="es-ES"/>
            </w:rPr>
          </w:pPr>
        </w:p>
      </w:tc>
      <w:tc>
        <w:tcPr>
          <w:tcW w:w="267" w:type="pct"/>
          <w:vMerge/>
          <w:vAlign w:val="center"/>
        </w:tcPr>
        <w:p w14:paraId="7AB6FE47" w14:textId="77777777" w:rsidR="00B03D0A" w:rsidRPr="00C55F36" w:rsidRDefault="00B03D0A" w:rsidP="00B04B22">
          <w:pPr>
            <w:pStyle w:val="Jalus"/>
            <w:jc w:val="center"/>
            <w:rPr>
              <w:sz w:val="16"/>
              <w:szCs w:val="16"/>
              <w:lang w:val="es-ES"/>
            </w:rPr>
          </w:pPr>
        </w:p>
      </w:tc>
      <w:tc>
        <w:tcPr>
          <w:tcW w:w="267" w:type="pct"/>
          <w:vMerge/>
          <w:vAlign w:val="center"/>
        </w:tcPr>
        <w:p w14:paraId="5945D16B" w14:textId="77777777" w:rsidR="00B03D0A" w:rsidRPr="00C55F36" w:rsidRDefault="00B03D0A" w:rsidP="00B04B22">
          <w:pPr>
            <w:pStyle w:val="Jalus"/>
            <w:jc w:val="center"/>
            <w:rPr>
              <w:sz w:val="16"/>
              <w:szCs w:val="16"/>
              <w:lang w:val="es-ES"/>
            </w:rPr>
          </w:pPr>
        </w:p>
      </w:tc>
      <w:tc>
        <w:tcPr>
          <w:tcW w:w="279" w:type="pct"/>
          <w:vMerge/>
          <w:vAlign w:val="center"/>
        </w:tcPr>
        <w:p w14:paraId="667FD7CD" w14:textId="77777777" w:rsidR="00B03D0A" w:rsidRPr="00C55F36" w:rsidRDefault="00B03D0A" w:rsidP="00B04B22">
          <w:pPr>
            <w:pStyle w:val="Jalus"/>
            <w:jc w:val="center"/>
            <w:rPr>
              <w:sz w:val="16"/>
              <w:szCs w:val="16"/>
              <w:lang w:val="es-ES"/>
            </w:rPr>
          </w:pPr>
        </w:p>
      </w:tc>
      <w:tc>
        <w:tcPr>
          <w:tcW w:w="267" w:type="pct"/>
          <w:vMerge/>
          <w:vAlign w:val="center"/>
        </w:tcPr>
        <w:p w14:paraId="5186BCD2" w14:textId="77777777" w:rsidR="00B03D0A" w:rsidRPr="00C55F36" w:rsidRDefault="00B03D0A" w:rsidP="00B04B22">
          <w:pPr>
            <w:pStyle w:val="Jalus"/>
            <w:jc w:val="center"/>
            <w:rPr>
              <w:sz w:val="16"/>
              <w:szCs w:val="16"/>
              <w:lang w:val="es-ES"/>
            </w:rPr>
          </w:pPr>
        </w:p>
      </w:tc>
      <w:tc>
        <w:tcPr>
          <w:tcW w:w="268" w:type="pct"/>
          <w:vMerge/>
          <w:vAlign w:val="center"/>
        </w:tcPr>
        <w:p w14:paraId="3906ACF7" w14:textId="77777777" w:rsidR="00B03D0A" w:rsidRPr="00C55F36" w:rsidRDefault="00B03D0A" w:rsidP="00B04B22">
          <w:pPr>
            <w:pStyle w:val="Jalus"/>
            <w:jc w:val="center"/>
            <w:rPr>
              <w:sz w:val="16"/>
              <w:szCs w:val="16"/>
              <w:lang w:val="es-ES"/>
            </w:rPr>
          </w:pPr>
        </w:p>
      </w:tc>
      <w:tc>
        <w:tcPr>
          <w:tcW w:w="264" w:type="pct"/>
          <w:vMerge/>
          <w:vAlign w:val="center"/>
        </w:tcPr>
        <w:p w14:paraId="5026500E" w14:textId="77777777" w:rsidR="00B03D0A" w:rsidRPr="00347981" w:rsidRDefault="00B03D0A" w:rsidP="00B04B22">
          <w:pPr>
            <w:pStyle w:val="Jalus"/>
            <w:jc w:val="center"/>
            <w:rPr>
              <w:sz w:val="16"/>
              <w:szCs w:val="16"/>
              <w:highlight w:val="yellow"/>
              <w:lang w:val="es-ES"/>
            </w:rPr>
          </w:pPr>
        </w:p>
      </w:tc>
    </w:tr>
    <w:tr w:rsidR="00B03D0A" w:rsidRPr="00304ACF" w14:paraId="3CF7A565" w14:textId="77777777" w:rsidTr="00B04B22">
      <w:trPr>
        <w:trHeight w:val="129"/>
        <w:jc w:val="center"/>
      </w:trPr>
      <w:tc>
        <w:tcPr>
          <w:tcW w:w="1002" w:type="pct"/>
          <w:vMerge/>
          <w:vAlign w:val="center"/>
        </w:tcPr>
        <w:p w14:paraId="0D11226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656141B3"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5F225507" w14:textId="77777777" w:rsidR="00B03D0A" w:rsidRPr="00DD3D20" w:rsidRDefault="00B03D0A" w:rsidP="00C55F36">
          <w:pPr>
            <w:pStyle w:val="Jalus"/>
            <w:jc w:val="center"/>
            <w:rPr>
              <w:sz w:val="14"/>
              <w:szCs w:val="14"/>
              <w:highlight w:val="yellow"/>
              <w:lang w:val="en-US"/>
            </w:rPr>
          </w:pPr>
        </w:p>
      </w:tc>
      <w:tc>
        <w:tcPr>
          <w:tcW w:w="234" w:type="pct"/>
          <w:vAlign w:val="center"/>
        </w:tcPr>
        <w:p w14:paraId="4324E80D"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KOOSKÕLASTAJA</w:t>
          </w:r>
        </w:p>
        <w:p w14:paraId="79E713E2" w14:textId="77777777" w:rsidR="00B03D0A" w:rsidRPr="00B04B22" w:rsidRDefault="00B03D0A" w:rsidP="00C55F36">
          <w:pPr>
            <w:pStyle w:val="Jalus"/>
            <w:jc w:val="center"/>
            <w:rPr>
              <w:sz w:val="6"/>
              <w:szCs w:val="6"/>
              <w:lang w:val="en-US"/>
            </w:rPr>
          </w:pPr>
          <w:r w:rsidRPr="00B04B22">
            <w:rPr>
              <w:rFonts w:eastAsia="Arial"/>
              <w:sz w:val="10"/>
              <w:szCs w:val="10"/>
              <w:lang w:val="es-ES"/>
            </w:rPr>
            <w:t>APPROVER</w:t>
          </w:r>
        </w:p>
      </w:tc>
      <w:tc>
        <w:tcPr>
          <w:tcW w:w="215" w:type="pct"/>
          <w:gridSpan w:val="2"/>
          <w:vAlign w:val="center"/>
        </w:tcPr>
        <w:p w14:paraId="30F2CB26" w14:textId="02CA4A42" w:rsidR="00B03D0A" w:rsidRPr="00B04B22" w:rsidRDefault="00B03D0A" w:rsidP="00C55F36">
          <w:pPr>
            <w:pStyle w:val="Jalus"/>
            <w:jc w:val="center"/>
            <w:rPr>
              <w:sz w:val="12"/>
              <w:szCs w:val="12"/>
              <w:lang w:val="en-US"/>
            </w:rPr>
          </w:pPr>
          <w:proofErr w:type="spellStart"/>
          <w:proofErr w:type="gramStart"/>
          <w:r w:rsidRPr="00B04B22">
            <w:rPr>
              <w:sz w:val="12"/>
              <w:szCs w:val="12"/>
              <w:lang w:val="en-US"/>
            </w:rPr>
            <w:t>T.Vaher</w:t>
          </w:r>
          <w:proofErr w:type="spellEnd"/>
          <w:proofErr w:type="gramEnd"/>
        </w:p>
      </w:tc>
      <w:tc>
        <w:tcPr>
          <w:tcW w:w="220" w:type="pct"/>
          <w:vMerge w:val="restart"/>
          <w:vAlign w:val="center"/>
        </w:tcPr>
        <w:p w14:paraId="6D6848FE" w14:textId="1E35D526" w:rsidR="00B03D0A" w:rsidRPr="00B04B22" w:rsidRDefault="00B03D0A" w:rsidP="00C55F36">
          <w:pPr>
            <w:pStyle w:val="Jalus"/>
            <w:jc w:val="center"/>
            <w:rPr>
              <w:sz w:val="14"/>
              <w:szCs w:val="14"/>
              <w:lang w:val="en-US"/>
            </w:rPr>
          </w:pPr>
        </w:p>
      </w:tc>
      <w:tc>
        <w:tcPr>
          <w:tcW w:w="1604" w:type="pct"/>
          <w:gridSpan w:val="6"/>
          <w:vMerge w:val="restart"/>
          <w:vAlign w:val="center"/>
        </w:tcPr>
        <w:p w14:paraId="54C53075" w14:textId="77777777" w:rsidR="00B03D0A" w:rsidRPr="00C55F36" w:rsidRDefault="00B03D0A" w:rsidP="00C55F36">
          <w:pPr>
            <w:pStyle w:val="Jalus"/>
            <w:spacing w:after="120"/>
            <w:jc w:val="center"/>
            <w:rPr>
              <w:sz w:val="14"/>
              <w:szCs w:val="14"/>
            </w:rPr>
          </w:pPr>
          <w:r w:rsidRPr="00C55F36">
            <w:rPr>
              <w:sz w:val="14"/>
              <w:szCs w:val="14"/>
            </w:rPr>
            <w:t>DOKUMENDI KOOD / DOCUMENT CODE</w:t>
          </w:r>
        </w:p>
        <w:p w14:paraId="2BE0DFD5" w14:textId="159F7B45" w:rsidR="00B03D0A" w:rsidRPr="00C55F36" w:rsidRDefault="00B03D0A" w:rsidP="00C55F36">
          <w:pPr>
            <w:pStyle w:val="Jalus"/>
            <w:jc w:val="center"/>
            <w:rPr>
              <w:sz w:val="14"/>
              <w:szCs w:val="14"/>
              <w:lang w:val="lt-LT"/>
            </w:rPr>
          </w:pPr>
          <w:r w:rsidRPr="00C55F36">
            <w:rPr>
              <w:sz w:val="16"/>
              <w:szCs w:val="16"/>
              <w:lang w:val="lt-LT"/>
            </w:rPr>
            <w:t>RBDTD-EE-DS2-DPS1_</w:t>
          </w:r>
          <w:r>
            <w:rPr>
              <w:sz w:val="16"/>
              <w:szCs w:val="16"/>
              <w:lang w:val="lt-LT"/>
            </w:rPr>
            <w:t>TRE</w:t>
          </w:r>
          <w:r w:rsidRPr="00C55F36">
            <w:rPr>
              <w:sz w:val="16"/>
              <w:szCs w:val="16"/>
              <w:lang w:val="lt-LT"/>
            </w:rPr>
            <w:t>_</w:t>
          </w:r>
          <w:r w:rsidR="003F5BAB">
            <w:rPr>
              <w:sz w:val="16"/>
              <w:szCs w:val="16"/>
              <w:lang w:val="lt-LT"/>
            </w:rPr>
            <w:t>CU03708</w:t>
          </w:r>
          <w:r w:rsidR="00113A92">
            <w:rPr>
              <w:sz w:val="16"/>
              <w:szCs w:val="16"/>
              <w:lang w:val="lt-LT"/>
            </w:rPr>
            <w:t>2</w:t>
          </w:r>
          <w:r w:rsidRPr="00C55F36">
            <w:rPr>
              <w:sz w:val="16"/>
              <w:szCs w:val="16"/>
              <w:lang w:val="lt-LT"/>
            </w:rPr>
            <w:t>-ZZ_</w:t>
          </w:r>
          <w:r>
            <w:rPr>
              <w:sz w:val="16"/>
              <w:szCs w:val="16"/>
              <w:lang w:val="lt-LT"/>
            </w:rPr>
            <w:t>ZZZZ_RP_</w:t>
          </w:r>
          <w:r w:rsidR="003F5BAB">
            <w:rPr>
              <w:sz w:val="16"/>
              <w:szCs w:val="16"/>
              <w:lang w:val="lt-LT"/>
            </w:rPr>
            <w:t>TU</w:t>
          </w:r>
          <w:r>
            <w:rPr>
              <w:sz w:val="16"/>
              <w:szCs w:val="16"/>
              <w:lang w:val="lt-LT"/>
            </w:rPr>
            <w:t>-</w:t>
          </w:r>
          <w:r w:rsidR="003F5BAB">
            <w:rPr>
              <w:sz w:val="16"/>
              <w:szCs w:val="16"/>
              <w:lang w:val="lt-LT"/>
            </w:rPr>
            <w:t>TS</w:t>
          </w:r>
          <w:r w:rsidRPr="00C55F36">
            <w:rPr>
              <w:sz w:val="16"/>
              <w:szCs w:val="16"/>
              <w:lang w:val="lt-LT"/>
            </w:rPr>
            <w:t xml:space="preserve"> _</w:t>
          </w:r>
          <w:r>
            <w:rPr>
              <w:sz w:val="16"/>
              <w:szCs w:val="16"/>
              <w:lang w:val="lt-LT"/>
            </w:rPr>
            <w:t>DT</w:t>
          </w:r>
          <w:r w:rsidRPr="00C55F36">
            <w:rPr>
              <w:sz w:val="16"/>
              <w:szCs w:val="16"/>
              <w:lang w:val="lt-LT"/>
            </w:rPr>
            <w:t>D_000</w:t>
          </w:r>
          <w:r w:rsidR="00113A92">
            <w:rPr>
              <w:sz w:val="16"/>
              <w:szCs w:val="16"/>
              <w:lang w:val="lt-LT"/>
            </w:rPr>
            <w:t>003</w:t>
          </w:r>
        </w:p>
      </w:tc>
      <w:tc>
        <w:tcPr>
          <w:tcW w:w="267" w:type="pct"/>
          <w:vAlign w:val="center"/>
        </w:tcPr>
        <w:p w14:paraId="6CF7B45C" w14:textId="77777777" w:rsidR="00B03D0A" w:rsidRPr="00C55F36" w:rsidRDefault="00B03D0A" w:rsidP="00C55F36">
          <w:pPr>
            <w:jc w:val="center"/>
            <w:rPr>
              <w:sz w:val="14"/>
              <w:szCs w:val="14"/>
            </w:rPr>
          </w:pPr>
          <w:r w:rsidRPr="00C55F36">
            <w:rPr>
              <w:sz w:val="14"/>
              <w:szCs w:val="14"/>
            </w:rPr>
            <w:t>LEHEKÜLG / PAGE</w:t>
          </w:r>
        </w:p>
      </w:tc>
      <w:tc>
        <w:tcPr>
          <w:tcW w:w="268" w:type="pct"/>
          <w:vAlign w:val="center"/>
        </w:tcPr>
        <w:p w14:paraId="75CF2049" w14:textId="77777777" w:rsidR="00B03D0A" w:rsidRPr="00C55F36" w:rsidRDefault="00B03D0A" w:rsidP="00C55F36">
          <w:pPr>
            <w:pStyle w:val="Jalus"/>
            <w:jc w:val="center"/>
            <w:rPr>
              <w:sz w:val="14"/>
              <w:szCs w:val="14"/>
            </w:rPr>
          </w:pPr>
          <w:r w:rsidRPr="00C55F36">
            <w:rPr>
              <w:sz w:val="14"/>
              <w:szCs w:val="14"/>
            </w:rPr>
            <w:t xml:space="preserve">LEHED / </w:t>
          </w:r>
        </w:p>
        <w:p w14:paraId="26167BE5" w14:textId="77777777" w:rsidR="00B03D0A" w:rsidRPr="00C55F36" w:rsidRDefault="00B03D0A" w:rsidP="00C55F36">
          <w:pPr>
            <w:jc w:val="center"/>
            <w:rPr>
              <w:sz w:val="14"/>
              <w:szCs w:val="14"/>
            </w:rPr>
          </w:pPr>
          <w:r w:rsidRPr="00C55F36">
            <w:rPr>
              <w:sz w:val="14"/>
              <w:szCs w:val="14"/>
            </w:rPr>
            <w:t>PAGES</w:t>
          </w:r>
        </w:p>
      </w:tc>
      <w:tc>
        <w:tcPr>
          <w:tcW w:w="264" w:type="pct"/>
          <w:vAlign w:val="center"/>
        </w:tcPr>
        <w:p w14:paraId="479BBEE8" w14:textId="77777777" w:rsidR="00B03D0A" w:rsidRPr="00A20C3A" w:rsidRDefault="00B03D0A" w:rsidP="00C55F36">
          <w:pPr>
            <w:autoSpaceDE w:val="0"/>
            <w:autoSpaceDN w:val="0"/>
            <w:adjustRightInd w:val="0"/>
            <w:jc w:val="center"/>
            <w:rPr>
              <w:sz w:val="14"/>
              <w:szCs w:val="14"/>
              <w:lang w:val="en-US"/>
            </w:rPr>
          </w:pPr>
          <w:r w:rsidRPr="00A20C3A">
            <w:rPr>
              <w:sz w:val="14"/>
              <w:szCs w:val="14"/>
              <w:lang w:val="es-ES"/>
            </w:rPr>
            <w:t>REVISIOON / REVISION</w:t>
          </w:r>
        </w:p>
      </w:tc>
    </w:tr>
    <w:tr w:rsidR="00B03D0A" w:rsidRPr="00304ACF" w14:paraId="2775729D" w14:textId="77777777" w:rsidTr="00B03D0A">
      <w:trPr>
        <w:trHeight w:val="60"/>
        <w:jc w:val="center"/>
      </w:trPr>
      <w:tc>
        <w:tcPr>
          <w:tcW w:w="1002" w:type="pct"/>
          <w:vMerge/>
          <w:vAlign w:val="center"/>
        </w:tcPr>
        <w:p w14:paraId="0390E8B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693D545A"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70D9FBA6" w14:textId="77777777" w:rsidR="00B03D0A" w:rsidRPr="00304ACF" w:rsidRDefault="00B03D0A" w:rsidP="00B04B22">
          <w:pPr>
            <w:pStyle w:val="Jalus"/>
            <w:jc w:val="center"/>
            <w:rPr>
              <w:sz w:val="14"/>
              <w:szCs w:val="14"/>
              <w:highlight w:val="yellow"/>
              <w:lang w:val="en-US"/>
            </w:rPr>
          </w:pPr>
        </w:p>
      </w:tc>
      <w:tc>
        <w:tcPr>
          <w:tcW w:w="449" w:type="pct"/>
          <w:gridSpan w:val="3"/>
          <w:vAlign w:val="center"/>
        </w:tcPr>
        <w:p w14:paraId="476AE42C"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6021B1D" w14:textId="6AC03C28"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79D701F8" w14:textId="77777777" w:rsidR="00B03D0A" w:rsidRPr="00B04B22" w:rsidRDefault="00B03D0A" w:rsidP="00B04B22">
          <w:pPr>
            <w:pStyle w:val="Jalus"/>
            <w:jc w:val="center"/>
            <w:rPr>
              <w:noProof/>
            </w:rPr>
          </w:pPr>
        </w:p>
      </w:tc>
      <w:tc>
        <w:tcPr>
          <w:tcW w:w="1604" w:type="pct"/>
          <w:gridSpan w:val="6"/>
          <w:vMerge/>
          <w:vAlign w:val="center"/>
        </w:tcPr>
        <w:p w14:paraId="48739083" w14:textId="77777777" w:rsidR="00B03D0A" w:rsidRPr="00C55F36" w:rsidRDefault="00B03D0A" w:rsidP="00B04B22">
          <w:pPr>
            <w:pStyle w:val="Jalus"/>
            <w:spacing w:after="120"/>
            <w:jc w:val="center"/>
            <w:rPr>
              <w:sz w:val="14"/>
              <w:szCs w:val="14"/>
            </w:rPr>
          </w:pPr>
        </w:p>
      </w:tc>
      <w:tc>
        <w:tcPr>
          <w:tcW w:w="267" w:type="pct"/>
          <w:vAlign w:val="center"/>
        </w:tcPr>
        <w:p w14:paraId="147BD087" w14:textId="5CD9DC52" w:rsidR="00B03D0A" w:rsidRPr="00C55F36" w:rsidRDefault="00B03D0A" w:rsidP="00B04B22">
          <w:pPr>
            <w:jc w:val="center"/>
            <w:rPr>
              <w:sz w:val="14"/>
              <w:szCs w:val="14"/>
            </w:rPr>
          </w:pPr>
          <w:r w:rsidRPr="00C55F36">
            <w:rPr>
              <w:sz w:val="16"/>
              <w:szCs w:val="16"/>
            </w:rPr>
            <w:fldChar w:fldCharType="begin"/>
          </w:r>
          <w:r w:rsidRPr="00C55F36">
            <w:rPr>
              <w:sz w:val="16"/>
              <w:szCs w:val="16"/>
            </w:rPr>
            <w:instrText>PAGE   \* MERGEFORMAT</w:instrText>
          </w:r>
          <w:r w:rsidRPr="00C55F36">
            <w:rPr>
              <w:sz w:val="16"/>
              <w:szCs w:val="16"/>
            </w:rPr>
            <w:fldChar w:fldCharType="separate"/>
          </w:r>
          <w:r w:rsidR="007C751C">
            <w:rPr>
              <w:noProof/>
              <w:sz w:val="16"/>
              <w:szCs w:val="16"/>
            </w:rPr>
            <w:t>1</w:t>
          </w:r>
          <w:r w:rsidRPr="00C55F36">
            <w:rPr>
              <w:sz w:val="16"/>
              <w:szCs w:val="16"/>
            </w:rPr>
            <w:fldChar w:fldCharType="end"/>
          </w:r>
        </w:p>
      </w:tc>
      <w:tc>
        <w:tcPr>
          <w:tcW w:w="268" w:type="pct"/>
          <w:vAlign w:val="center"/>
        </w:tcPr>
        <w:p w14:paraId="6CFB83D6" w14:textId="04462C62" w:rsidR="00B03D0A" w:rsidRPr="00C55F36" w:rsidRDefault="002C01D9" w:rsidP="00B04B22">
          <w:pPr>
            <w:pStyle w:val="Jalus"/>
            <w:jc w:val="center"/>
            <w:rPr>
              <w:sz w:val="14"/>
              <w:szCs w:val="14"/>
            </w:rPr>
          </w:pPr>
          <w:r>
            <w:rPr>
              <w:sz w:val="14"/>
              <w:szCs w:val="14"/>
            </w:rPr>
            <w:t>12</w:t>
          </w:r>
        </w:p>
      </w:tc>
      <w:tc>
        <w:tcPr>
          <w:tcW w:w="264" w:type="pct"/>
          <w:vAlign w:val="center"/>
        </w:tcPr>
        <w:p w14:paraId="07FD9CCF" w14:textId="7303EDED" w:rsidR="00B03D0A" w:rsidRPr="00A20C3A" w:rsidRDefault="00647306" w:rsidP="00B04B22">
          <w:pPr>
            <w:autoSpaceDE w:val="0"/>
            <w:autoSpaceDN w:val="0"/>
            <w:adjustRightInd w:val="0"/>
            <w:jc w:val="center"/>
            <w:rPr>
              <w:sz w:val="14"/>
              <w:szCs w:val="14"/>
              <w:lang w:val="es-ES"/>
            </w:rPr>
          </w:pPr>
          <w:r>
            <w:rPr>
              <w:sz w:val="14"/>
              <w:szCs w:val="14"/>
              <w:lang w:val="es-ES"/>
            </w:rPr>
            <w:t>00</w:t>
          </w:r>
          <w:r w:rsidR="003F5BAB">
            <w:rPr>
              <w:sz w:val="14"/>
              <w:szCs w:val="14"/>
              <w:lang w:val="es-ES"/>
            </w:rPr>
            <w:t>1</w:t>
          </w:r>
        </w:p>
      </w:tc>
    </w:tr>
    <w:bookmarkEnd w:id="1"/>
  </w:tbl>
  <w:p w14:paraId="546CB5C4" w14:textId="77777777" w:rsidR="00B03D0A" w:rsidRDefault="00B03D0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043D750D" w14:textId="77777777" w:rsidTr="003220D0">
      <w:trPr>
        <w:trHeight w:val="340"/>
        <w:jc w:val="right"/>
      </w:trPr>
      <w:tc>
        <w:tcPr>
          <w:tcW w:w="4673" w:type="dxa"/>
          <w:vMerge w:val="restart"/>
          <w:vAlign w:val="center"/>
        </w:tcPr>
        <w:p w14:paraId="66F512D5" w14:textId="6D17502E" w:rsidR="00B03D0A" w:rsidRPr="00886B3E" w:rsidRDefault="00B03D0A" w:rsidP="00D55092">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62E06266" w14:textId="4B70E174" w:rsidR="00B03D0A" w:rsidRPr="00886B3E" w:rsidRDefault="00B03D0A" w:rsidP="00D55092">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TECNICAL DESIGN</w:t>
          </w:r>
        </w:p>
      </w:tc>
      <w:tc>
        <w:tcPr>
          <w:tcW w:w="6170" w:type="dxa"/>
          <w:vMerge w:val="restart"/>
          <w:tcBorders>
            <w:top w:val="single" w:sz="4" w:space="0" w:color="FFFFFF"/>
          </w:tcBorders>
        </w:tcPr>
        <w:p w14:paraId="552BC7E8" w14:textId="77777777" w:rsidR="00B03D0A" w:rsidRPr="00B02D8F" w:rsidRDefault="00B03D0A" w:rsidP="00D55092">
          <w:pPr>
            <w:pStyle w:val="Jalus"/>
            <w:spacing w:after="120"/>
            <w:jc w:val="center"/>
            <w:rPr>
              <w:sz w:val="14"/>
              <w:szCs w:val="14"/>
              <w:highlight w:val="yellow"/>
            </w:rPr>
          </w:pPr>
        </w:p>
      </w:tc>
      <w:tc>
        <w:tcPr>
          <w:tcW w:w="6690" w:type="dxa"/>
          <w:vMerge w:val="restart"/>
          <w:vAlign w:val="center"/>
        </w:tcPr>
        <w:p w14:paraId="0BA0FBDB" w14:textId="77777777" w:rsidR="00B03D0A" w:rsidRPr="00D55092" w:rsidRDefault="00B03D0A" w:rsidP="00D55092">
          <w:pPr>
            <w:pStyle w:val="Jalus"/>
            <w:spacing w:after="120"/>
            <w:jc w:val="center"/>
            <w:rPr>
              <w:sz w:val="14"/>
              <w:szCs w:val="14"/>
            </w:rPr>
          </w:pPr>
          <w:r w:rsidRPr="00D55092">
            <w:rPr>
              <w:sz w:val="14"/>
              <w:szCs w:val="14"/>
            </w:rPr>
            <w:t>DOKUMENDI KOOD / DOCUMENT CODE</w:t>
          </w:r>
        </w:p>
        <w:p w14:paraId="39EABB9A" w14:textId="116C1821" w:rsidR="00B03D0A" w:rsidRPr="00D55092" w:rsidRDefault="00B03D0A" w:rsidP="00D55092">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w:t>
          </w:r>
          <w:r w:rsidR="00EA5B71">
            <w:rPr>
              <w:sz w:val="16"/>
              <w:szCs w:val="16"/>
              <w:lang w:val="lt-LT"/>
            </w:rPr>
            <w:t>CU037081</w:t>
          </w:r>
          <w:r w:rsidRPr="00D55092">
            <w:rPr>
              <w:sz w:val="16"/>
              <w:szCs w:val="16"/>
              <w:lang w:val="lt-LT"/>
            </w:rPr>
            <w:t>-ZZ_</w:t>
          </w:r>
          <w:r>
            <w:rPr>
              <w:sz w:val="16"/>
              <w:szCs w:val="16"/>
              <w:lang w:val="lt-LT"/>
            </w:rPr>
            <w:t>ZZZZ</w:t>
          </w:r>
          <w:r w:rsidRPr="00D55092">
            <w:rPr>
              <w:sz w:val="16"/>
              <w:szCs w:val="16"/>
              <w:lang w:val="lt-LT"/>
            </w:rPr>
            <w:t>_RP_</w:t>
          </w:r>
          <w:r w:rsidR="00EA5B71">
            <w:rPr>
              <w:sz w:val="16"/>
              <w:szCs w:val="16"/>
              <w:lang w:val="et-EE"/>
            </w:rPr>
            <w:t>TU</w:t>
          </w:r>
          <w:r w:rsidRPr="00D55092">
            <w:rPr>
              <w:sz w:val="16"/>
              <w:szCs w:val="16"/>
              <w:lang w:val="lt-LT"/>
            </w:rPr>
            <w:t>-</w:t>
          </w:r>
          <w:r>
            <w:rPr>
              <w:sz w:val="16"/>
              <w:szCs w:val="16"/>
              <w:lang w:val="lt-LT"/>
            </w:rPr>
            <w:t>T</w:t>
          </w:r>
          <w:r w:rsidRPr="00D55092">
            <w:rPr>
              <w:sz w:val="16"/>
              <w:szCs w:val="16"/>
              <w:lang w:val="lt-LT"/>
            </w:rPr>
            <w:t>_</w:t>
          </w:r>
          <w:r>
            <w:rPr>
              <w:sz w:val="16"/>
              <w:szCs w:val="16"/>
              <w:lang w:val="lt-LT"/>
            </w:rPr>
            <w:t>DTD</w:t>
          </w:r>
          <w:r w:rsidRPr="00D55092">
            <w:rPr>
              <w:sz w:val="16"/>
              <w:szCs w:val="16"/>
              <w:lang w:val="lt-LT"/>
            </w:rPr>
            <w:t>_000</w:t>
          </w:r>
          <w:r>
            <w:rPr>
              <w:sz w:val="16"/>
              <w:szCs w:val="16"/>
              <w:lang w:val="lt-LT"/>
            </w:rPr>
            <w:t>101</w:t>
          </w:r>
        </w:p>
      </w:tc>
      <w:tc>
        <w:tcPr>
          <w:tcW w:w="1134" w:type="dxa"/>
          <w:vAlign w:val="center"/>
        </w:tcPr>
        <w:p w14:paraId="7D2BE1E0" w14:textId="77777777" w:rsidR="00B03D0A" w:rsidRPr="00D55092" w:rsidRDefault="00B03D0A" w:rsidP="00D55092">
          <w:pPr>
            <w:jc w:val="center"/>
            <w:rPr>
              <w:sz w:val="14"/>
              <w:szCs w:val="14"/>
            </w:rPr>
          </w:pPr>
          <w:r w:rsidRPr="00D55092">
            <w:rPr>
              <w:sz w:val="14"/>
              <w:szCs w:val="14"/>
            </w:rPr>
            <w:t xml:space="preserve">LEHEKÜLG / </w:t>
          </w:r>
        </w:p>
        <w:p w14:paraId="178553E6" w14:textId="77777777" w:rsidR="00B03D0A" w:rsidRPr="00D55092" w:rsidRDefault="00B03D0A" w:rsidP="00D55092">
          <w:pPr>
            <w:jc w:val="center"/>
            <w:rPr>
              <w:sz w:val="14"/>
              <w:szCs w:val="14"/>
            </w:rPr>
          </w:pPr>
          <w:r w:rsidRPr="00D55092">
            <w:rPr>
              <w:sz w:val="14"/>
              <w:szCs w:val="14"/>
            </w:rPr>
            <w:t>PAGE</w:t>
          </w:r>
        </w:p>
      </w:tc>
      <w:tc>
        <w:tcPr>
          <w:tcW w:w="1134" w:type="dxa"/>
          <w:vAlign w:val="center"/>
        </w:tcPr>
        <w:p w14:paraId="70F06C67" w14:textId="77777777" w:rsidR="00B03D0A" w:rsidRPr="00D55092" w:rsidRDefault="00B03D0A" w:rsidP="00D55092">
          <w:pPr>
            <w:pStyle w:val="Jalus"/>
            <w:jc w:val="center"/>
            <w:rPr>
              <w:sz w:val="14"/>
              <w:szCs w:val="14"/>
            </w:rPr>
          </w:pPr>
          <w:r w:rsidRPr="00D55092">
            <w:rPr>
              <w:sz w:val="14"/>
              <w:szCs w:val="14"/>
            </w:rPr>
            <w:t xml:space="preserve">LEHED / </w:t>
          </w:r>
        </w:p>
        <w:p w14:paraId="527BA10E" w14:textId="77777777" w:rsidR="00B03D0A" w:rsidRPr="00D55092" w:rsidRDefault="00B03D0A" w:rsidP="00D55092">
          <w:pPr>
            <w:pStyle w:val="Jalus"/>
            <w:jc w:val="center"/>
            <w:rPr>
              <w:sz w:val="14"/>
              <w:szCs w:val="14"/>
            </w:rPr>
          </w:pPr>
          <w:r w:rsidRPr="00D55092">
            <w:rPr>
              <w:sz w:val="14"/>
              <w:szCs w:val="14"/>
            </w:rPr>
            <w:t>PAGES</w:t>
          </w:r>
        </w:p>
      </w:tc>
      <w:tc>
        <w:tcPr>
          <w:tcW w:w="1134" w:type="dxa"/>
          <w:vAlign w:val="center"/>
        </w:tcPr>
        <w:p w14:paraId="6BDE76D1" w14:textId="77777777" w:rsidR="00B03D0A" w:rsidRPr="00D55092" w:rsidRDefault="00B03D0A" w:rsidP="00D55092">
          <w:pPr>
            <w:autoSpaceDE w:val="0"/>
            <w:autoSpaceDN w:val="0"/>
            <w:adjustRightInd w:val="0"/>
            <w:jc w:val="center"/>
            <w:rPr>
              <w:sz w:val="14"/>
              <w:szCs w:val="14"/>
              <w:lang w:val="es-ES"/>
            </w:rPr>
          </w:pPr>
          <w:r w:rsidRPr="00D55092">
            <w:rPr>
              <w:sz w:val="14"/>
              <w:szCs w:val="14"/>
              <w:lang w:val="es-ES"/>
            </w:rPr>
            <w:t xml:space="preserve">REVISIOON / </w:t>
          </w:r>
        </w:p>
        <w:p w14:paraId="50811CDF" w14:textId="77777777" w:rsidR="00B03D0A" w:rsidRPr="00D55092" w:rsidRDefault="00B03D0A" w:rsidP="00D55092">
          <w:pPr>
            <w:autoSpaceDE w:val="0"/>
            <w:autoSpaceDN w:val="0"/>
            <w:adjustRightInd w:val="0"/>
            <w:jc w:val="center"/>
            <w:rPr>
              <w:sz w:val="14"/>
              <w:szCs w:val="14"/>
            </w:rPr>
          </w:pPr>
          <w:r w:rsidRPr="00D55092">
            <w:rPr>
              <w:sz w:val="14"/>
              <w:szCs w:val="14"/>
              <w:lang w:val="es-ES"/>
            </w:rPr>
            <w:t>REVISION</w:t>
          </w:r>
        </w:p>
      </w:tc>
    </w:tr>
    <w:tr w:rsidR="00B03D0A" w:rsidRPr="00C00B78" w14:paraId="6B3B88FB" w14:textId="77777777" w:rsidTr="003220D0">
      <w:trPr>
        <w:trHeight w:val="340"/>
        <w:jc w:val="right"/>
      </w:trPr>
      <w:tc>
        <w:tcPr>
          <w:tcW w:w="4673" w:type="dxa"/>
          <w:vMerge/>
        </w:tcPr>
        <w:p w14:paraId="44C025A0" w14:textId="77777777" w:rsidR="00B03D0A" w:rsidRPr="00C00B78" w:rsidRDefault="00B03D0A" w:rsidP="00D55092">
          <w:pPr>
            <w:jc w:val="center"/>
            <w:rPr>
              <w:sz w:val="16"/>
              <w:szCs w:val="16"/>
            </w:rPr>
          </w:pPr>
        </w:p>
      </w:tc>
      <w:tc>
        <w:tcPr>
          <w:tcW w:w="6170" w:type="dxa"/>
          <w:vMerge/>
          <w:tcBorders>
            <w:bottom w:val="single" w:sz="4" w:space="0" w:color="FFFFFF"/>
          </w:tcBorders>
        </w:tcPr>
        <w:p w14:paraId="1A7043EB" w14:textId="77777777" w:rsidR="00B03D0A" w:rsidRPr="00C00B78" w:rsidRDefault="00B03D0A" w:rsidP="00D55092">
          <w:pPr>
            <w:jc w:val="center"/>
            <w:rPr>
              <w:sz w:val="16"/>
              <w:szCs w:val="16"/>
            </w:rPr>
          </w:pPr>
        </w:p>
      </w:tc>
      <w:tc>
        <w:tcPr>
          <w:tcW w:w="6690" w:type="dxa"/>
          <w:vMerge/>
          <w:vAlign w:val="center"/>
        </w:tcPr>
        <w:p w14:paraId="5FEA4B36" w14:textId="77777777" w:rsidR="00B03D0A" w:rsidRPr="00D55092" w:rsidRDefault="00B03D0A" w:rsidP="00D55092">
          <w:pPr>
            <w:jc w:val="center"/>
            <w:rPr>
              <w:sz w:val="16"/>
              <w:szCs w:val="16"/>
            </w:rPr>
          </w:pPr>
        </w:p>
      </w:tc>
      <w:tc>
        <w:tcPr>
          <w:tcW w:w="1134" w:type="dxa"/>
          <w:vAlign w:val="center"/>
        </w:tcPr>
        <w:p w14:paraId="3A544357" w14:textId="028D6219" w:rsidR="00B03D0A" w:rsidRPr="00D55092" w:rsidRDefault="00B03D0A" w:rsidP="00D55092">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3</w:t>
          </w:r>
          <w:r w:rsidRPr="00D55092">
            <w:rPr>
              <w:sz w:val="16"/>
              <w:szCs w:val="16"/>
            </w:rPr>
            <w:fldChar w:fldCharType="end"/>
          </w:r>
        </w:p>
      </w:tc>
      <w:tc>
        <w:tcPr>
          <w:tcW w:w="1134" w:type="dxa"/>
          <w:vAlign w:val="center"/>
        </w:tcPr>
        <w:p w14:paraId="4DA82996" w14:textId="61411D2C" w:rsidR="00B03D0A" w:rsidRPr="00D55092" w:rsidRDefault="00B03D0A" w:rsidP="00D55092">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4750362F" w14:textId="5A8736B3" w:rsidR="00B03D0A" w:rsidRPr="00D55092" w:rsidRDefault="00B03D0A" w:rsidP="00D55092">
          <w:pPr>
            <w:jc w:val="center"/>
            <w:rPr>
              <w:sz w:val="16"/>
              <w:szCs w:val="16"/>
            </w:rPr>
          </w:pPr>
          <w:r w:rsidRPr="00D55092">
            <w:rPr>
              <w:sz w:val="16"/>
              <w:szCs w:val="16"/>
              <w:lang w:val="en-US"/>
            </w:rPr>
            <w:t>00</w:t>
          </w:r>
          <w:r w:rsidR="0095500C">
            <w:rPr>
              <w:sz w:val="16"/>
              <w:szCs w:val="16"/>
              <w:lang w:val="en-US"/>
            </w:rPr>
            <w:t>1</w:t>
          </w:r>
        </w:p>
      </w:tc>
    </w:tr>
  </w:tbl>
  <w:p w14:paraId="0918979E" w14:textId="5999AE7F" w:rsidR="00B03D0A" w:rsidRDefault="00B03D0A" w:rsidP="0045320D">
    <w:pPr>
      <w:pStyle w:val="Jalus"/>
      <w:tabs>
        <w:tab w:val="clear" w:pos="4252"/>
        <w:tab w:val="clear" w:pos="8504"/>
        <w:tab w:val="left" w:pos="14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6690"/>
      <w:gridCol w:w="1134"/>
      <w:gridCol w:w="1134"/>
      <w:gridCol w:w="1134"/>
    </w:tblGrid>
    <w:tr w:rsidR="00B03D0A" w:rsidRPr="00C00B78" w14:paraId="0E988CFB" w14:textId="77777777" w:rsidTr="001C1B1D">
      <w:trPr>
        <w:trHeight w:val="340"/>
        <w:jc w:val="right"/>
      </w:trPr>
      <w:tc>
        <w:tcPr>
          <w:tcW w:w="6690" w:type="dxa"/>
          <w:vMerge w:val="restart"/>
          <w:vAlign w:val="center"/>
        </w:tcPr>
        <w:p w14:paraId="0AD0375F" w14:textId="577D52F8" w:rsidR="00B03D0A" w:rsidRPr="00DA7741" w:rsidRDefault="00B03D0A" w:rsidP="00445EBD">
          <w:pPr>
            <w:pStyle w:val="Jalus"/>
            <w:spacing w:after="120"/>
            <w:jc w:val="center"/>
            <w:rPr>
              <w:sz w:val="14"/>
              <w:szCs w:val="14"/>
            </w:rPr>
          </w:pPr>
          <w:r w:rsidRPr="00DA7741">
            <w:rPr>
              <w:sz w:val="14"/>
              <w:szCs w:val="14"/>
            </w:rPr>
            <w:t>DOKUMENDI KOOD / DOCUMENT CODE</w:t>
          </w:r>
        </w:p>
        <w:p w14:paraId="70E8FA92" w14:textId="720324D4" w:rsidR="00B03D0A" w:rsidRPr="00DA7741" w:rsidRDefault="00B03D0A" w:rsidP="00445EBD">
          <w:pPr>
            <w:jc w:val="center"/>
            <w:rPr>
              <w:strike/>
              <w:sz w:val="16"/>
              <w:szCs w:val="16"/>
              <w:lang w:val="lt-LT"/>
            </w:rPr>
          </w:pPr>
          <w:r w:rsidRPr="00DA7741">
            <w:rPr>
              <w:sz w:val="16"/>
              <w:szCs w:val="16"/>
              <w:lang w:val="lt-LT"/>
            </w:rPr>
            <w:t>RBDTD-EE-DS2-DPS1_IDO_RW0500-</w:t>
          </w:r>
          <w:r>
            <w:rPr>
              <w:sz w:val="16"/>
              <w:szCs w:val="16"/>
              <w:lang w:val="lt-LT"/>
            </w:rPr>
            <w:t>ZZ</w:t>
          </w:r>
          <w:r w:rsidRPr="00DA7741">
            <w:rPr>
              <w:sz w:val="16"/>
              <w:szCs w:val="16"/>
              <w:lang w:val="lt-LT"/>
            </w:rPr>
            <w:t>_0009_RP_WDR-VK_MD_00002</w:t>
          </w:r>
        </w:p>
      </w:tc>
      <w:tc>
        <w:tcPr>
          <w:tcW w:w="1134" w:type="dxa"/>
          <w:vAlign w:val="center"/>
        </w:tcPr>
        <w:p w14:paraId="34E1A2AF" w14:textId="77777777" w:rsidR="00B03D0A" w:rsidRPr="00DA7741" w:rsidRDefault="00B03D0A" w:rsidP="00445EBD">
          <w:pPr>
            <w:jc w:val="center"/>
            <w:rPr>
              <w:sz w:val="14"/>
              <w:szCs w:val="14"/>
            </w:rPr>
          </w:pPr>
          <w:r w:rsidRPr="00DA7741">
            <w:rPr>
              <w:sz w:val="14"/>
              <w:szCs w:val="14"/>
            </w:rPr>
            <w:t xml:space="preserve">LEHEKÜLG / </w:t>
          </w:r>
        </w:p>
        <w:p w14:paraId="4F2ADFED" w14:textId="77777777" w:rsidR="00B03D0A" w:rsidRPr="00DA7741" w:rsidRDefault="00B03D0A" w:rsidP="00445EBD">
          <w:pPr>
            <w:jc w:val="center"/>
            <w:rPr>
              <w:sz w:val="14"/>
              <w:szCs w:val="14"/>
            </w:rPr>
          </w:pPr>
          <w:r w:rsidRPr="00DA7741">
            <w:rPr>
              <w:sz w:val="14"/>
              <w:szCs w:val="14"/>
            </w:rPr>
            <w:t>PAGE</w:t>
          </w:r>
        </w:p>
      </w:tc>
      <w:tc>
        <w:tcPr>
          <w:tcW w:w="1134" w:type="dxa"/>
          <w:vAlign w:val="center"/>
        </w:tcPr>
        <w:p w14:paraId="3ADD6475" w14:textId="77777777" w:rsidR="00B03D0A" w:rsidRPr="00DA7741" w:rsidRDefault="00B03D0A" w:rsidP="00445EBD">
          <w:pPr>
            <w:pStyle w:val="Jalus"/>
            <w:jc w:val="center"/>
            <w:rPr>
              <w:sz w:val="14"/>
              <w:szCs w:val="14"/>
            </w:rPr>
          </w:pPr>
          <w:r w:rsidRPr="00DA7741">
            <w:rPr>
              <w:sz w:val="14"/>
              <w:szCs w:val="14"/>
            </w:rPr>
            <w:t xml:space="preserve">LEHED / </w:t>
          </w:r>
        </w:p>
        <w:p w14:paraId="5A63C2C8" w14:textId="77777777" w:rsidR="00B03D0A" w:rsidRPr="00DA7741" w:rsidRDefault="00B03D0A" w:rsidP="00445EBD">
          <w:pPr>
            <w:pStyle w:val="Jalus"/>
            <w:jc w:val="center"/>
            <w:rPr>
              <w:sz w:val="14"/>
              <w:szCs w:val="14"/>
            </w:rPr>
          </w:pPr>
          <w:r w:rsidRPr="00DA7741">
            <w:rPr>
              <w:sz w:val="14"/>
              <w:szCs w:val="14"/>
            </w:rPr>
            <w:t>PAGES</w:t>
          </w:r>
        </w:p>
      </w:tc>
      <w:tc>
        <w:tcPr>
          <w:tcW w:w="1134" w:type="dxa"/>
          <w:vAlign w:val="center"/>
        </w:tcPr>
        <w:p w14:paraId="40344A2C" w14:textId="77777777" w:rsidR="00B03D0A" w:rsidRPr="00DA7741" w:rsidRDefault="00B03D0A" w:rsidP="00445EBD">
          <w:pPr>
            <w:autoSpaceDE w:val="0"/>
            <w:autoSpaceDN w:val="0"/>
            <w:adjustRightInd w:val="0"/>
            <w:jc w:val="center"/>
            <w:rPr>
              <w:sz w:val="14"/>
              <w:szCs w:val="14"/>
              <w:lang w:val="es-ES"/>
            </w:rPr>
          </w:pPr>
          <w:r w:rsidRPr="00DA7741">
            <w:rPr>
              <w:sz w:val="14"/>
              <w:szCs w:val="14"/>
              <w:lang w:val="es-ES"/>
            </w:rPr>
            <w:t xml:space="preserve">REVISIOON / </w:t>
          </w:r>
        </w:p>
        <w:p w14:paraId="310E59D2" w14:textId="77777777" w:rsidR="00B03D0A" w:rsidRPr="00DA7741" w:rsidRDefault="00B03D0A" w:rsidP="00445EBD">
          <w:pPr>
            <w:autoSpaceDE w:val="0"/>
            <w:autoSpaceDN w:val="0"/>
            <w:adjustRightInd w:val="0"/>
            <w:jc w:val="center"/>
            <w:rPr>
              <w:sz w:val="14"/>
              <w:szCs w:val="14"/>
            </w:rPr>
          </w:pPr>
          <w:r w:rsidRPr="00DA7741">
            <w:rPr>
              <w:sz w:val="14"/>
              <w:szCs w:val="14"/>
              <w:lang w:val="es-ES"/>
            </w:rPr>
            <w:t>REVISION</w:t>
          </w:r>
        </w:p>
      </w:tc>
    </w:tr>
    <w:tr w:rsidR="00B03D0A" w:rsidRPr="00C00B78" w14:paraId="41729414" w14:textId="77777777" w:rsidTr="001C1B1D">
      <w:trPr>
        <w:trHeight w:val="340"/>
        <w:jc w:val="right"/>
      </w:trPr>
      <w:tc>
        <w:tcPr>
          <w:tcW w:w="6690" w:type="dxa"/>
          <w:vMerge/>
          <w:vAlign w:val="center"/>
        </w:tcPr>
        <w:p w14:paraId="0D653BCC" w14:textId="77777777" w:rsidR="00B03D0A" w:rsidRPr="00DA7741" w:rsidRDefault="00B03D0A" w:rsidP="00445EBD">
          <w:pPr>
            <w:jc w:val="center"/>
            <w:rPr>
              <w:sz w:val="16"/>
              <w:szCs w:val="16"/>
            </w:rPr>
          </w:pPr>
        </w:p>
      </w:tc>
      <w:tc>
        <w:tcPr>
          <w:tcW w:w="1134" w:type="dxa"/>
          <w:vAlign w:val="center"/>
        </w:tcPr>
        <w:p w14:paraId="7FB3C6F0" w14:textId="77777777" w:rsidR="00B03D0A" w:rsidRPr="00DA7741" w:rsidRDefault="00B03D0A" w:rsidP="00445EBD">
          <w:pPr>
            <w:jc w:val="center"/>
            <w:rPr>
              <w:sz w:val="16"/>
              <w:szCs w:val="16"/>
            </w:rPr>
          </w:pPr>
          <w:r w:rsidRPr="00DA7741">
            <w:rPr>
              <w:sz w:val="16"/>
              <w:szCs w:val="16"/>
            </w:rPr>
            <w:fldChar w:fldCharType="begin"/>
          </w:r>
          <w:r w:rsidRPr="00DA7741">
            <w:rPr>
              <w:sz w:val="16"/>
              <w:szCs w:val="16"/>
            </w:rPr>
            <w:instrText>PAGE   \* MERGEFORMAT</w:instrText>
          </w:r>
          <w:r w:rsidRPr="00DA7741">
            <w:rPr>
              <w:sz w:val="16"/>
              <w:szCs w:val="16"/>
            </w:rPr>
            <w:fldChar w:fldCharType="separate"/>
          </w:r>
          <w:r w:rsidRPr="00DA7741">
            <w:rPr>
              <w:noProof/>
              <w:sz w:val="16"/>
              <w:szCs w:val="16"/>
            </w:rPr>
            <w:t>1</w:t>
          </w:r>
          <w:r w:rsidRPr="00DA7741">
            <w:rPr>
              <w:sz w:val="16"/>
              <w:szCs w:val="16"/>
            </w:rPr>
            <w:fldChar w:fldCharType="end"/>
          </w:r>
        </w:p>
      </w:tc>
      <w:tc>
        <w:tcPr>
          <w:tcW w:w="1134" w:type="dxa"/>
          <w:vAlign w:val="center"/>
        </w:tcPr>
        <w:p w14:paraId="2EE3F07B" w14:textId="77ABEE40" w:rsidR="00B03D0A" w:rsidRPr="00DA7741" w:rsidRDefault="00B03D0A" w:rsidP="00445EBD">
          <w:pPr>
            <w:jc w:val="center"/>
            <w:rPr>
              <w:sz w:val="16"/>
              <w:szCs w:val="16"/>
            </w:rPr>
          </w:pPr>
          <w:r w:rsidRPr="00DA7741">
            <w:rPr>
              <w:sz w:val="16"/>
              <w:szCs w:val="16"/>
            </w:rPr>
            <w:fldChar w:fldCharType="begin"/>
          </w:r>
          <w:r w:rsidRPr="00DA7741">
            <w:rPr>
              <w:sz w:val="16"/>
              <w:szCs w:val="16"/>
            </w:rPr>
            <w:instrText xml:space="preserve"> NUMPAGES   \* MERGEFORMAT </w:instrText>
          </w:r>
          <w:r w:rsidRPr="00DA7741">
            <w:rPr>
              <w:sz w:val="16"/>
              <w:szCs w:val="16"/>
            </w:rPr>
            <w:fldChar w:fldCharType="separate"/>
          </w:r>
          <w:r w:rsidR="00827427">
            <w:rPr>
              <w:noProof/>
              <w:sz w:val="16"/>
              <w:szCs w:val="16"/>
            </w:rPr>
            <w:t>28</w:t>
          </w:r>
          <w:r w:rsidRPr="00DA7741">
            <w:rPr>
              <w:sz w:val="16"/>
              <w:szCs w:val="16"/>
            </w:rPr>
            <w:fldChar w:fldCharType="end"/>
          </w:r>
        </w:p>
      </w:tc>
      <w:tc>
        <w:tcPr>
          <w:tcW w:w="1134" w:type="dxa"/>
          <w:vAlign w:val="center"/>
        </w:tcPr>
        <w:p w14:paraId="798D6BEE" w14:textId="77777777" w:rsidR="00B03D0A" w:rsidRPr="00DA7741" w:rsidRDefault="00B03D0A" w:rsidP="00445EBD">
          <w:pPr>
            <w:jc w:val="center"/>
            <w:rPr>
              <w:sz w:val="16"/>
              <w:szCs w:val="16"/>
            </w:rPr>
          </w:pPr>
          <w:r w:rsidRPr="00DA7741">
            <w:rPr>
              <w:sz w:val="16"/>
              <w:szCs w:val="16"/>
              <w:lang w:val="en-US"/>
            </w:rPr>
            <w:t>001</w:t>
          </w:r>
        </w:p>
      </w:tc>
    </w:tr>
  </w:tbl>
  <w:p w14:paraId="43CF8472" w14:textId="458EE831" w:rsidR="00B03D0A" w:rsidRPr="00445EBD" w:rsidRDefault="00B03D0A" w:rsidP="00445EBD">
    <w:pPr>
      <w:pStyle w:val="Jalus"/>
      <w:jc w:val="right"/>
      <w:rPr>
        <w:rFonts w:ascii="Arial Negrita" w:hAnsi="Arial Negrita"/>
        <w:b/>
        <w:caps/>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50BD1B93" w14:textId="77777777" w:rsidTr="003220D0">
      <w:trPr>
        <w:trHeight w:val="340"/>
        <w:jc w:val="right"/>
      </w:trPr>
      <w:tc>
        <w:tcPr>
          <w:tcW w:w="4673" w:type="dxa"/>
          <w:vMerge w:val="restart"/>
          <w:vAlign w:val="center"/>
        </w:tcPr>
        <w:p w14:paraId="13F5175D" w14:textId="77777777" w:rsidR="00B03D0A" w:rsidRPr="00886B3E" w:rsidRDefault="00B03D0A" w:rsidP="00500A47">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3C8DF532" w14:textId="11E6D926" w:rsidR="00B03D0A" w:rsidRPr="00886B3E" w:rsidRDefault="00B03D0A" w:rsidP="00500A47">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TECHNICAL DESIGN</w:t>
          </w:r>
        </w:p>
      </w:tc>
      <w:tc>
        <w:tcPr>
          <w:tcW w:w="6170" w:type="dxa"/>
          <w:vMerge w:val="restart"/>
          <w:tcBorders>
            <w:top w:val="single" w:sz="4" w:space="0" w:color="FFFFFF"/>
          </w:tcBorders>
        </w:tcPr>
        <w:p w14:paraId="2D0451A9" w14:textId="77777777" w:rsidR="00B03D0A" w:rsidRPr="00B02D8F" w:rsidRDefault="00B03D0A" w:rsidP="00500A47">
          <w:pPr>
            <w:pStyle w:val="Jalus"/>
            <w:spacing w:after="120"/>
            <w:jc w:val="center"/>
            <w:rPr>
              <w:sz w:val="14"/>
              <w:szCs w:val="14"/>
              <w:highlight w:val="yellow"/>
            </w:rPr>
          </w:pPr>
        </w:p>
      </w:tc>
      <w:tc>
        <w:tcPr>
          <w:tcW w:w="6690" w:type="dxa"/>
          <w:vMerge w:val="restart"/>
          <w:vAlign w:val="center"/>
        </w:tcPr>
        <w:p w14:paraId="19BD99B6" w14:textId="77777777" w:rsidR="00B03D0A" w:rsidRPr="00D55092" w:rsidRDefault="00B03D0A" w:rsidP="00500A47">
          <w:pPr>
            <w:pStyle w:val="Jalus"/>
            <w:spacing w:after="120"/>
            <w:jc w:val="center"/>
            <w:rPr>
              <w:sz w:val="14"/>
              <w:szCs w:val="14"/>
            </w:rPr>
          </w:pPr>
          <w:r w:rsidRPr="00D55092">
            <w:rPr>
              <w:sz w:val="14"/>
              <w:szCs w:val="14"/>
            </w:rPr>
            <w:t>DOKUMENDI KOOD / DOCUMENT CODE</w:t>
          </w:r>
        </w:p>
        <w:p w14:paraId="19BEA260" w14:textId="30F00027" w:rsidR="00B03D0A" w:rsidRPr="00D55092" w:rsidRDefault="00B03D0A" w:rsidP="00500A47">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_RW04</w:t>
          </w:r>
          <w:r w:rsidR="003E70C9">
            <w:rPr>
              <w:sz w:val="16"/>
              <w:szCs w:val="16"/>
              <w:lang w:val="lt-LT"/>
            </w:rPr>
            <w:t>4</w:t>
          </w:r>
          <w:r w:rsidRPr="00D55092">
            <w:rPr>
              <w:sz w:val="16"/>
              <w:szCs w:val="16"/>
              <w:lang w:val="lt-LT"/>
            </w:rPr>
            <w:t>0-ZZ_</w:t>
          </w:r>
          <w:r>
            <w:rPr>
              <w:sz w:val="16"/>
              <w:szCs w:val="16"/>
              <w:lang w:val="lt-LT"/>
            </w:rPr>
            <w:t>ZZZZ</w:t>
          </w:r>
          <w:r w:rsidRPr="00D55092">
            <w:rPr>
              <w:sz w:val="16"/>
              <w:szCs w:val="16"/>
              <w:lang w:val="lt-LT"/>
            </w:rPr>
            <w:t>_RP_</w:t>
          </w:r>
          <w:r>
            <w:rPr>
              <w:sz w:val="16"/>
              <w:szCs w:val="16"/>
              <w:lang w:val="lt-LT"/>
            </w:rPr>
            <w:t>DR</w:t>
          </w:r>
          <w:r w:rsidRPr="00D55092">
            <w:rPr>
              <w:sz w:val="16"/>
              <w:szCs w:val="16"/>
              <w:lang w:val="lt-LT"/>
            </w:rPr>
            <w:t>-</w:t>
          </w:r>
          <w:r>
            <w:rPr>
              <w:sz w:val="16"/>
              <w:szCs w:val="16"/>
              <w:lang w:val="lt-LT"/>
            </w:rPr>
            <w:t>TL</w:t>
          </w:r>
          <w:r w:rsidRPr="00D55092">
            <w:rPr>
              <w:sz w:val="16"/>
              <w:szCs w:val="16"/>
              <w:lang w:val="lt-LT"/>
            </w:rPr>
            <w:t>_</w:t>
          </w:r>
          <w:r>
            <w:rPr>
              <w:sz w:val="16"/>
              <w:szCs w:val="16"/>
              <w:lang w:val="lt-LT"/>
            </w:rPr>
            <w:t>DTD</w:t>
          </w:r>
          <w:r w:rsidRPr="00D55092">
            <w:rPr>
              <w:sz w:val="16"/>
              <w:szCs w:val="16"/>
              <w:lang w:val="lt-LT"/>
            </w:rPr>
            <w:t>_000</w:t>
          </w:r>
          <w:r w:rsidR="003E70C9">
            <w:rPr>
              <w:sz w:val="16"/>
              <w:szCs w:val="16"/>
              <w:lang w:val="lt-LT"/>
            </w:rPr>
            <w:t>101</w:t>
          </w:r>
        </w:p>
      </w:tc>
      <w:tc>
        <w:tcPr>
          <w:tcW w:w="1134" w:type="dxa"/>
          <w:vAlign w:val="center"/>
        </w:tcPr>
        <w:p w14:paraId="41680CC0" w14:textId="77777777" w:rsidR="00B03D0A" w:rsidRPr="00D55092" w:rsidRDefault="00B03D0A" w:rsidP="00500A47">
          <w:pPr>
            <w:jc w:val="center"/>
            <w:rPr>
              <w:sz w:val="14"/>
              <w:szCs w:val="14"/>
            </w:rPr>
          </w:pPr>
          <w:r w:rsidRPr="00D55092">
            <w:rPr>
              <w:sz w:val="14"/>
              <w:szCs w:val="14"/>
            </w:rPr>
            <w:t xml:space="preserve">LEHEKÜLG / </w:t>
          </w:r>
        </w:p>
        <w:p w14:paraId="4FBDED5A" w14:textId="77777777" w:rsidR="00B03D0A" w:rsidRPr="00D55092" w:rsidRDefault="00B03D0A" w:rsidP="00500A47">
          <w:pPr>
            <w:jc w:val="center"/>
            <w:rPr>
              <w:sz w:val="14"/>
              <w:szCs w:val="14"/>
            </w:rPr>
          </w:pPr>
          <w:r w:rsidRPr="00D55092">
            <w:rPr>
              <w:sz w:val="14"/>
              <w:szCs w:val="14"/>
            </w:rPr>
            <w:t>PAGE</w:t>
          </w:r>
        </w:p>
      </w:tc>
      <w:tc>
        <w:tcPr>
          <w:tcW w:w="1134" w:type="dxa"/>
          <w:vAlign w:val="center"/>
        </w:tcPr>
        <w:p w14:paraId="44477A19" w14:textId="77777777" w:rsidR="00B03D0A" w:rsidRPr="00D55092" w:rsidRDefault="00B03D0A" w:rsidP="00500A47">
          <w:pPr>
            <w:pStyle w:val="Jalus"/>
            <w:jc w:val="center"/>
            <w:rPr>
              <w:sz w:val="14"/>
              <w:szCs w:val="14"/>
            </w:rPr>
          </w:pPr>
          <w:r w:rsidRPr="00D55092">
            <w:rPr>
              <w:sz w:val="14"/>
              <w:szCs w:val="14"/>
            </w:rPr>
            <w:t xml:space="preserve">LEHED / </w:t>
          </w:r>
        </w:p>
        <w:p w14:paraId="0523FA36" w14:textId="77777777" w:rsidR="00B03D0A" w:rsidRPr="00D55092" w:rsidRDefault="00B03D0A" w:rsidP="00500A47">
          <w:pPr>
            <w:pStyle w:val="Jalus"/>
            <w:jc w:val="center"/>
            <w:rPr>
              <w:sz w:val="14"/>
              <w:szCs w:val="14"/>
            </w:rPr>
          </w:pPr>
          <w:r w:rsidRPr="00D55092">
            <w:rPr>
              <w:sz w:val="14"/>
              <w:szCs w:val="14"/>
            </w:rPr>
            <w:t>PAGES</w:t>
          </w:r>
        </w:p>
      </w:tc>
      <w:tc>
        <w:tcPr>
          <w:tcW w:w="1134" w:type="dxa"/>
          <w:vAlign w:val="center"/>
        </w:tcPr>
        <w:p w14:paraId="50429706" w14:textId="77777777" w:rsidR="00B03D0A" w:rsidRPr="00D55092" w:rsidRDefault="00B03D0A" w:rsidP="00500A47">
          <w:pPr>
            <w:autoSpaceDE w:val="0"/>
            <w:autoSpaceDN w:val="0"/>
            <w:adjustRightInd w:val="0"/>
            <w:jc w:val="center"/>
            <w:rPr>
              <w:sz w:val="14"/>
              <w:szCs w:val="14"/>
              <w:lang w:val="es-ES"/>
            </w:rPr>
          </w:pPr>
          <w:r w:rsidRPr="00D55092">
            <w:rPr>
              <w:sz w:val="14"/>
              <w:szCs w:val="14"/>
              <w:lang w:val="es-ES"/>
            </w:rPr>
            <w:t xml:space="preserve">REVISIOON / </w:t>
          </w:r>
        </w:p>
        <w:p w14:paraId="25A89DDE" w14:textId="77777777" w:rsidR="00B03D0A" w:rsidRPr="00D55092" w:rsidRDefault="00B03D0A" w:rsidP="00500A47">
          <w:pPr>
            <w:autoSpaceDE w:val="0"/>
            <w:autoSpaceDN w:val="0"/>
            <w:adjustRightInd w:val="0"/>
            <w:jc w:val="center"/>
            <w:rPr>
              <w:sz w:val="14"/>
              <w:szCs w:val="14"/>
            </w:rPr>
          </w:pPr>
          <w:r w:rsidRPr="00D55092">
            <w:rPr>
              <w:sz w:val="14"/>
              <w:szCs w:val="14"/>
              <w:lang w:val="es-ES"/>
            </w:rPr>
            <w:t>REVISION</w:t>
          </w:r>
        </w:p>
      </w:tc>
    </w:tr>
    <w:tr w:rsidR="00B03D0A" w:rsidRPr="00C00B78" w14:paraId="71F184E0" w14:textId="77777777" w:rsidTr="003220D0">
      <w:trPr>
        <w:trHeight w:val="340"/>
        <w:jc w:val="right"/>
      </w:trPr>
      <w:tc>
        <w:tcPr>
          <w:tcW w:w="4673" w:type="dxa"/>
          <w:vMerge/>
        </w:tcPr>
        <w:p w14:paraId="01D7ACA6" w14:textId="77777777" w:rsidR="00B03D0A" w:rsidRPr="00C00B78" w:rsidRDefault="00B03D0A" w:rsidP="00500A47">
          <w:pPr>
            <w:jc w:val="center"/>
            <w:rPr>
              <w:sz w:val="16"/>
              <w:szCs w:val="16"/>
            </w:rPr>
          </w:pPr>
        </w:p>
      </w:tc>
      <w:tc>
        <w:tcPr>
          <w:tcW w:w="6170" w:type="dxa"/>
          <w:vMerge/>
          <w:tcBorders>
            <w:bottom w:val="single" w:sz="4" w:space="0" w:color="FFFFFF"/>
          </w:tcBorders>
        </w:tcPr>
        <w:p w14:paraId="4A071267" w14:textId="77777777" w:rsidR="00B03D0A" w:rsidRPr="00C00B78" w:rsidRDefault="00B03D0A" w:rsidP="00500A47">
          <w:pPr>
            <w:jc w:val="center"/>
            <w:rPr>
              <w:sz w:val="16"/>
              <w:szCs w:val="16"/>
            </w:rPr>
          </w:pPr>
        </w:p>
      </w:tc>
      <w:tc>
        <w:tcPr>
          <w:tcW w:w="6690" w:type="dxa"/>
          <w:vMerge/>
          <w:vAlign w:val="center"/>
        </w:tcPr>
        <w:p w14:paraId="0C59D8CF" w14:textId="77777777" w:rsidR="00B03D0A" w:rsidRPr="00D55092" w:rsidRDefault="00B03D0A" w:rsidP="00500A47">
          <w:pPr>
            <w:jc w:val="center"/>
            <w:rPr>
              <w:sz w:val="16"/>
              <w:szCs w:val="16"/>
            </w:rPr>
          </w:pPr>
        </w:p>
      </w:tc>
      <w:tc>
        <w:tcPr>
          <w:tcW w:w="1134" w:type="dxa"/>
          <w:vAlign w:val="center"/>
        </w:tcPr>
        <w:p w14:paraId="6DDF2A14" w14:textId="0D63AD4D" w:rsidR="00B03D0A" w:rsidRPr="00D55092" w:rsidRDefault="00B03D0A" w:rsidP="00500A47">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7</w:t>
          </w:r>
          <w:r w:rsidRPr="00D55092">
            <w:rPr>
              <w:sz w:val="16"/>
              <w:szCs w:val="16"/>
            </w:rPr>
            <w:fldChar w:fldCharType="end"/>
          </w:r>
        </w:p>
      </w:tc>
      <w:tc>
        <w:tcPr>
          <w:tcW w:w="1134" w:type="dxa"/>
          <w:vAlign w:val="center"/>
        </w:tcPr>
        <w:p w14:paraId="255E39E7" w14:textId="390FEA49" w:rsidR="00B03D0A" w:rsidRPr="00D55092" w:rsidRDefault="00B03D0A" w:rsidP="00500A47">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2AE0177B" w14:textId="759EC112" w:rsidR="00B03D0A" w:rsidRPr="006E3690" w:rsidRDefault="00B03D0A" w:rsidP="006E3690">
          <w:pPr>
            <w:jc w:val="center"/>
            <w:rPr>
              <w:sz w:val="16"/>
              <w:szCs w:val="16"/>
              <w:lang w:val="en-US"/>
            </w:rPr>
          </w:pPr>
          <w:r w:rsidRPr="00D55092">
            <w:rPr>
              <w:sz w:val="16"/>
              <w:szCs w:val="16"/>
              <w:lang w:val="en-US"/>
            </w:rPr>
            <w:t>00</w:t>
          </w:r>
          <w:r w:rsidR="0095500C">
            <w:rPr>
              <w:sz w:val="16"/>
              <w:szCs w:val="16"/>
              <w:lang w:val="en-US"/>
            </w:rPr>
            <w:t>1</w:t>
          </w:r>
        </w:p>
      </w:tc>
    </w:tr>
  </w:tbl>
  <w:p w14:paraId="6C4F8CAD" w14:textId="51262B87" w:rsidR="00B03D0A" w:rsidRDefault="00B03D0A" w:rsidP="00500A47">
    <w:pPr>
      <w:pStyle w:val="Jalus"/>
      <w:tabs>
        <w:tab w:val="clear" w:pos="4252"/>
        <w:tab w:val="clear" w:pos="8504"/>
        <w:tab w:val="left" w:pos="14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F2C9" w14:textId="77777777" w:rsidR="00A51AAB" w:rsidRDefault="00A51AAB" w:rsidP="00B04B85">
      <w:r>
        <w:separator/>
      </w:r>
    </w:p>
  </w:footnote>
  <w:footnote w:type="continuationSeparator" w:id="0">
    <w:p w14:paraId="765F41E9" w14:textId="77777777" w:rsidR="00A51AAB" w:rsidRDefault="00A51AAB" w:rsidP="00B0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15329"/>
      <w:gridCol w:w="2836"/>
    </w:tblGrid>
    <w:tr w:rsidR="00B03D0A" w:rsidRPr="00F07D02" w14:paraId="000B4690" w14:textId="77777777" w:rsidTr="003220D0">
      <w:tc>
        <w:tcPr>
          <w:tcW w:w="670" w:type="pct"/>
        </w:tcPr>
        <w:p w14:paraId="1BF7DEAC" w14:textId="77777777" w:rsidR="00B03D0A" w:rsidRDefault="00B03D0A" w:rsidP="000B4889">
          <w:pPr>
            <w:pStyle w:val="Pis"/>
          </w:pPr>
          <w:bookmarkStart w:id="0" w:name="_Hlk55222959"/>
          <w:r>
            <w:rPr>
              <w:noProof/>
              <w:lang w:val="et-EE" w:eastAsia="et-EE"/>
            </w:rPr>
            <w:drawing>
              <wp:inline distT="0" distB="0" distL="0" distR="0" wp14:anchorId="204C939B" wp14:editId="34C75D67">
                <wp:extent cx="1369757" cy="468000"/>
                <wp:effectExtent l="0" t="0" r="190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0F262416" w14:textId="55C5FFFD" w:rsidR="00B03D0A" w:rsidRPr="00A7552C" w:rsidRDefault="00B03D0A" w:rsidP="000B4889">
          <w:pPr>
            <w:pStyle w:val="Pis"/>
            <w:spacing w:after="120"/>
            <w:jc w:val="center"/>
            <w:rPr>
              <w:noProof/>
              <w:lang w:val="fi-FI"/>
            </w:rPr>
          </w:pPr>
          <w:r>
            <w:rPr>
              <w:noProof/>
              <w:lang w:val="et-EE" w:eastAsia="et-EE"/>
            </w:rPr>
            <w:drawing>
              <wp:anchor distT="0" distB="0" distL="114300" distR="114300" simplePos="0" relativeHeight="251658240" behindDoc="0" locked="0" layoutInCell="1" allowOverlap="1" wp14:anchorId="14460AED" wp14:editId="0A7D62B8">
                <wp:simplePos x="0" y="0"/>
                <wp:positionH relativeFrom="column">
                  <wp:posOffset>7822565</wp:posOffset>
                </wp:positionH>
                <wp:positionV relativeFrom="paragraph">
                  <wp:posOffset>-103505</wp:posOffset>
                </wp:positionV>
                <wp:extent cx="1948180" cy="424180"/>
                <wp:effectExtent l="0" t="0" r="0" b="0"/>
                <wp:wrapNone/>
                <wp:docPr id="162658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5430AED" w14:textId="5DC6EA29" w:rsidR="00B03D0A" w:rsidRPr="00A26D48" w:rsidRDefault="00B03D0A" w:rsidP="000B4889">
          <w:pPr>
            <w:pStyle w:val="Pis"/>
            <w:spacing w:after="120"/>
            <w:jc w:val="center"/>
            <w:rPr>
              <w:noProof/>
            </w:rPr>
          </w:pPr>
          <w:r>
            <w:rPr>
              <w:noProof/>
            </w:rPr>
            <w:t>RAIL BALTICA HARJUMAA MAIN ROUTE RAILWAY I STAGE CONSTRUCTION WORKS</w:t>
          </w:r>
        </w:p>
      </w:tc>
      <w:tc>
        <w:tcPr>
          <w:tcW w:w="676" w:type="pct"/>
          <w:vAlign w:val="center"/>
        </w:tcPr>
        <w:p w14:paraId="38070302" w14:textId="5252160E" w:rsidR="00B03D0A" w:rsidRPr="00F07D02" w:rsidRDefault="00B03D0A" w:rsidP="004366AA">
          <w:pPr>
            <w:pStyle w:val="Pis"/>
            <w:rPr>
              <w:b/>
              <w:bCs/>
              <w:sz w:val="16"/>
              <w:szCs w:val="16"/>
              <w:lang w:val="es-ES"/>
            </w:rPr>
          </w:pPr>
          <w:r w:rsidRPr="004366AA">
            <w:rPr>
              <w:b/>
              <w:bCs/>
              <w:noProof/>
              <w:sz w:val="16"/>
              <w:szCs w:val="16"/>
              <w:lang w:val="et-EE" w:eastAsia="et-EE"/>
            </w:rPr>
            <w:drawing>
              <wp:anchor distT="0" distB="0" distL="114300" distR="114300" simplePos="0" relativeHeight="251659264" behindDoc="0" locked="0" layoutInCell="1" allowOverlap="1" wp14:anchorId="15680825" wp14:editId="1BBAB8BA">
                <wp:simplePos x="0" y="0"/>
                <wp:positionH relativeFrom="column">
                  <wp:posOffset>78740</wp:posOffset>
                </wp:positionH>
                <wp:positionV relativeFrom="paragraph">
                  <wp:posOffset>-292735</wp:posOffset>
                </wp:positionV>
                <wp:extent cx="1791970"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Pr>
              <w:b/>
              <w:bCs/>
              <w:sz w:val="16"/>
              <w:szCs w:val="16"/>
              <w:lang w:val="es-ES"/>
            </w:rPr>
            <w:t xml:space="preserve">            </w:t>
          </w:r>
        </w:p>
      </w:tc>
    </w:tr>
    <w:bookmarkEnd w:id="0"/>
  </w:tbl>
  <w:p w14:paraId="2ABEA8D2" w14:textId="08DE46E3" w:rsidR="00B03D0A" w:rsidRPr="000B4889" w:rsidRDefault="00B03D0A" w:rsidP="000B488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14773"/>
      <w:gridCol w:w="2733"/>
    </w:tblGrid>
    <w:tr w:rsidR="00B03D0A" w:rsidRPr="00F07D02" w14:paraId="6C29BA32" w14:textId="77777777" w:rsidTr="003220D0">
      <w:tc>
        <w:tcPr>
          <w:tcW w:w="670" w:type="pct"/>
        </w:tcPr>
        <w:p w14:paraId="6BECD1AE" w14:textId="77777777" w:rsidR="00B03D0A" w:rsidRDefault="00B03D0A" w:rsidP="00FD118C">
          <w:pPr>
            <w:pStyle w:val="Pis"/>
          </w:pPr>
          <w:r>
            <w:rPr>
              <w:noProof/>
              <w:lang w:val="et-EE" w:eastAsia="et-EE"/>
            </w:rPr>
            <w:drawing>
              <wp:inline distT="0" distB="0" distL="0" distR="0" wp14:anchorId="79116909" wp14:editId="2BF77E19">
                <wp:extent cx="1369757" cy="468000"/>
                <wp:effectExtent l="0" t="0" r="190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22C475E0" w14:textId="0E2FF519" w:rsidR="00B03D0A" w:rsidRPr="00A7552C" w:rsidRDefault="00B03D0A" w:rsidP="003E70C9">
          <w:pPr>
            <w:pStyle w:val="Pis"/>
            <w:spacing w:after="120"/>
            <w:rPr>
              <w:noProof/>
              <w:lang w:val="fi-FI"/>
            </w:rPr>
          </w:pPr>
          <w:r w:rsidRPr="004366AA">
            <w:rPr>
              <w:noProof/>
              <w:lang w:val="et-EE" w:eastAsia="et-EE"/>
            </w:rPr>
            <w:drawing>
              <wp:anchor distT="0" distB="0" distL="114300" distR="114300" simplePos="0" relativeHeight="251662336" behindDoc="0" locked="0" layoutInCell="1" allowOverlap="1" wp14:anchorId="4AF18974" wp14:editId="362B2706">
                <wp:simplePos x="0" y="0"/>
                <wp:positionH relativeFrom="column">
                  <wp:posOffset>9290685</wp:posOffset>
                </wp:positionH>
                <wp:positionV relativeFrom="paragraph">
                  <wp:posOffset>-88265</wp:posOffset>
                </wp:positionV>
                <wp:extent cx="1791970" cy="4229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4366AA">
            <w:rPr>
              <w:noProof/>
              <w:lang w:val="et-EE" w:eastAsia="et-EE"/>
            </w:rPr>
            <w:drawing>
              <wp:anchor distT="0" distB="0" distL="114300" distR="114300" simplePos="0" relativeHeight="251661312" behindDoc="0" locked="0" layoutInCell="1" allowOverlap="1" wp14:anchorId="713EB54B" wp14:editId="1CAD27F2">
                <wp:simplePos x="0" y="0"/>
                <wp:positionH relativeFrom="column">
                  <wp:posOffset>7300595</wp:posOffset>
                </wp:positionH>
                <wp:positionV relativeFrom="paragraph">
                  <wp:posOffset>-70485</wp:posOffset>
                </wp:positionV>
                <wp:extent cx="1948180" cy="42418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3F99B50" w14:textId="65EAD775" w:rsidR="00B03D0A" w:rsidRPr="00A26D48" w:rsidRDefault="00B03D0A" w:rsidP="003E70C9">
          <w:pPr>
            <w:pStyle w:val="Pis"/>
            <w:spacing w:after="120"/>
            <w:rPr>
              <w:noProof/>
            </w:rPr>
          </w:pPr>
          <w:r>
            <w:rPr>
              <w:noProof/>
            </w:rPr>
            <w:t>RAIL BALTICA HARJUMAA MAIN ROUTE RAILWAY I STAGE CONSTRUCTION WORKS</w:t>
          </w:r>
        </w:p>
      </w:tc>
      <w:tc>
        <w:tcPr>
          <w:tcW w:w="676" w:type="pct"/>
          <w:vAlign w:val="center"/>
        </w:tcPr>
        <w:p w14:paraId="59C81711" w14:textId="05083803" w:rsidR="00B03D0A" w:rsidRPr="00F07D02" w:rsidRDefault="00B03D0A" w:rsidP="00FD118C">
          <w:pPr>
            <w:pStyle w:val="Pis"/>
            <w:jc w:val="right"/>
            <w:rPr>
              <w:b/>
              <w:bCs/>
              <w:sz w:val="16"/>
              <w:szCs w:val="16"/>
              <w:lang w:val="es-ES"/>
            </w:rPr>
          </w:pPr>
        </w:p>
      </w:tc>
    </w:tr>
  </w:tbl>
  <w:p w14:paraId="0AA022A1" w14:textId="750728A7" w:rsidR="00B03D0A" w:rsidRPr="00FD118C" w:rsidRDefault="00B03D0A" w:rsidP="00FD118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3663"/>
      <w:gridCol w:w="4176"/>
    </w:tblGrid>
    <w:tr w:rsidR="00B03D0A" w:rsidRPr="00F07D02" w14:paraId="3AEEFD3F" w14:textId="77777777" w:rsidTr="003220D0">
      <w:tc>
        <w:tcPr>
          <w:tcW w:w="670" w:type="pct"/>
        </w:tcPr>
        <w:p w14:paraId="74473D52" w14:textId="77777777" w:rsidR="00B03D0A" w:rsidRDefault="00B03D0A" w:rsidP="009F22C6">
          <w:pPr>
            <w:pStyle w:val="Pis"/>
          </w:pPr>
          <w:r>
            <w:rPr>
              <w:noProof/>
              <w:lang w:val="et-EE" w:eastAsia="et-EE"/>
            </w:rPr>
            <w:drawing>
              <wp:inline distT="0" distB="0" distL="0" distR="0" wp14:anchorId="37C5999C" wp14:editId="32A2C41F">
                <wp:extent cx="1369757" cy="468000"/>
                <wp:effectExtent l="0" t="0" r="1905" b="8255"/>
                <wp:docPr id="682041176" name="Picture 60676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35DAB20C" w14:textId="77777777" w:rsidR="00B03D0A" w:rsidRPr="00A7552C" w:rsidRDefault="00B03D0A" w:rsidP="00790D8F">
          <w:pPr>
            <w:pStyle w:val="Pis"/>
            <w:spacing w:after="120"/>
            <w:jc w:val="center"/>
            <w:rPr>
              <w:noProof/>
              <w:lang w:val="fi-FI"/>
            </w:rPr>
          </w:pPr>
          <w:r>
            <w:rPr>
              <w:noProof/>
              <w:lang w:val="fi-FI"/>
            </w:rPr>
            <w:t>RAIL BALTICA HARJUMAA PÕHITRASSI RAUDTEETARISTU I ETAPI EHITUSTÖÖD</w:t>
          </w:r>
        </w:p>
        <w:p w14:paraId="1BAEC655" w14:textId="21ED34DA" w:rsidR="00B03D0A" w:rsidRPr="00A26D48" w:rsidRDefault="00B03D0A" w:rsidP="00790D8F">
          <w:pPr>
            <w:pStyle w:val="Pis"/>
            <w:spacing w:after="120"/>
            <w:jc w:val="center"/>
            <w:rPr>
              <w:noProof/>
            </w:rPr>
          </w:pPr>
          <w:r>
            <w:rPr>
              <w:noProof/>
            </w:rPr>
            <w:t>RAIL BALTICA HARJUMAA MAIN ROUTE RAILWAY I STAGE CONSTRUCTION WORKS</w:t>
          </w:r>
        </w:p>
      </w:tc>
      <w:tc>
        <w:tcPr>
          <w:tcW w:w="676" w:type="pct"/>
          <w:vAlign w:val="center"/>
        </w:tcPr>
        <w:p w14:paraId="1AFB6F71" w14:textId="3A0A1E2E" w:rsidR="00B03D0A" w:rsidRPr="00F07D02" w:rsidRDefault="00B03D0A" w:rsidP="009F22C6">
          <w:pPr>
            <w:pStyle w:val="Pis"/>
            <w:jc w:val="right"/>
            <w:rPr>
              <w:b/>
              <w:bCs/>
              <w:sz w:val="16"/>
              <w:szCs w:val="16"/>
              <w:lang w:val="es-ES"/>
            </w:rPr>
          </w:pPr>
          <w:r>
            <w:rPr>
              <w:noProof/>
              <w:lang w:val="et-EE" w:eastAsia="et-EE"/>
            </w:rPr>
            <w:drawing>
              <wp:inline distT="0" distB="0" distL="0" distR="0" wp14:anchorId="3134A8D2" wp14:editId="4C3D5F86">
                <wp:extent cx="2513272" cy="547162"/>
                <wp:effectExtent l="0" t="0" r="1905" b="5715"/>
                <wp:docPr id="103013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23422" name=""/>
                        <pic:cNvPicPr/>
                      </pic:nvPicPr>
                      <pic:blipFill>
                        <a:blip r:embed="rId2"/>
                        <a:stretch>
                          <a:fillRect/>
                        </a:stretch>
                      </pic:blipFill>
                      <pic:spPr>
                        <a:xfrm>
                          <a:off x="0" y="0"/>
                          <a:ext cx="2530970" cy="551015"/>
                        </a:xfrm>
                        <a:prstGeom prst="rect">
                          <a:avLst/>
                        </a:prstGeom>
                      </pic:spPr>
                    </pic:pic>
                  </a:graphicData>
                </a:graphic>
              </wp:inline>
            </w:drawing>
          </w:r>
        </w:p>
      </w:tc>
    </w:tr>
  </w:tbl>
  <w:p w14:paraId="38CC7819" w14:textId="77777777" w:rsidR="00B03D0A" w:rsidRPr="009F22C6" w:rsidRDefault="00B03D0A" w:rsidP="009F22C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E6D388"/>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2D00E64A"/>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491C14AE"/>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1898C99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46909120"/>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1D52"/>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E714C"/>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6C9054"/>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6E70"/>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D3D8B7EC"/>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48B0A1B"/>
    <w:multiLevelType w:val="hybridMultilevel"/>
    <w:tmpl w:val="B3F2F7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0F625769"/>
    <w:multiLevelType w:val="hybridMultilevel"/>
    <w:tmpl w:val="2EDACE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41B0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46172D"/>
    <w:multiLevelType w:val="hybridMultilevel"/>
    <w:tmpl w:val="1D0A80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FAF3803"/>
    <w:multiLevelType w:val="hybridMultilevel"/>
    <w:tmpl w:val="FE94FA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4016FF3"/>
    <w:multiLevelType w:val="hybridMultilevel"/>
    <w:tmpl w:val="714AC59C"/>
    <w:lvl w:ilvl="0" w:tplc="A7F4DE82">
      <w:start w:val="1"/>
      <w:numFmt w:val="bullet"/>
      <w:pStyle w:val="Tppidega"/>
      <w:lvlText w:val=""/>
      <w:lvlJc w:val="left"/>
      <w:pPr>
        <w:tabs>
          <w:tab w:val="num" w:pos="284"/>
        </w:tabs>
        <w:ind w:left="284" w:hanging="284"/>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556FD"/>
    <w:multiLevelType w:val="hybridMultilevel"/>
    <w:tmpl w:val="06B224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0CD714C"/>
    <w:multiLevelType w:val="hybridMultilevel"/>
    <w:tmpl w:val="6B8A1FE6"/>
    <w:lvl w:ilvl="0" w:tplc="5C5211F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335637A1"/>
    <w:multiLevelType w:val="multilevel"/>
    <w:tmpl w:val="95DCACAC"/>
    <w:lvl w:ilvl="0">
      <w:start w:val="1"/>
      <w:numFmt w:val="decimal"/>
      <w:pStyle w:val="X"/>
      <w:lvlText w:val="%1."/>
      <w:lvlJc w:val="left"/>
      <w:pPr>
        <w:tabs>
          <w:tab w:val="num" w:pos="567"/>
        </w:tabs>
        <w:ind w:left="567" w:hanging="567"/>
      </w:pPr>
      <w:rPr>
        <w:rFonts w:ascii="Times New Roman Bold" w:hAnsi="Times New Roman Bold" w:hint="default"/>
        <w:b/>
        <w:i w:val="0"/>
        <w:color w:val="auto"/>
        <w:sz w:val="24"/>
        <w:u w:val="none"/>
      </w:rPr>
    </w:lvl>
    <w:lvl w:ilvl="1">
      <w:start w:val="1"/>
      <w:numFmt w:val="decimal"/>
      <w:pStyle w:val="XXu"/>
      <w:isLgl/>
      <w:lvlText w:val="%1.%2."/>
      <w:lvlJc w:val="left"/>
      <w:pPr>
        <w:tabs>
          <w:tab w:val="num" w:pos="567"/>
        </w:tabs>
        <w:ind w:left="567" w:hanging="567"/>
      </w:pPr>
      <w:rPr>
        <w:rFonts w:ascii="Times New Roman Bold" w:hAnsi="Times New Roman Bold" w:hint="default"/>
        <w:b/>
        <w:i w:val="0"/>
        <w:sz w:val="24"/>
      </w:rPr>
    </w:lvl>
    <w:lvl w:ilvl="2">
      <w:start w:val="1"/>
      <w:numFmt w:val="decimal"/>
      <w:pStyle w:val="XXX"/>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4822A19"/>
    <w:multiLevelType w:val="hybridMultilevel"/>
    <w:tmpl w:val="8FCC29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52934DA"/>
    <w:multiLevelType w:val="hybridMultilevel"/>
    <w:tmpl w:val="C728E1EC"/>
    <w:lvl w:ilvl="0" w:tplc="AD460AD0">
      <w:start w:val="1"/>
      <w:numFmt w:val="decimal"/>
      <w:pStyle w:val="Figure"/>
      <w:lvlText w:val="Figure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12084F"/>
    <w:multiLevelType w:val="multilevel"/>
    <w:tmpl w:val="B6348EEC"/>
    <w:lvl w:ilvl="0">
      <w:start w:val="1"/>
      <w:numFmt w:val="decimal"/>
      <w:lvlText w:val="%1."/>
      <w:lvlJc w:val="left"/>
      <w:pPr>
        <w:ind w:left="360" w:hanging="360"/>
      </w:pPr>
      <w:rPr>
        <w:rFonts w:hint="default"/>
        <w:b w:val="0"/>
        <w:i w:val="0"/>
        <w:color w:val="10069F"/>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560B20"/>
    <w:multiLevelType w:val="hybridMultilevel"/>
    <w:tmpl w:val="601457EE"/>
    <w:lvl w:ilvl="0" w:tplc="C9568874">
      <w:start w:val="1"/>
      <w:numFmt w:val="bullet"/>
      <w:pStyle w:val="Bullet"/>
      <w:lvlText w:val=""/>
      <w:lvlJc w:val="left"/>
      <w:pPr>
        <w:ind w:left="720" w:hanging="360"/>
      </w:pPr>
      <w:rPr>
        <w:rFonts w:ascii="Symbol" w:hAnsi="Symbol" w:hint="default"/>
      </w:rPr>
    </w:lvl>
    <w:lvl w:ilvl="1" w:tplc="0C0ED712">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C1F33"/>
    <w:multiLevelType w:val="hybridMultilevel"/>
    <w:tmpl w:val="1D0A80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3DCA4206"/>
    <w:multiLevelType w:val="hybridMultilevel"/>
    <w:tmpl w:val="A9826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44C56F3"/>
    <w:multiLevelType w:val="multilevel"/>
    <w:tmpl w:val="AEE63368"/>
    <w:lvl w:ilvl="0">
      <w:start w:val="1"/>
      <w:numFmt w:val="decimal"/>
      <w:pStyle w:val="Title1en"/>
      <w:lvlText w:val="%1."/>
      <w:lvlJc w:val="left"/>
      <w:pPr>
        <w:ind w:left="360" w:hanging="360"/>
      </w:pPr>
      <w:rPr>
        <w:rFonts w:ascii="Arial" w:hAnsi="Arial" w:hint="default"/>
        <w:b w:val="0"/>
        <w:i w:val="0"/>
        <w:color w:val="10069F"/>
      </w:rPr>
    </w:lvl>
    <w:lvl w:ilvl="1">
      <w:start w:val="1"/>
      <w:numFmt w:val="decimal"/>
      <w:pStyle w:val="Title2en"/>
      <w:lvlText w:val="%1.%2"/>
      <w:lvlJc w:val="left"/>
      <w:pPr>
        <w:ind w:left="576" w:hanging="576"/>
      </w:pPr>
      <w:rPr>
        <w:rFonts w:hint="default"/>
      </w:rPr>
    </w:lvl>
    <w:lvl w:ilvl="2">
      <w:start w:val="1"/>
      <w:numFmt w:val="decimal"/>
      <w:pStyle w:val="Title3en"/>
      <w:lvlText w:val="%1.%2.%3"/>
      <w:lvlJc w:val="left"/>
      <w:pPr>
        <w:ind w:left="720" w:hanging="720"/>
      </w:pPr>
      <w:rPr>
        <w:rFonts w:hint="default"/>
      </w:rPr>
    </w:lvl>
    <w:lvl w:ilvl="3">
      <w:start w:val="1"/>
      <w:numFmt w:val="decimal"/>
      <w:pStyle w:val="Title4en"/>
      <w:lvlText w:val="%1.%2.%3.%4"/>
      <w:lvlJc w:val="left"/>
      <w:pPr>
        <w:ind w:left="864" w:hanging="864"/>
      </w:pPr>
      <w:rPr>
        <w:rFonts w:hint="default"/>
      </w:rPr>
    </w:lvl>
    <w:lvl w:ilvl="4">
      <w:start w:val="1"/>
      <w:numFmt w:val="decimal"/>
      <w:pStyle w:val="Title5en"/>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7CD4903"/>
    <w:multiLevelType w:val="hybridMultilevel"/>
    <w:tmpl w:val="B3F2F7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28" w15:restartNumberingAfterBreak="0">
    <w:nsid w:val="4BBB0C7E"/>
    <w:multiLevelType w:val="multilevel"/>
    <w:tmpl w:val="47B69DCA"/>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rdlevelheading"/>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49069F"/>
    <w:multiLevelType w:val="multilevel"/>
    <w:tmpl w:val="F37C9E2A"/>
    <w:styleLink w:val="Estilo1"/>
    <w:lvl w:ilvl="0">
      <w:start w:val="1"/>
      <w:numFmt w:val="decimal"/>
      <w:lvlText w:val="%1."/>
      <w:lvlJc w:val="left"/>
      <w:pPr>
        <w:ind w:left="720" w:hanging="360"/>
      </w:pPr>
      <w:rPr>
        <w:rFonts w:ascii="Arial" w:hAnsi="Arial" w:hint="default"/>
        <w:b w:val="0"/>
        <w:i w:val="0"/>
        <w:color w:val="1006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A0094E"/>
    <w:multiLevelType w:val="hybridMultilevel"/>
    <w:tmpl w:val="6B8A1FE6"/>
    <w:lvl w:ilvl="0" w:tplc="5C5211F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7CAB0AA6"/>
    <w:multiLevelType w:val="hybridMultilevel"/>
    <w:tmpl w:val="FE94FA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E5E2551"/>
    <w:multiLevelType w:val="hybridMultilevel"/>
    <w:tmpl w:val="CB6452C0"/>
    <w:lvl w:ilvl="0" w:tplc="0B561E2E">
      <w:start w:val="1"/>
      <w:numFmt w:val="upperRoman"/>
      <w:pStyle w:val="AppendixRB"/>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3264320">
    <w:abstractNumId w:val="22"/>
  </w:num>
  <w:num w:numId="2" w16cid:durableId="332149337">
    <w:abstractNumId w:val="29"/>
  </w:num>
  <w:num w:numId="3" w16cid:durableId="1078942873">
    <w:abstractNumId w:val="21"/>
  </w:num>
  <w:num w:numId="4" w16cid:durableId="2064793941">
    <w:abstractNumId w:val="30"/>
  </w:num>
  <w:num w:numId="5" w16cid:durableId="833648171">
    <w:abstractNumId w:val="28"/>
  </w:num>
  <w:num w:numId="6" w16cid:durableId="556672453">
    <w:abstractNumId w:val="33"/>
  </w:num>
  <w:num w:numId="7" w16cid:durableId="148140183">
    <w:abstractNumId w:val="20"/>
  </w:num>
  <w:num w:numId="8" w16cid:durableId="681904394">
    <w:abstractNumId w:val="27"/>
  </w:num>
  <w:num w:numId="9" w16cid:durableId="1884125661">
    <w:abstractNumId w:val="21"/>
  </w:num>
  <w:num w:numId="10" w16cid:durableId="1154102120">
    <w:abstractNumId w:val="8"/>
  </w:num>
  <w:num w:numId="11" w16cid:durableId="1930191684">
    <w:abstractNumId w:val="15"/>
  </w:num>
  <w:num w:numId="12" w16cid:durableId="714548332">
    <w:abstractNumId w:val="3"/>
  </w:num>
  <w:num w:numId="13" w16cid:durableId="1923568002">
    <w:abstractNumId w:val="2"/>
  </w:num>
  <w:num w:numId="14" w16cid:durableId="1665083515">
    <w:abstractNumId w:val="1"/>
  </w:num>
  <w:num w:numId="15" w16cid:durableId="1751267063">
    <w:abstractNumId w:val="0"/>
  </w:num>
  <w:num w:numId="16" w16cid:durableId="1703089991">
    <w:abstractNumId w:val="9"/>
  </w:num>
  <w:num w:numId="17" w16cid:durableId="338000787">
    <w:abstractNumId w:val="7"/>
  </w:num>
  <w:num w:numId="18" w16cid:durableId="2011252309">
    <w:abstractNumId w:val="6"/>
  </w:num>
  <w:num w:numId="19" w16cid:durableId="1027297332">
    <w:abstractNumId w:val="5"/>
  </w:num>
  <w:num w:numId="20" w16cid:durableId="252127318">
    <w:abstractNumId w:val="4"/>
  </w:num>
  <w:num w:numId="21" w16cid:durableId="258177531">
    <w:abstractNumId w:val="18"/>
  </w:num>
  <w:num w:numId="22" w16cid:durableId="1484929702">
    <w:abstractNumId w:val="25"/>
  </w:num>
  <w:num w:numId="23" w16cid:durableId="1845121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741329">
    <w:abstractNumId w:val="19"/>
  </w:num>
  <w:num w:numId="25" w16cid:durableId="544023308">
    <w:abstractNumId w:val="24"/>
  </w:num>
  <w:num w:numId="26" w16cid:durableId="252394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521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99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2143214">
    <w:abstractNumId w:val="16"/>
  </w:num>
  <w:num w:numId="30" w16cid:durableId="999043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9481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754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5583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0543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8990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905256">
    <w:abstractNumId w:val="11"/>
  </w:num>
  <w:num w:numId="37" w16cid:durableId="809709904">
    <w:abstractNumId w:val="12"/>
  </w:num>
  <w:num w:numId="38" w16cid:durableId="1093165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4859369">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40"/>
    <w:rsid w:val="0000314B"/>
    <w:rsid w:val="000038AF"/>
    <w:rsid w:val="00006528"/>
    <w:rsid w:val="000072AE"/>
    <w:rsid w:val="00010DB7"/>
    <w:rsid w:val="00010EFF"/>
    <w:rsid w:val="0001220B"/>
    <w:rsid w:val="0001437E"/>
    <w:rsid w:val="00017E58"/>
    <w:rsid w:val="000218D5"/>
    <w:rsid w:val="00021B13"/>
    <w:rsid w:val="0002306F"/>
    <w:rsid w:val="0002611F"/>
    <w:rsid w:val="00026A26"/>
    <w:rsid w:val="000272F9"/>
    <w:rsid w:val="0002737D"/>
    <w:rsid w:val="000278F6"/>
    <w:rsid w:val="00032D52"/>
    <w:rsid w:val="000354F3"/>
    <w:rsid w:val="00035BF6"/>
    <w:rsid w:val="000365A0"/>
    <w:rsid w:val="00036853"/>
    <w:rsid w:val="00037585"/>
    <w:rsid w:val="000403BC"/>
    <w:rsid w:val="00040650"/>
    <w:rsid w:val="000419FF"/>
    <w:rsid w:val="0004216E"/>
    <w:rsid w:val="00045A81"/>
    <w:rsid w:val="000472AD"/>
    <w:rsid w:val="000507D2"/>
    <w:rsid w:val="00050E50"/>
    <w:rsid w:val="00051ADF"/>
    <w:rsid w:val="00052146"/>
    <w:rsid w:val="00055F8A"/>
    <w:rsid w:val="000605F7"/>
    <w:rsid w:val="000645FE"/>
    <w:rsid w:val="0007051F"/>
    <w:rsid w:val="000714B8"/>
    <w:rsid w:val="0007349F"/>
    <w:rsid w:val="00075931"/>
    <w:rsid w:val="00076815"/>
    <w:rsid w:val="0008416D"/>
    <w:rsid w:val="00084C48"/>
    <w:rsid w:val="0009165C"/>
    <w:rsid w:val="00092BE9"/>
    <w:rsid w:val="0009342F"/>
    <w:rsid w:val="00096BFE"/>
    <w:rsid w:val="0009782C"/>
    <w:rsid w:val="000A05ED"/>
    <w:rsid w:val="000A0C8D"/>
    <w:rsid w:val="000A0FA8"/>
    <w:rsid w:val="000A112A"/>
    <w:rsid w:val="000A46E2"/>
    <w:rsid w:val="000A67F0"/>
    <w:rsid w:val="000B0810"/>
    <w:rsid w:val="000B0BC3"/>
    <w:rsid w:val="000B1CFE"/>
    <w:rsid w:val="000B20D8"/>
    <w:rsid w:val="000B2BAC"/>
    <w:rsid w:val="000B44E7"/>
    <w:rsid w:val="000B4889"/>
    <w:rsid w:val="000B588C"/>
    <w:rsid w:val="000C120E"/>
    <w:rsid w:val="000C205E"/>
    <w:rsid w:val="000C2284"/>
    <w:rsid w:val="000C3C69"/>
    <w:rsid w:val="000C5F28"/>
    <w:rsid w:val="000D073F"/>
    <w:rsid w:val="000D0B8E"/>
    <w:rsid w:val="000D2970"/>
    <w:rsid w:val="000D30D9"/>
    <w:rsid w:val="000D3B89"/>
    <w:rsid w:val="000D3F6C"/>
    <w:rsid w:val="000D507B"/>
    <w:rsid w:val="000D6280"/>
    <w:rsid w:val="000D691F"/>
    <w:rsid w:val="000D7D28"/>
    <w:rsid w:val="000E06DB"/>
    <w:rsid w:val="000E4F46"/>
    <w:rsid w:val="000F0B62"/>
    <w:rsid w:val="000F1272"/>
    <w:rsid w:val="000F15A3"/>
    <w:rsid w:val="000F1886"/>
    <w:rsid w:val="000F1E80"/>
    <w:rsid w:val="000F7FC6"/>
    <w:rsid w:val="001021C0"/>
    <w:rsid w:val="00103CDC"/>
    <w:rsid w:val="00103D74"/>
    <w:rsid w:val="00104BEE"/>
    <w:rsid w:val="001058A1"/>
    <w:rsid w:val="00105AF4"/>
    <w:rsid w:val="00105E89"/>
    <w:rsid w:val="001060F8"/>
    <w:rsid w:val="0010772F"/>
    <w:rsid w:val="0011133D"/>
    <w:rsid w:val="001115BB"/>
    <w:rsid w:val="00111EAA"/>
    <w:rsid w:val="0011276B"/>
    <w:rsid w:val="00113369"/>
    <w:rsid w:val="00113A92"/>
    <w:rsid w:val="00113F61"/>
    <w:rsid w:val="00114440"/>
    <w:rsid w:val="00115757"/>
    <w:rsid w:val="00115CD1"/>
    <w:rsid w:val="0011623A"/>
    <w:rsid w:val="001179DA"/>
    <w:rsid w:val="001204A7"/>
    <w:rsid w:val="0012105F"/>
    <w:rsid w:val="00122D2E"/>
    <w:rsid w:val="001241AB"/>
    <w:rsid w:val="001245DE"/>
    <w:rsid w:val="0012510D"/>
    <w:rsid w:val="00130775"/>
    <w:rsid w:val="00130D98"/>
    <w:rsid w:val="0013213C"/>
    <w:rsid w:val="0013247C"/>
    <w:rsid w:val="001348D7"/>
    <w:rsid w:val="001349F6"/>
    <w:rsid w:val="00134F7D"/>
    <w:rsid w:val="00135DCF"/>
    <w:rsid w:val="0013727C"/>
    <w:rsid w:val="0014017A"/>
    <w:rsid w:val="00141D6C"/>
    <w:rsid w:val="00142C6B"/>
    <w:rsid w:val="00143228"/>
    <w:rsid w:val="00144F31"/>
    <w:rsid w:val="00145E81"/>
    <w:rsid w:val="001468EE"/>
    <w:rsid w:val="00147284"/>
    <w:rsid w:val="001503F4"/>
    <w:rsid w:val="00150737"/>
    <w:rsid w:val="00151457"/>
    <w:rsid w:val="00153C8D"/>
    <w:rsid w:val="001546D5"/>
    <w:rsid w:val="00157DBA"/>
    <w:rsid w:val="00164FE4"/>
    <w:rsid w:val="00166E52"/>
    <w:rsid w:val="001671AD"/>
    <w:rsid w:val="00170468"/>
    <w:rsid w:val="001708DE"/>
    <w:rsid w:val="00171E17"/>
    <w:rsid w:val="001733C2"/>
    <w:rsid w:val="00174250"/>
    <w:rsid w:val="00177090"/>
    <w:rsid w:val="00177252"/>
    <w:rsid w:val="00177A4C"/>
    <w:rsid w:val="00177D7C"/>
    <w:rsid w:val="00177E10"/>
    <w:rsid w:val="00180E0A"/>
    <w:rsid w:val="00182509"/>
    <w:rsid w:val="00182556"/>
    <w:rsid w:val="0018388A"/>
    <w:rsid w:val="00183FF3"/>
    <w:rsid w:val="00184062"/>
    <w:rsid w:val="00185165"/>
    <w:rsid w:val="00185379"/>
    <w:rsid w:val="00185925"/>
    <w:rsid w:val="001861B3"/>
    <w:rsid w:val="0018681B"/>
    <w:rsid w:val="00186DE6"/>
    <w:rsid w:val="001872B6"/>
    <w:rsid w:val="001915FC"/>
    <w:rsid w:val="0019208E"/>
    <w:rsid w:val="00193653"/>
    <w:rsid w:val="00194A68"/>
    <w:rsid w:val="00194EED"/>
    <w:rsid w:val="001958C0"/>
    <w:rsid w:val="00195AF3"/>
    <w:rsid w:val="00197EF1"/>
    <w:rsid w:val="001A106E"/>
    <w:rsid w:val="001A3EB0"/>
    <w:rsid w:val="001A4E84"/>
    <w:rsid w:val="001A566E"/>
    <w:rsid w:val="001A78FA"/>
    <w:rsid w:val="001B0533"/>
    <w:rsid w:val="001B1AAC"/>
    <w:rsid w:val="001B29F6"/>
    <w:rsid w:val="001B73E0"/>
    <w:rsid w:val="001C1B1D"/>
    <w:rsid w:val="001C23B3"/>
    <w:rsid w:val="001C2888"/>
    <w:rsid w:val="001C37A7"/>
    <w:rsid w:val="001C3A28"/>
    <w:rsid w:val="001C3C41"/>
    <w:rsid w:val="001C3D31"/>
    <w:rsid w:val="001C4D5C"/>
    <w:rsid w:val="001C6228"/>
    <w:rsid w:val="001C6C72"/>
    <w:rsid w:val="001C7806"/>
    <w:rsid w:val="001D02CA"/>
    <w:rsid w:val="001D15CB"/>
    <w:rsid w:val="001D3BE7"/>
    <w:rsid w:val="001D48A9"/>
    <w:rsid w:val="001D59B6"/>
    <w:rsid w:val="001E02C4"/>
    <w:rsid w:val="001E2C26"/>
    <w:rsid w:val="001E521D"/>
    <w:rsid w:val="001E5C3C"/>
    <w:rsid w:val="001F2675"/>
    <w:rsid w:val="001F6327"/>
    <w:rsid w:val="00202252"/>
    <w:rsid w:val="00202FF9"/>
    <w:rsid w:val="0020429E"/>
    <w:rsid w:val="00205E52"/>
    <w:rsid w:val="00206869"/>
    <w:rsid w:val="00210269"/>
    <w:rsid w:val="002133F9"/>
    <w:rsid w:val="00213458"/>
    <w:rsid w:val="002147C0"/>
    <w:rsid w:val="00216B5E"/>
    <w:rsid w:val="0022094D"/>
    <w:rsid w:val="002215D7"/>
    <w:rsid w:val="00221C5A"/>
    <w:rsid w:val="00221ECE"/>
    <w:rsid w:val="002228E2"/>
    <w:rsid w:val="0022332A"/>
    <w:rsid w:val="00225657"/>
    <w:rsid w:val="00226DED"/>
    <w:rsid w:val="00230254"/>
    <w:rsid w:val="00230826"/>
    <w:rsid w:val="00230AB7"/>
    <w:rsid w:val="00231043"/>
    <w:rsid w:val="002339AB"/>
    <w:rsid w:val="00233A16"/>
    <w:rsid w:val="0023686E"/>
    <w:rsid w:val="00240F88"/>
    <w:rsid w:val="002425FA"/>
    <w:rsid w:val="002438D1"/>
    <w:rsid w:val="00244668"/>
    <w:rsid w:val="00246086"/>
    <w:rsid w:val="0024702B"/>
    <w:rsid w:val="00250C0F"/>
    <w:rsid w:val="002520B2"/>
    <w:rsid w:val="00253CB9"/>
    <w:rsid w:val="002540F2"/>
    <w:rsid w:val="00254211"/>
    <w:rsid w:val="00255F37"/>
    <w:rsid w:val="002564F5"/>
    <w:rsid w:val="00266363"/>
    <w:rsid w:val="0026660B"/>
    <w:rsid w:val="00271115"/>
    <w:rsid w:val="002723B5"/>
    <w:rsid w:val="00273AC9"/>
    <w:rsid w:val="0027443F"/>
    <w:rsid w:val="0027600D"/>
    <w:rsid w:val="0028017F"/>
    <w:rsid w:val="00282859"/>
    <w:rsid w:val="00283F4C"/>
    <w:rsid w:val="00284DB0"/>
    <w:rsid w:val="0028572F"/>
    <w:rsid w:val="00285BD3"/>
    <w:rsid w:val="00286A5B"/>
    <w:rsid w:val="00291008"/>
    <w:rsid w:val="00291BFA"/>
    <w:rsid w:val="00291D31"/>
    <w:rsid w:val="0029221B"/>
    <w:rsid w:val="00293802"/>
    <w:rsid w:val="00293F13"/>
    <w:rsid w:val="00294F41"/>
    <w:rsid w:val="00296EDA"/>
    <w:rsid w:val="00297255"/>
    <w:rsid w:val="002A1658"/>
    <w:rsid w:val="002A2B80"/>
    <w:rsid w:val="002A2F44"/>
    <w:rsid w:val="002A36C1"/>
    <w:rsid w:val="002A56E1"/>
    <w:rsid w:val="002A5BBF"/>
    <w:rsid w:val="002A6B5F"/>
    <w:rsid w:val="002B3758"/>
    <w:rsid w:val="002B43D0"/>
    <w:rsid w:val="002B5311"/>
    <w:rsid w:val="002C01D9"/>
    <w:rsid w:val="002C1CDC"/>
    <w:rsid w:val="002C419D"/>
    <w:rsid w:val="002C45C7"/>
    <w:rsid w:val="002C73DF"/>
    <w:rsid w:val="002C76EE"/>
    <w:rsid w:val="002D11B9"/>
    <w:rsid w:val="002D1807"/>
    <w:rsid w:val="002D2723"/>
    <w:rsid w:val="002D4415"/>
    <w:rsid w:val="002D5323"/>
    <w:rsid w:val="002D6A4D"/>
    <w:rsid w:val="002E20BF"/>
    <w:rsid w:val="002E2A52"/>
    <w:rsid w:val="002E437E"/>
    <w:rsid w:val="002E53B3"/>
    <w:rsid w:val="002E5770"/>
    <w:rsid w:val="002E7CA9"/>
    <w:rsid w:val="002F04E2"/>
    <w:rsid w:val="002F1899"/>
    <w:rsid w:val="002F29AC"/>
    <w:rsid w:val="002F2E12"/>
    <w:rsid w:val="002F2E81"/>
    <w:rsid w:val="002F6283"/>
    <w:rsid w:val="002F6F59"/>
    <w:rsid w:val="002F7611"/>
    <w:rsid w:val="002F76EE"/>
    <w:rsid w:val="00300161"/>
    <w:rsid w:val="00301CB8"/>
    <w:rsid w:val="00304C31"/>
    <w:rsid w:val="00304F93"/>
    <w:rsid w:val="00305896"/>
    <w:rsid w:val="00307157"/>
    <w:rsid w:val="00307394"/>
    <w:rsid w:val="003076D8"/>
    <w:rsid w:val="00307E36"/>
    <w:rsid w:val="00310177"/>
    <w:rsid w:val="003109FF"/>
    <w:rsid w:val="003111C6"/>
    <w:rsid w:val="00313907"/>
    <w:rsid w:val="003214CA"/>
    <w:rsid w:val="00321F4D"/>
    <w:rsid w:val="003220D0"/>
    <w:rsid w:val="003223E4"/>
    <w:rsid w:val="003248BD"/>
    <w:rsid w:val="00324A6A"/>
    <w:rsid w:val="00324F53"/>
    <w:rsid w:val="00325C0A"/>
    <w:rsid w:val="0032710B"/>
    <w:rsid w:val="00327720"/>
    <w:rsid w:val="003304E7"/>
    <w:rsid w:val="003314C8"/>
    <w:rsid w:val="003324D2"/>
    <w:rsid w:val="00333EAB"/>
    <w:rsid w:val="00336A47"/>
    <w:rsid w:val="00337A11"/>
    <w:rsid w:val="00341991"/>
    <w:rsid w:val="00344762"/>
    <w:rsid w:val="00345253"/>
    <w:rsid w:val="003501F5"/>
    <w:rsid w:val="00351156"/>
    <w:rsid w:val="00352929"/>
    <w:rsid w:val="00353748"/>
    <w:rsid w:val="00355499"/>
    <w:rsid w:val="0035643C"/>
    <w:rsid w:val="00356708"/>
    <w:rsid w:val="0035671F"/>
    <w:rsid w:val="00357166"/>
    <w:rsid w:val="00360AD6"/>
    <w:rsid w:val="003638A8"/>
    <w:rsid w:val="00363FA7"/>
    <w:rsid w:val="00366484"/>
    <w:rsid w:val="00371362"/>
    <w:rsid w:val="00373D22"/>
    <w:rsid w:val="00383171"/>
    <w:rsid w:val="00384DF4"/>
    <w:rsid w:val="003857B3"/>
    <w:rsid w:val="00386747"/>
    <w:rsid w:val="00386EAA"/>
    <w:rsid w:val="0038700C"/>
    <w:rsid w:val="00387942"/>
    <w:rsid w:val="00392EA4"/>
    <w:rsid w:val="003930AE"/>
    <w:rsid w:val="00395023"/>
    <w:rsid w:val="00395751"/>
    <w:rsid w:val="00396FBB"/>
    <w:rsid w:val="003A0A94"/>
    <w:rsid w:val="003A2C99"/>
    <w:rsid w:val="003A3A32"/>
    <w:rsid w:val="003A4458"/>
    <w:rsid w:val="003A5105"/>
    <w:rsid w:val="003A5415"/>
    <w:rsid w:val="003A756E"/>
    <w:rsid w:val="003B01C6"/>
    <w:rsid w:val="003B0683"/>
    <w:rsid w:val="003B0BDB"/>
    <w:rsid w:val="003B459F"/>
    <w:rsid w:val="003B4959"/>
    <w:rsid w:val="003B4E07"/>
    <w:rsid w:val="003B5B1F"/>
    <w:rsid w:val="003B5EDD"/>
    <w:rsid w:val="003B5F1E"/>
    <w:rsid w:val="003B7BB3"/>
    <w:rsid w:val="003C370B"/>
    <w:rsid w:val="003C7D02"/>
    <w:rsid w:val="003D166A"/>
    <w:rsid w:val="003D2AD2"/>
    <w:rsid w:val="003D43E7"/>
    <w:rsid w:val="003D57E5"/>
    <w:rsid w:val="003E4900"/>
    <w:rsid w:val="003E565D"/>
    <w:rsid w:val="003E5787"/>
    <w:rsid w:val="003E70C9"/>
    <w:rsid w:val="003E790F"/>
    <w:rsid w:val="003F2B8F"/>
    <w:rsid w:val="003F3BE6"/>
    <w:rsid w:val="003F4957"/>
    <w:rsid w:val="003F5BAB"/>
    <w:rsid w:val="004010C1"/>
    <w:rsid w:val="0040141F"/>
    <w:rsid w:val="00401E77"/>
    <w:rsid w:val="00402149"/>
    <w:rsid w:val="00402F94"/>
    <w:rsid w:val="004031C3"/>
    <w:rsid w:val="004034FF"/>
    <w:rsid w:val="004046D8"/>
    <w:rsid w:val="00404C31"/>
    <w:rsid w:val="004070E6"/>
    <w:rsid w:val="00407F3F"/>
    <w:rsid w:val="00410F54"/>
    <w:rsid w:val="0041181A"/>
    <w:rsid w:val="00412043"/>
    <w:rsid w:val="00412B7F"/>
    <w:rsid w:val="004134A2"/>
    <w:rsid w:val="00413D36"/>
    <w:rsid w:val="00414452"/>
    <w:rsid w:val="00416CB8"/>
    <w:rsid w:val="004175B4"/>
    <w:rsid w:val="00420C22"/>
    <w:rsid w:val="0042344C"/>
    <w:rsid w:val="0042426E"/>
    <w:rsid w:val="004245A8"/>
    <w:rsid w:val="00425F6B"/>
    <w:rsid w:val="00426DC2"/>
    <w:rsid w:val="00427784"/>
    <w:rsid w:val="004314F1"/>
    <w:rsid w:val="004316DC"/>
    <w:rsid w:val="004366AA"/>
    <w:rsid w:val="00440646"/>
    <w:rsid w:val="00442239"/>
    <w:rsid w:val="0044229F"/>
    <w:rsid w:val="004427B5"/>
    <w:rsid w:val="00442E54"/>
    <w:rsid w:val="00444DE5"/>
    <w:rsid w:val="00445EBD"/>
    <w:rsid w:val="00446A0A"/>
    <w:rsid w:val="00447E9D"/>
    <w:rsid w:val="00450600"/>
    <w:rsid w:val="00450A7F"/>
    <w:rsid w:val="0045320D"/>
    <w:rsid w:val="004539FF"/>
    <w:rsid w:val="00453BE4"/>
    <w:rsid w:val="004560D8"/>
    <w:rsid w:val="0045679F"/>
    <w:rsid w:val="00457F37"/>
    <w:rsid w:val="004603B2"/>
    <w:rsid w:val="00461109"/>
    <w:rsid w:val="00463A4F"/>
    <w:rsid w:val="00465954"/>
    <w:rsid w:val="00472865"/>
    <w:rsid w:val="004728BF"/>
    <w:rsid w:val="0047383A"/>
    <w:rsid w:val="00473B92"/>
    <w:rsid w:val="00473F58"/>
    <w:rsid w:val="00474974"/>
    <w:rsid w:val="00476B69"/>
    <w:rsid w:val="00476F91"/>
    <w:rsid w:val="00477849"/>
    <w:rsid w:val="00480847"/>
    <w:rsid w:val="0048094E"/>
    <w:rsid w:val="004819E7"/>
    <w:rsid w:val="0048326D"/>
    <w:rsid w:val="0048332E"/>
    <w:rsid w:val="004837E8"/>
    <w:rsid w:val="00484491"/>
    <w:rsid w:val="0048569A"/>
    <w:rsid w:val="00487B61"/>
    <w:rsid w:val="00490D3B"/>
    <w:rsid w:val="00491909"/>
    <w:rsid w:val="00491C48"/>
    <w:rsid w:val="004945F0"/>
    <w:rsid w:val="004A1107"/>
    <w:rsid w:val="004A23BB"/>
    <w:rsid w:val="004A332D"/>
    <w:rsid w:val="004A3578"/>
    <w:rsid w:val="004A5DB0"/>
    <w:rsid w:val="004A6246"/>
    <w:rsid w:val="004A7FC5"/>
    <w:rsid w:val="004B2742"/>
    <w:rsid w:val="004B298B"/>
    <w:rsid w:val="004B5EDE"/>
    <w:rsid w:val="004B6602"/>
    <w:rsid w:val="004C0E07"/>
    <w:rsid w:val="004C10BA"/>
    <w:rsid w:val="004C19A2"/>
    <w:rsid w:val="004C3097"/>
    <w:rsid w:val="004C48D3"/>
    <w:rsid w:val="004C7347"/>
    <w:rsid w:val="004D007A"/>
    <w:rsid w:val="004D3B5E"/>
    <w:rsid w:val="004D4B24"/>
    <w:rsid w:val="004D6F25"/>
    <w:rsid w:val="004E146F"/>
    <w:rsid w:val="004E4655"/>
    <w:rsid w:val="004E4C4B"/>
    <w:rsid w:val="004E549F"/>
    <w:rsid w:val="004E7F27"/>
    <w:rsid w:val="004F0268"/>
    <w:rsid w:val="004F0E47"/>
    <w:rsid w:val="004F4A12"/>
    <w:rsid w:val="004F62E9"/>
    <w:rsid w:val="004F724F"/>
    <w:rsid w:val="00500A47"/>
    <w:rsid w:val="0050584F"/>
    <w:rsid w:val="00506813"/>
    <w:rsid w:val="005118E1"/>
    <w:rsid w:val="005154EE"/>
    <w:rsid w:val="00516C21"/>
    <w:rsid w:val="00516F91"/>
    <w:rsid w:val="0052045F"/>
    <w:rsid w:val="00520BF4"/>
    <w:rsid w:val="00520DE9"/>
    <w:rsid w:val="005238CE"/>
    <w:rsid w:val="00523D25"/>
    <w:rsid w:val="00524A81"/>
    <w:rsid w:val="00530360"/>
    <w:rsid w:val="0053221D"/>
    <w:rsid w:val="0053354C"/>
    <w:rsid w:val="00533B82"/>
    <w:rsid w:val="00535BD4"/>
    <w:rsid w:val="0053632A"/>
    <w:rsid w:val="00536AEE"/>
    <w:rsid w:val="00537079"/>
    <w:rsid w:val="005435F2"/>
    <w:rsid w:val="00551AD4"/>
    <w:rsid w:val="00551DEB"/>
    <w:rsid w:val="0055343E"/>
    <w:rsid w:val="00553D3A"/>
    <w:rsid w:val="00556CEA"/>
    <w:rsid w:val="00557389"/>
    <w:rsid w:val="00561181"/>
    <w:rsid w:val="00561913"/>
    <w:rsid w:val="005634D2"/>
    <w:rsid w:val="005660CD"/>
    <w:rsid w:val="005663BC"/>
    <w:rsid w:val="00570AC0"/>
    <w:rsid w:val="00570C6C"/>
    <w:rsid w:val="00572021"/>
    <w:rsid w:val="0057303C"/>
    <w:rsid w:val="00573691"/>
    <w:rsid w:val="00575557"/>
    <w:rsid w:val="005763B7"/>
    <w:rsid w:val="00581915"/>
    <w:rsid w:val="005829B4"/>
    <w:rsid w:val="00582A7F"/>
    <w:rsid w:val="005861C6"/>
    <w:rsid w:val="005875FC"/>
    <w:rsid w:val="00587699"/>
    <w:rsid w:val="005903CB"/>
    <w:rsid w:val="00591A8C"/>
    <w:rsid w:val="005934A5"/>
    <w:rsid w:val="005939B5"/>
    <w:rsid w:val="0059437C"/>
    <w:rsid w:val="00594460"/>
    <w:rsid w:val="00596C15"/>
    <w:rsid w:val="00597FFA"/>
    <w:rsid w:val="005A3168"/>
    <w:rsid w:val="005A56EC"/>
    <w:rsid w:val="005A58F4"/>
    <w:rsid w:val="005A5F58"/>
    <w:rsid w:val="005B1697"/>
    <w:rsid w:val="005B1E36"/>
    <w:rsid w:val="005B215D"/>
    <w:rsid w:val="005B2870"/>
    <w:rsid w:val="005C0FE3"/>
    <w:rsid w:val="005C36F7"/>
    <w:rsid w:val="005C442A"/>
    <w:rsid w:val="005C4C06"/>
    <w:rsid w:val="005C5E42"/>
    <w:rsid w:val="005C66C8"/>
    <w:rsid w:val="005C75B7"/>
    <w:rsid w:val="005D7BDB"/>
    <w:rsid w:val="005D7DA8"/>
    <w:rsid w:val="005E0287"/>
    <w:rsid w:val="005E1B4F"/>
    <w:rsid w:val="005E4C19"/>
    <w:rsid w:val="005E4D4E"/>
    <w:rsid w:val="005E4F4E"/>
    <w:rsid w:val="005E60DD"/>
    <w:rsid w:val="005E726E"/>
    <w:rsid w:val="005E7C9F"/>
    <w:rsid w:val="005F13DD"/>
    <w:rsid w:val="005F1EB1"/>
    <w:rsid w:val="005F481C"/>
    <w:rsid w:val="005F5C7F"/>
    <w:rsid w:val="005F5DC0"/>
    <w:rsid w:val="005F5E7E"/>
    <w:rsid w:val="006019CF"/>
    <w:rsid w:val="00605DF6"/>
    <w:rsid w:val="006074BD"/>
    <w:rsid w:val="00610D42"/>
    <w:rsid w:val="006128B7"/>
    <w:rsid w:val="00612E32"/>
    <w:rsid w:val="006144DA"/>
    <w:rsid w:val="00621B3E"/>
    <w:rsid w:val="00622C8B"/>
    <w:rsid w:val="0062318E"/>
    <w:rsid w:val="006232ED"/>
    <w:rsid w:val="006239A4"/>
    <w:rsid w:val="00625215"/>
    <w:rsid w:val="00625D03"/>
    <w:rsid w:val="006318B8"/>
    <w:rsid w:val="00633395"/>
    <w:rsid w:val="0063442D"/>
    <w:rsid w:val="006370C3"/>
    <w:rsid w:val="006415BC"/>
    <w:rsid w:val="00643483"/>
    <w:rsid w:val="00644AE7"/>
    <w:rsid w:val="00645536"/>
    <w:rsid w:val="00645863"/>
    <w:rsid w:val="00647306"/>
    <w:rsid w:val="0065103A"/>
    <w:rsid w:val="00651338"/>
    <w:rsid w:val="00651783"/>
    <w:rsid w:val="00656C77"/>
    <w:rsid w:val="00657E12"/>
    <w:rsid w:val="00660311"/>
    <w:rsid w:val="006616CB"/>
    <w:rsid w:val="00661BED"/>
    <w:rsid w:val="00664286"/>
    <w:rsid w:val="006668AF"/>
    <w:rsid w:val="00671822"/>
    <w:rsid w:val="00673D2F"/>
    <w:rsid w:val="006747D3"/>
    <w:rsid w:val="006748E9"/>
    <w:rsid w:val="00676117"/>
    <w:rsid w:val="00681156"/>
    <w:rsid w:val="00682529"/>
    <w:rsid w:val="00683FFD"/>
    <w:rsid w:val="00684BA1"/>
    <w:rsid w:val="00685570"/>
    <w:rsid w:val="00685F27"/>
    <w:rsid w:val="00686610"/>
    <w:rsid w:val="00686F08"/>
    <w:rsid w:val="0069041E"/>
    <w:rsid w:val="00692F8E"/>
    <w:rsid w:val="00694336"/>
    <w:rsid w:val="006952CF"/>
    <w:rsid w:val="006959C6"/>
    <w:rsid w:val="00695A1D"/>
    <w:rsid w:val="006A03C0"/>
    <w:rsid w:val="006A0529"/>
    <w:rsid w:val="006A14FD"/>
    <w:rsid w:val="006A31B9"/>
    <w:rsid w:val="006A3333"/>
    <w:rsid w:val="006A3F65"/>
    <w:rsid w:val="006A4CA9"/>
    <w:rsid w:val="006A7AFA"/>
    <w:rsid w:val="006A7E8B"/>
    <w:rsid w:val="006B01B9"/>
    <w:rsid w:val="006B4300"/>
    <w:rsid w:val="006B7902"/>
    <w:rsid w:val="006C1045"/>
    <w:rsid w:val="006C18FD"/>
    <w:rsid w:val="006C523D"/>
    <w:rsid w:val="006C68A3"/>
    <w:rsid w:val="006C7973"/>
    <w:rsid w:val="006C7DF1"/>
    <w:rsid w:val="006D0235"/>
    <w:rsid w:val="006D1F30"/>
    <w:rsid w:val="006D2E6B"/>
    <w:rsid w:val="006D4D70"/>
    <w:rsid w:val="006D6D90"/>
    <w:rsid w:val="006E19C4"/>
    <w:rsid w:val="006E3690"/>
    <w:rsid w:val="006E43A5"/>
    <w:rsid w:val="006E6172"/>
    <w:rsid w:val="006F0D4A"/>
    <w:rsid w:val="006F0FA5"/>
    <w:rsid w:val="006F10AF"/>
    <w:rsid w:val="006F584A"/>
    <w:rsid w:val="006F5DEF"/>
    <w:rsid w:val="006F6268"/>
    <w:rsid w:val="006F7AC1"/>
    <w:rsid w:val="0070196C"/>
    <w:rsid w:val="007025B8"/>
    <w:rsid w:val="0070265F"/>
    <w:rsid w:val="007049AD"/>
    <w:rsid w:val="00704E35"/>
    <w:rsid w:val="0070558F"/>
    <w:rsid w:val="00706438"/>
    <w:rsid w:val="00711B45"/>
    <w:rsid w:val="00714779"/>
    <w:rsid w:val="00716039"/>
    <w:rsid w:val="0071603E"/>
    <w:rsid w:val="00716A1B"/>
    <w:rsid w:val="007173B2"/>
    <w:rsid w:val="00723488"/>
    <w:rsid w:val="00723AD1"/>
    <w:rsid w:val="00727555"/>
    <w:rsid w:val="007278F6"/>
    <w:rsid w:val="0073279B"/>
    <w:rsid w:val="007327B0"/>
    <w:rsid w:val="00732858"/>
    <w:rsid w:val="00736385"/>
    <w:rsid w:val="007365F3"/>
    <w:rsid w:val="007368A4"/>
    <w:rsid w:val="0073772A"/>
    <w:rsid w:val="00741432"/>
    <w:rsid w:val="00741A69"/>
    <w:rsid w:val="00743772"/>
    <w:rsid w:val="00744685"/>
    <w:rsid w:val="007464B3"/>
    <w:rsid w:val="00746DF2"/>
    <w:rsid w:val="00747DB9"/>
    <w:rsid w:val="00750547"/>
    <w:rsid w:val="00751378"/>
    <w:rsid w:val="00751551"/>
    <w:rsid w:val="007537AD"/>
    <w:rsid w:val="007554E2"/>
    <w:rsid w:val="007600C2"/>
    <w:rsid w:val="007600CE"/>
    <w:rsid w:val="00761373"/>
    <w:rsid w:val="00762C25"/>
    <w:rsid w:val="0076538B"/>
    <w:rsid w:val="0076667A"/>
    <w:rsid w:val="00772312"/>
    <w:rsid w:val="00772531"/>
    <w:rsid w:val="00775E32"/>
    <w:rsid w:val="00776A2C"/>
    <w:rsid w:val="007777EE"/>
    <w:rsid w:val="00777B94"/>
    <w:rsid w:val="0078086D"/>
    <w:rsid w:val="007812A1"/>
    <w:rsid w:val="007820D7"/>
    <w:rsid w:val="0078237D"/>
    <w:rsid w:val="00782525"/>
    <w:rsid w:val="007832C7"/>
    <w:rsid w:val="007852EE"/>
    <w:rsid w:val="007858A9"/>
    <w:rsid w:val="00786888"/>
    <w:rsid w:val="00787870"/>
    <w:rsid w:val="00790D8F"/>
    <w:rsid w:val="00790FE0"/>
    <w:rsid w:val="00791066"/>
    <w:rsid w:val="00794B8D"/>
    <w:rsid w:val="00794D55"/>
    <w:rsid w:val="0079527C"/>
    <w:rsid w:val="00797709"/>
    <w:rsid w:val="007A3128"/>
    <w:rsid w:val="007A401C"/>
    <w:rsid w:val="007A7004"/>
    <w:rsid w:val="007B0894"/>
    <w:rsid w:val="007B24C9"/>
    <w:rsid w:val="007B3693"/>
    <w:rsid w:val="007B418D"/>
    <w:rsid w:val="007B6005"/>
    <w:rsid w:val="007B6DF5"/>
    <w:rsid w:val="007C2B16"/>
    <w:rsid w:val="007C4535"/>
    <w:rsid w:val="007C5B5F"/>
    <w:rsid w:val="007C751C"/>
    <w:rsid w:val="007D0DED"/>
    <w:rsid w:val="007D2EBB"/>
    <w:rsid w:val="007D331A"/>
    <w:rsid w:val="007D3BEF"/>
    <w:rsid w:val="007D5982"/>
    <w:rsid w:val="007D5AC9"/>
    <w:rsid w:val="007D5CB8"/>
    <w:rsid w:val="007D6F42"/>
    <w:rsid w:val="007D787D"/>
    <w:rsid w:val="007E2BB9"/>
    <w:rsid w:val="007E3A87"/>
    <w:rsid w:val="007E4615"/>
    <w:rsid w:val="007E7D6F"/>
    <w:rsid w:val="007F056D"/>
    <w:rsid w:val="007F1584"/>
    <w:rsid w:val="007F4A53"/>
    <w:rsid w:val="007F5512"/>
    <w:rsid w:val="007F750A"/>
    <w:rsid w:val="007F7967"/>
    <w:rsid w:val="008022F8"/>
    <w:rsid w:val="0080623F"/>
    <w:rsid w:val="00811692"/>
    <w:rsid w:val="00812F3A"/>
    <w:rsid w:val="008131FA"/>
    <w:rsid w:val="00813BA4"/>
    <w:rsid w:val="0081622F"/>
    <w:rsid w:val="008168EB"/>
    <w:rsid w:val="00817034"/>
    <w:rsid w:val="00817C5E"/>
    <w:rsid w:val="00824DB0"/>
    <w:rsid w:val="00825CEB"/>
    <w:rsid w:val="008268ED"/>
    <w:rsid w:val="00827427"/>
    <w:rsid w:val="0082775B"/>
    <w:rsid w:val="00831968"/>
    <w:rsid w:val="00831D5D"/>
    <w:rsid w:val="0083264E"/>
    <w:rsid w:val="0083391D"/>
    <w:rsid w:val="00834F97"/>
    <w:rsid w:val="008350AB"/>
    <w:rsid w:val="00835B40"/>
    <w:rsid w:val="00837E40"/>
    <w:rsid w:val="0084015D"/>
    <w:rsid w:val="00840686"/>
    <w:rsid w:val="008444E7"/>
    <w:rsid w:val="008445FD"/>
    <w:rsid w:val="00844EF7"/>
    <w:rsid w:val="008470B1"/>
    <w:rsid w:val="0085055B"/>
    <w:rsid w:val="0085164B"/>
    <w:rsid w:val="00851792"/>
    <w:rsid w:val="00851A31"/>
    <w:rsid w:val="00852150"/>
    <w:rsid w:val="00852DAF"/>
    <w:rsid w:val="008534FC"/>
    <w:rsid w:val="008535AC"/>
    <w:rsid w:val="00857B1B"/>
    <w:rsid w:val="00860CAC"/>
    <w:rsid w:val="00860D54"/>
    <w:rsid w:val="00861481"/>
    <w:rsid w:val="0086189D"/>
    <w:rsid w:val="00861F05"/>
    <w:rsid w:val="00862FF1"/>
    <w:rsid w:val="00863C71"/>
    <w:rsid w:val="00866EA3"/>
    <w:rsid w:val="0086716B"/>
    <w:rsid w:val="00871496"/>
    <w:rsid w:val="00873CE7"/>
    <w:rsid w:val="0087439B"/>
    <w:rsid w:val="0087489C"/>
    <w:rsid w:val="00874CA8"/>
    <w:rsid w:val="00877BF5"/>
    <w:rsid w:val="00880D79"/>
    <w:rsid w:val="00880F24"/>
    <w:rsid w:val="00883B1D"/>
    <w:rsid w:val="008843A9"/>
    <w:rsid w:val="00884616"/>
    <w:rsid w:val="008873B0"/>
    <w:rsid w:val="00887956"/>
    <w:rsid w:val="008905BE"/>
    <w:rsid w:val="00890A5B"/>
    <w:rsid w:val="008927F9"/>
    <w:rsid w:val="008A138F"/>
    <w:rsid w:val="008A1990"/>
    <w:rsid w:val="008A22A3"/>
    <w:rsid w:val="008A605E"/>
    <w:rsid w:val="008A78FD"/>
    <w:rsid w:val="008B1887"/>
    <w:rsid w:val="008B278A"/>
    <w:rsid w:val="008B30CF"/>
    <w:rsid w:val="008B438F"/>
    <w:rsid w:val="008B443A"/>
    <w:rsid w:val="008B670A"/>
    <w:rsid w:val="008B7C51"/>
    <w:rsid w:val="008C06DE"/>
    <w:rsid w:val="008C3600"/>
    <w:rsid w:val="008C4B55"/>
    <w:rsid w:val="008C61F1"/>
    <w:rsid w:val="008C7223"/>
    <w:rsid w:val="008D00D7"/>
    <w:rsid w:val="008D1ACA"/>
    <w:rsid w:val="008D2998"/>
    <w:rsid w:val="008D2B61"/>
    <w:rsid w:val="008D612C"/>
    <w:rsid w:val="008E0A09"/>
    <w:rsid w:val="008E1019"/>
    <w:rsid w:val="008E155B"/>
    <w:rsid w:val="008E1C26"/>
    <w:rsid w:val="008E4699"/>
    <w:rsid w:val="008E68CC"/>
    <w:rsid w:val="008E6CA3"/>
    <w:rsid w:val="008E7103"/>
    <w:rsid w:val="008E7186"/>
    <w:rsid w:val="008F0297"/>
    <w:rsid w:val="008F0B28"/>
    <w:rsid w:val="008F1F6F"/>
    <w:rsid w:val="008F4F8F"/>
    <w:rsid w:val="008F5935"/>
    <w:rsid w:val="008F7A34"/>
    <w:rsid w:val="00901343"/>
    <w:rsid w:val="0090317B"/>
    <w:rsid w:val="00907F5D"/>
    <w:rsid w:val="00910404"/>
    <w:rsid w:val="00910EE9"/>
    <w:rsid w:val="0091415B"/>
    <w:rsid w:val="0091439C"/>
    <w:rsid w:val="0091481B"/>
    <w:rsid w:val="0091725B"/>
    <w:rsid w:val="00917472"/>
    <w:rsid w:val="00925067"/>
    <w:rsid w:val="009255E0"/>
    <w:rsid w:val="00934209"/>
    <w:rsid w:val="00934C6B"/>
    <w:rsid w:val="0094024D"/>
    <w:rsid w:val="009448B4"/>
    <w:rsid w:val="009459CA"/>
    <w:rsid w:val="00946B2E"/>
    <w:rsid w:val="00947A81"/>
    <w:rsid w:val="00947D02"/>
    <w:rsid w:val="0095159B"/>
    <w:rsid w:val="00953892"/>
    <w:rsid w:val="00953E80"/>
    <w:rsid w:val="0095500C"/>
    <w:rsid w:val="00957139"/>
    <w:rsid w:val="00960468"/>
    <w:rsid w:val="00960564"/>
    <w:rsid w:val="00960FFF"/>
    <w:rsid w:val="00962B6E"/>
    <w:rsid w:val="009634DF"/>
    <w:rsid w:val="00963C92"/>
    <w:rsid w:val="00964903"/>
    <w:rsid w:val="0097176D"/>
    <w:rsid w:val="00977449"/>
    <w:rsid w:val="00977577"/>
    <w:rsid w:val="00977BD7"/>
    <w:rsid w:val="00980B7C"/>
    <w:rsid w:val="0098179F"/>
    <w:rsid w:val="00983C59"/>
    <w:rsid w:val="00983EA3"/>
    <w:rsid w:val="00985327"/>
    <w:rsid w:val="00985C88"/>
    <w:rsid w:val="00987255"/>
    <w:rsid w:val="00991025"/>
    <w:rsid w:val="0099159D"/>
    <w:rsid w:val="00991862"/>
    <w:rsid w:val="00992FE9"/>
    <w:rsid w:val="0099400A"/>
    <w:rsid w:val="00995922"/>
    <w:rsid w:val="009979FC"/>
    <w:rsid w:val="009A224C"/>
    <w:rsid w:val="009A2A08"/>
    <w:rsid w:val="009A3A55"/>
    <w:rsid w:val="009B1023"/>
    <w:rsid w:val="009B3C14"/>
    <w:rsid w:val="009B3DD0"/>
    <w:rsid w:val="009B67DD"/>
    <w:rsid w:val="009B6A0A"/>
    <w:rsid w:val="009B6D57"/>
    <w:rsid w:val="009B724E"/>
    <w:rsid w:val="009B733F"/>
    <w:rsid w:val="009C0AB3"/>
    <w:rsid w:val="009C1251"/>
    <w:rsid w:val="009C73D3"/>
    <w:rsid w:val="009D07A8"/>
    <w:rsid w:val="009D0F88"/>
    <w:rsid w:val="009D1E36"/>
    <w:rsid w:val="009D2C43"/>
    <w:rsid w:val="009D3F02"/>
    <w:rsid w:val="009D5470"/>
    <w:rsid w:val="009D6019"/>
    <w:rsid w:val="009D6B3F"/>
    <w:rsid w:val="009E17D6"/>
    <w:rsid w:val="009E17E2"/>
    <w:rsid w:val="009E51FC"/>
    <w:rsid w:val="009E5661"/>
    <w:rsid w:val="009E6A68"/>
    <w:rsid w:val="009E7CE3"/>
    <w:rsid w:val="009F14D8"/>
    <w:rsid w:val="009F16CA"/>
    <w:rsid w:val="009F1FA7"/>
    <w:rsid w:val="009F22C6"/>
    <w:rsid w:val="009F3A53"/>
    <w:rsid w:val="009F4762"/>
    <w:rsid w:val="009F5684"/>
    <w:rsid w:val="009F5C1B"/>
    <w:rsid w:val="009F6578"/>
    <w:rsid w:val="009F7FD1"/>
    <w:rsid w:val="00A0050E"/>
    <w:rsid w:val="00A00BDD"/>
    <w:rsid w:val="00A1021F"/>
    <w:rsid w:val="00A10EC9"/>
    <w:rsid w:val="00A129B4"/>
    <w:rsid w:val="00A14093"/>
    <w:rsid w:val="00A155FD"/>
    <w:rsid w:val="00A158E3"/>
    <w:rsid w:val="00A20438"/>
    <w:rsid w:val="00A21806"/>
    <w:rsid w:val="00A2187A"/>
    <w:rsid w:val="00A22A18"/>
    <w:rsid w:val="00A22AE8"/>
    <w:rsid w:val="00A25715"/>
    <w:rsid w:val="00A26B40"/>
    <w:rsid w:val="00A27083"/>
    <w:rsid w:val="00A301C2"/>
    <w:rsid w:val="00A319F3"/>
    <w:rsid w:val="00A32010"/>
    <w:rsid w:val="00A32F9A"/>
    <w:rsid w:val="00A34919"/>
    <w:rsid w:val="00A37057"/>
    <w:rsid w:val="00A3732D"/>
    <w:rsid w:val="00A374C7"/>
    <w:rsid w:val="00A438F7"/>
    <w:rsid w:val="00A4466C"/>
    <w:rsid w:val="00A44914"/>
    <w:rsid w:val="00A468B9"/>
    <w:rsid w:val="00A47740"/>
    <w:rsid w:val="00A51AAB"/>
    <w:rsid w:val="00A53753"/>
    <w:rsid w:val="00A53BDE"/>
    <w:rsid w:val="00A548D4"/>
    <w:rsid w:val="00A55408"/>
    <w:rsid w:val="00A608CD"/>
    <w:rsid w:val="00A60AA4"/>
    <w:rsid w:val="00A6259C"/>
    <w:rsid w:val="00A63B48"/>
    <w:rsid w:val="00A63BB5"/>
    <w:rsid w:val="00A65C0F"/>
    <w:rsid w:val="00A66CF5"/>
    <w:rsid w:val="00A73E1C"/>
    <w:rsid w:val="00A7429F"/>
    <w:rsid w:val="00A76FD9"/>
    <w:rsid w:val="00A7706D"/>
    <w:rsid w:val="00A7745D"/>
    <w:rsid w:val="00A77975"/>
    <w:rsid w:val="00A828BA"/>
    <w:rsid w:val="00A8473F"/>
    <w:rsid w:val="00A9022B"/>
    <w:rsid w:val="00A927A6"/>
    <w:rsid w:val="00A929FB"/>
    <w:rsid w:val="00A93738"/>
    <w:rsid w:val="00AA2794"/>
    <w:rsid w:val="00AA3126"/>
    <w:rsid w:val="00AA5CAB"/>
    <w:rsid w:val="00AA6391"/>
    <w:rsid w:val="00AA75A7"/>
    <w:rsid w:val="00AA75FC"/>
    <w:rsid w:val="00AB1BA6"/>
    <w:rsid w:val="00AB51B8"/>
    <w:rsid w:val="00AB5A9F"/>
    <w:rsid w:val="00AB5B45"/>
    <w:rsid w:val="00AC10BF"/>
    <w:rsid w:val="00AC1C18"/>
    <w:rsid w:val="00AC221B"/>
    <w:rsid w:val="00AC2C68"/>
    <w:rsid w:val="00AC34D0"/>
    <w:rsid w:val="00AC3585"/>
    <w:rsid w:val="00AC51A9"/>
    <w:rsid w:val="00AC77ED"/>
    <w:rsid w:val="00AD1A2B"/>
    <w:rsid w:val="00AD3408"/>
    <w:rsid w:val="00AD3FB6"/>
    <w:rsid w:val="00AD495E"/>
    <w:rsid w:val="00AD56A3"/>
    <w:rsid w:val="00AD5CC0"/>
    <w:rsid w:val="00AD5E13"/>
    <w:rsid w:val="00AD5EB5"/>
    <w:rsid w:val="00AD62C9"/>
    <w:rsid w:val="00AD779F"/>
    <w:rsid w:val="00AE0131"/>
    <w:rsid w:val="00AE098D"/>
    <w:rsid w:val="00AE0E83"/>
    <w:rsid w:val="00AE3582"/>
    <w:rsid w:val="00AE4E59"/>
    <w:rsid w:val="00AE5A68"/>
    <w:rsid w:val="00AE6390"/>
    <w:rsid w:val="00AE64AB"/>
    <w:rsid w:val="00AE689F"/>
    <w:rsid w:val="00AE781D"/>
    <w:rsid w:val="00AF02DB"/>
    <w:rsid w:val="00AF05CF"/>
    <w:rsid w:val="00AF2A9F"/>
    <w:rsid w:val="00AF3D2E"/>
    <w:rsid w:val="00AF497A"/>
    <w:rsid w:val="00B00248"/>
    <w:rsid w:val="00B00D00"/>
    <w:rsid w:val="00B0220E"/>
    <w:rsid w:val="00B03D0A"/>
    <w:rsid w:val="00B0404E"/>
    <w:rsid w:val="00B041E6"/>
    <w:rsid w:val="00B044F0"/>
    <w:rsid w:val="00B04ABB"/>
    <w:rsid w:val="00B04B22"/>
    <w:rsid w:val="00B04B85"/>
    <w:rsid w:val="00B06913"/>
    <w:rsid w:val="00B06A4D"/>
    <w:rsid w:val="00B07581"/>
    <w:rsid w:val="00B07ACE"/>
    <w:rsid w:val="00B13241"/>
    <w:rsid w:val="00B14BE5"/>
    <w:rsid w:val="00B15460"/>
    <w:rsid w:val="00B16031"/>
    <w:rsid w:val="00B20FFD"/>
    <w:rsid w:val="00B212B9"/>
    <w:rsid w:val="00B224C1"/>
    <w:rsid w:val="00B2263C"/>
    <w:rsid w:val="00B2422E"/>
    <w:rsid w:val="00B246C7"/>
    <w:rsid w:val="00B24C40"/>
    <w:rsid w:val="00B27AFF"/>
    <w:rsid w:val="00B30B3B"/>
    <w:rsid w:val="00B32711"/>
    <w:rsid w:val="00B32805"/>
    <w:rsid w:val="00B3287C"/>
    <w:rsid w:val="00B34102"/>
    <w:rsid w:val="00B3527A"/>
    <w:rsid w:val="00B35A4E"/>
    <w:rsid w:val="00B37A2E"/>
    <w:rsid w:val="00B40CF1"/>
    <w:rsid w:val="00B41272"/>
    <w:rsid w:val="00B41AE0"/>
    <w:rsid w:val="00B42F72"/>
    <w:rsid w:val="00B43117"/>
    <w:rsid w:val="00B4558A"/>
    <w:rsid w:val="00B47A42"/>
    <w:rsid w:val="00B501A2"/>
    <w:rsid w:val="00B5079C"/>
    <w:rsid w:val="00B52BDD"/>
    <w:rsid w:val="00B53C2E"/>
    <w:rsid w:val="00B56195"/>
    <w:rsid w:val="00B57D64"/>
    <w:rsid w:val="00B60993"/>
    <w:rsid w:val="00B60ECE"/>
    <w:rsid w:val="00B618FF"/>
    <w:rsid w:val="00B61BCE"/>
    <w:rsid w:val="00B627B1"/>
    <w:rsid w:val="00B666FE"/>
    <w:rsid w:val="00B66A91"/>
    <w:rsid w:val="00B66D2C"/>
    <w:rsid w:val="00B72691"/>
    <w:rsid w:val="00B73259"/>
    <w:rsid w:val="00B738E9"/>
    <w:rsid w:val="00B74DEE"/>
    <w:rsid w:val="00B7522A"/>
    <w:rsid w:val="00B77B31"/>
    <w:rsid w:val="00B81C9C"/>
    <w:rsid w:val="00B85D23"/>
    <w:rsid w:val="00B860B2"/>
    <w:rsid w:val="00B8632B"/>
    <w:rsid w:val="00B866DD"/>
    <w:rsid w:val="00B86D8B"/>
    <w:rsid w:val="00B91BAC"/>
    <w:rsid w:val="00B932A1"/>
    <w:rsid w:val="00B942EB"/>
    <w:rsid w:val="00B971D1"/>
    <w:rsid w:val="00B97E47"/>
    <w:rsid w:val="00BA1609"/>
    <w:rsid w:val="00BA21EC"/>
    <w:rsid w:val="00BA3182"/>
    <w:rsid w:val="00BA4625"/>
    <w:rsid w:val="00BA704A"/>
    <w:rsid w:val="00BA7744"/>
    <w:rsid w:val="00BB2D49"/>
    <w:rsid w:val="00BB3C37"/>
    <w:rsid w:val="00BB6927"/>
    <w:rsid w:val="00BB6F0D"/>
    <w:rsid w:val="00BC24E4"/>
    <w:rsid w:val="00BC269F"/>
    <w:rsid w:val="00BC2B23"/>
    <w:rsid w:val="00BC3C4F"/>
    <w:rsid w:val="00BC4259"/>
    <w:rsid w:val="00BC67AE"/>
    <w:rsid w:val="00BC757C"/>
    <w:rsid w:val="00BD3FFF"/>
    <w:rsid w:val="00BD496F"/>
    <w:rsid w:val="00BD4AB6"/>
    <w:rsid w:val="00BD6308"/>
    <w:rsid w:val="00BD6955"/>
    <w:rsid w:val="00BD6F2E"/>
    <w:rsid w:val="00BD70D3"/>
    <w:rsid w:val="00BD7574"/>
    <w:rsid w:val="00BE0330"/>
    <w:rsid w:val="00BE13EC"/>
    <w:rsid w:val="00BE48AF"/>
    <w:rsid w:val="00BE5CFE"/>
    <w:rsid w:val="00BE641F"/>
    <w:rsid w:val="00BE6EE0"/>
    <w:rsid w:val="00BF0488"/>
    <w:rsid w:val="00BF1489"/>
    <w:rsid w:val="00BF1CD8"/>
    <w:rsid w:val="00BF31B0"/>
    <w:rsid w:val="00BF49E0"/>
    <w:rsid w:val="00BF4ED9"/>
    <w:rsid w:val="00BF5959"/>
    <w:rsid w:val="00C0302C"/>
    <w:rsid w:val="00C035E3"/>
    <w:rsid w:val="00C03CA3"/>
    <w:rsid w:val="00C03F29"/>
    <w:rsid w:val="00C051EB"/>
    <w:rsid w:val="00C059C4"/>
    <w:rsid w:val="00C06005"/>
    <w:rsid w:val="00C0757E"/>
    <w:rsid w:val="00C07670"/>
    <w:rsid w:val="00C106AA"/>
    <w:rsid w:val="00C10A28"/>
    <w:rsid w:val="00C1133B"/>
    <w:rsid w:val="00C11B28"/>
    <w:rsid w:val="00C12D99"/>
    <w:rsid w:val="00C15405"/>
    <w:rsid w:val="00C161B8"/>
    <w:rsid w:val="00C16A91"/>
    <w:rsid w:val="00C179C2"/>
    <w:rsid w:val="00C201DE"/>
    <w:rsid w:val="00C20459"/>
    <w:rsid w:val="00C210E8"/>
    <w:rsid w:val="00C23C97"/>
    <w:rsid w:val="00C26774"/>
    <w:rsid w:val="00C30363"/>
    <w:rsid w:val="00C303CB"/>
    <w:rsid w:val="00C30A28"/>
    <w:rsid w:val="00C3787C"/>
    <w:rsid w:val="00C37C61"/>
    <w:rsid w:val="00C37F67"/>
    <w:rsid w:val="00C4000E"/>
    <w:rsid w:val="00C426E3"/>
    <w:rsid w:val="00C50AC0"/>
    <w:rsid w:val="00C52692"/>
    <w:rsid w:val="00C55E4D"/>
    <w:rsid w:val="00C55F36"/>
    <w:rsid w:val="00C57EB9"/>
    <w:rsid w:val="00C61FC3"/>
    <w:rsid w:val="00C62897"/>
    <w:rsid w:val="00C63C2C"/>
    <w:rsid w:val="00C641A4"/>
    <w:rsid w:val="00C705D8"/>
    <w:rsid w:val="00C706C7"/>
    <w:rsid w:val="00C708BB"/>
    <w:rsid w:val="00C719B4"/>
    <w:rsid w:val="00C73F2B"/>
    <w:rsid w:val="00C742A0"/>
    <w:rsid w:val="00C7442A"/>
    <w:rsid w:val="00C75413"/>
    <w:rsid w:val="00C763A4"/>
    <w:rsid w:val="00C85940"/>
    <w:rsid w:val="00C86151"/>
    <w:rsid w:val="00C868D7"/>
    <w:rsid w:val="00C86E18"/>
    <w:rsid w:val="00C912F5"/>
    <w:rsid w:val="00C93C7B"/>
    <w:rsid w:val="00C9656A"/>
    <w:rsid w:val="00C97C3E"/>
    <w:rsid w:val="00CA2F8C"/>
    <w:rsid w:val="00CA3966"/>
    <w:rsid w:val="00CA4089"/>
    <w:rsid w:val="00CA4BE8"/>
    <w:rsid w:val="00CA5B0D"/>
    <w:rsid w:val="00CB34BE"/>
    <w:rsid w:val="00CB4F31"/>
    <w:rsid w:val="00CB79E9"/>
    <w:rsid w:val="00CC0A7F"/>
    <w:rsid w:val="00CC2BE6"/>
    <w:rsid w:val="00CC6A94"/>
    <w:rsid w:val="00CD438C"/>
    <w:rsid w:val="00CD565D"/>
    <w:rsid w:val="00CD56D3"/>
    <w:rsid w:val="00CE577E"/>
    <w:rsid w:val="00CE57AF"/>
    <w:rsid w:val="00CE5B00"/>
    <w:rsid w:val="00CE71B8"/>
    <w:rsid w:val="00CE78A8"/>
    <w:rsid w:val="00CF3E17"/>
    <w:rsid w:val="00CF4BFC"/>
    <w:rsid w:val="00CF5938"/>
    <w:rsid w:val="00CF7590"/>
    <w:rsid w:val="00D001A7"/>
    <w:rsid w:val="00D02A02"/>
    <w:rsid w:val="00D03B62"/>
    <w:rsid w:val="00D0634E"/>
    <w:rsid w:val="00D06C05"/>
    <w:rsid w:val="00D07E61"/>
    <w:rsid w:val="00D106D0"/>
    <w:rsid w:val="00D121C6"/>
    <w:rsid w:val="00D13C27"/>
    <w:rsid w:val="00D15100"/>
    <w:rsid w:val="00D15ADF"/>
    <w:rsid w:val="00D15C37"/>
    <w:rsid w:val="00D17E85"/>
    <w:rsid w:val="00D2166E"/>
    <w:rsid w:val="00D22DDF"/>
    <w:rsid w:val="00D268DD"/>
    <w:rsid w:val="00D27051"/>
    <w:rsid w:val="00D2740C"/>
    <w:rsid w:val="00D27D32"/>
    <w:rsid w:val="00D314E4"/>
    <w:rsid w:val="00D32027"/>
    <w:rsid w:val="00D325DF"/>
    <w:rsid w:val="00D41560"/>
    <w:rsid w:val="00D4288D"/>
    <w:rsid w:val="00D42D77"/>
    <w:rsid w:val="00D44054"/>
    <w:rsid w:val="00D476B0"/>
    <w:rsid w:val="00D47DFC"/>
    <w:rsid w:val="00D51797"/>
    <w:rsid w:val="00D52B66"/>
    <w:rsid w:val="00D53250"/>
    <w:rsid w:val="00D53E0E"/>
    <w:rsid w:val="00D55092"/>
    <w:rsid w:val="00D551F0"/>
    <w:rsid w:val="00D56161"/>
    <w:rsid w:val="00D56ADF"/>
    <w:rsid w:val="00D6033A"/>
    <w:rsid w:val="00D603AF"/>
    <w:rsid w:val="00D708A7"/>
    <w:rsid w:val="00D70D5A"/>
    <w:rsid w:val="00D724A8"/>
    <w:rsid w:val="00D736CF"/>
    <w:rsid w:val="00D73BDD"/>
    <w:rsid w:val="00D73FA8"/>
    <w:rsid w:val="00D75BA3"/>
    <w:rsid w:val="00D76EB9"/>
    <w:rsid w:val="00D77BCC"/>
    <w:rsid w:val="00D81553"/>
    <w:rsid w:val="00D81A25"/>
    <w:rsid w:val="00D81F72"/>
    <w:rsid w:val="00D825CD"/>
    <w:rsid w:val="00D827DC"/>
    <w:rsid w:val="00D82D53"/>
    <w:rsid w:val="00D8387E"/>
    <w:rsid w:val="00D83B18"/>
    <w:rsid w:val="00D8638E"/>
    <w:rsid w:val="00D871DF"/>
    <w:rsid w:val="00D87ED4"/>
    <w:rsid w:val="00D903FA"/>
    <w:rsid w:val="00D916BE"/>
    <w:rsid w:val="00D95D62"/>
    <w:rsid w:val="00D97E28"/>
    <w:rsid w:val="00DA28C2"/>
    <w:rsid w:val="00DA7741"/>
    <w:rsid w:val="00DB1C09"/>
    <w:rsid w:val="00DB1FC0"/>
    <w:rsid w:val="00DB26E3"/>
    <w:rsid w:val="00DB404C"/>
    <w:rsid w:val="00DB7711"/>
    <w:rsid w:val="00DC0679"/>
    <w:rsid w:val="00DC608A"/>
    <w:rsid w:val="00DC6E2A"/>
    <w:rsid w:val="00DC7A12"/>
    <w:rsid w:val="00DD187F"/>
    <w:rsid w:val="00DD2228"/>
    <w:rsid w:val="00DD3D20"/>
    <w:rsid w:val="00DD41D5"/>
    <w:rsid w:val="00DD4C9E"/>
    <w:rsid w:val="00DD747B"/>
    <w:rsid w:val="00DD772E"/>
    <w:rsid w:val="00DE05AF"/>
    <w:rsid w:val="00DE140F"/>
    <w:rsid w:val="00DE155F"/>
    <w:rsid w:val="00DF313B"/>
    <w:rsid w:val="00DF46AD"/>
    <w:rsid w:val="00DF474C"/>
    <w:rsid w:val="00DF4CDD"/>
    <w:rsid w:val="00DF7D09"/>
    <w:rsid w:val="00DF7D56"/>
    <w:rsid w:val="00E00F22"/>
    <w:rsid w:val="00E019F9"/>
    <w:rsid w:val="00E01C89"/>
    <w:rsid w:val="00E02324"/>
    <w:rsid w:val="00E033F5"/>
    <w:rsid w:val="00E10063"/>
    <w:rsid w:val="00E11C4D"/>
    <w:rsid w:val="00E139F7"/>
    <w:rsid w:val="00E15C58"/>
    <w:rsid w:val="00E1640A"/>
    <w:rsid w:val="00E17D7E"/>
    <w:rsid w:val="00E21CDA"/>
    <w:rsid w:val="00E24DF3"/>
    <w:rsid w:val="00E3057B"/>
    <w:rsid w:val="00E326D7"/>
    <w:rsid w:val="00E336C5"/>
    <w:rsid w:val="00E3412C"/>
    <w:rsid w:val="00E43DF0"/>
    <w:rsid w:val="00E4756B"/>
    <w:rsid w:val="00E50AC5"/>
    <w:rsid w:val="00E51DC4"/>
    <w:rsid w:val="00E52BBB"/>
    <w:rsid w:val="00E52F3F"/>
    <w:rsid w:val="00E53799"/>
    <w:rsid w:val="00E54386"/>
    <w:rsid w:val="00E6191D"/>
    <w:rsid w:val="00E61A7B"/>
    <w:rsid w:val="00E641CB"/>
    <w:rsid w:val="00E66B74"/>
    <w:rsid w:val="00E6781A"/>
    <w:rsid w:val="00E67846"/>
    <w:rsid w:val="00E7053C"/>
    <w:rsid w:val="00E71837"/>
    <w:rsid w:val="00E719D3"/>
    <w:rsid w:val="00E71F73"/>
    <w:rsid w:val="00E723BE"/>
    <w:rsid w:val="00E73607"/>
    <w:rsid w:val="00E7430D"/>
    <w:rsid w:val="00E75027"/>
    <w:rsid w:val="00E76C74"/>
    <w:rsid w:val="00E82FA0"/>
    <w:rsid w:val="00E83167"/>
    <w:rsid w:val="00E83FC7"/>
    <w:rsid w:val="00E843FD"/>
    <w:rsid w:val="00E85142"/>
    <w:rsid w:val="00E8670C"/>
    <w:rsid w:val="00E86810"/>
    <w:rsid w:val="00E90736"/>
    <w:rsid w:val="00E926DA"/>
    <w:rsid w:val="00E94C6A"/>
    <w:rsid w:val="00E95EBC"/>
    <w:rsid w:val="00E97418"/>
    <w:rsid w:val="00EA0643"/>
    <w:rsid w:val="00EA24FB"/>
    <w:rsid w:val="00EA30C1"/>
    <w:rsid w:val="00EA3392"/>
    <w:rsid w:val="00EA4475"/>
    <w:rsid w:val="00EA5B71"/>
    <w:rsid w:val="00EA5C46"/>
    <w:rsid w:val="00EB0917"/>
    <w:rsid w:val="00EB21A2"/>
    <w:rsid w:val="00EB376A"/>
    <w:rsid w:val="00EB3DD7"/>
    <w:rsid w:val="00EB67AD"/>
    <w:rsid w:val="00EC0EAC"/>
    <w:rsid w:val="00EC108C"/>
    <w:rsid w:val="00EC2C94"/>
    <w:rsid w:val="00EC3778"/>
    <w:rsid w:val="00EC50F2"/>
    <w:rsid w:val="00EC654E"/>
    <w:rsid w:val="00EC7F5C"/>
    <w:rsid w:val="00ED0162"/>
    <w:rsid w:val="00ED12F8"/>
    <w:rsid w:val="00ED3C01"/>
    <w:rsid w:val="00ED7DA1"/>
    <w:rsid w:val="00EE0B28"/>
    <w:rsid w:val="00EE107D"/>
    <w:rsid w:val="00EE4A24"/>
    <w:rsid w:val="00EE52A4"/>
    <w:rsid w:val="00EE52FC"/>
    <w:rsid w:val="00EE5EC6"/>
    <w:rsid w:val="00EE62B8"/>
    <w:rsid w:val="00EE7366"/>
    <w:rsid w:val="00EE79DA"/>
    <w:rsid w:val="00EE7A92"/>
    <w:rsid w:val="00EF17F2"/>
    <w:rsid w:val="00EF19D5"/>
    <w:rsid w:val="00EF3753"/>
    <w:rsid w:val="00EF5DA1"/>
    <w:rsid w:val="00F0027D"/>
    <w:rsid w:val="00F01D24"/>
    <w:rsid w:val="00F033D8"/>
    <w:rsid w:val="00F05E4A"/>
    <w:rsid w:val="00F060B1"/>
    <w:rsid w:val="00F071E6"/>
    <w:rsid w:val="00F11241"/>
    <w:rsid w:val="00F11C83"/>
    <w:rsid w:val="00F11D70"/>
    <w:rsid w:val="00F12221"/>
    <w:rsid w:val="00F1541C"/>
    <w:rsid w:val="00F15FBD"/>
    <w:rsid w:val="00F177F3"/>
    <w:rsid w:val="00F210B1"/>
    <w:rsid w:val="00F22FD0"/>
    <w:rsid w:val="00F233A2"/>
    <w:rsid w:val="00F2345B"/>
    <w:rsid w:val="00F248C8"/>
    <w:rsid w:val="00F25000"/>
    <w:rsid w:val="00F327B9"/>
    <w:rsid w:val="00F32DF9"/>
    <w:rsid w:val="00F339A2"/>
    <w:rsid w:val="00F358D1"/>
    <w:rsid w:val="00F35CA5"/>
    <w:rsid w:val="00F4143E"/>
    <w:rsid w:val="00F417F8"/>
    <w:rsid w:val="00F437E2"/>
    <w:rsid w:val="00F43A76"/>
    <w:rsid w:val="00F467D8"/>
    <w:rsid w:val="00F47816"/>
    <w:rsid w:val="00F55558"/>
    <w:rsid w:val="00F56DCF"/>
    <w:rsid w:val="00F61CE5"/>
    <w:rsid w:val="00F63694"/>
    <w:rsid w:val="00F66025"/>
    <w:rsid w:val="00F66560"/>
    <w:rsid w:val="00F66FEF"/>
    <w:rsid w:val="00F7197E"/>
    <w:rsid w:val="00F72E9B"/>
    <w:rsid w:val="00F74DF2"/>
    <w:rsid w:val="00F74E17"/>
    <w:rsid w:val="00F80046"/>
    <w:rsid w:val="00F800B1"/>
    <w:rsid w:val="00F82884"/>
    <w:rsid w:val="00F833D4"/>
    <w:rsid w:val="00F84EE1"/>
    <w:rsid w:val="00F86854"/>
    <w:rsid w:val="00F90146"/>
    <w:rsid w:val="00F929E4"/>
    <w:rsid w:val="00F9385F"/>
    <w:rsid w:val="00F93C9F"/>
    <w:rsid w:val="00F95739"/>
    <w:rsid w:val="00FA0F73"/>
    <w:rsid w:val="00FA15AE"/>
    <w:rsid w:val="00FA1F22"/>
    <w:rsid w:val="00FA2F9E"/>
    <w:rsid w:val="00FA4130"/>
    <w:rsid w:val="00FA6060"/>
    <w:rsid w:val="00FA68DA"/>
    <w:rsid w:val="00FA69C3"/>
    <w:rsid w:val="00FA6DBB"/>
    <w:rsid w:val="00FA7201"/>
    <w:rsid w:val="00FB097F"/>
    <w:rsid w:val="00FB126F"/>
    <w:rsid w:val="00FB2DAB"/>
    <w:rsid w:val="00FB49E2"/>
    <w:rsid w:val="00FB546B"/>
    <w:rsid w:val="00FB659D"/>
    <w:rsid w:val="00FB66A1"/>
    <w:rsid w:val="00FB7915"/>
    <w:rsid w:val="00FC08B2"/>
    <w:rsid w:val="00FC2156"/>
    <w:rsid w:val="00FC5C72"/>
    <w:rsid w:val="00FC5FF4"/>
    <w:rsid w:val="00FC6299"/>
    <w:rsid w:val="00FD01F2"/>
    <w:rsid w:val="00FD118C"/>
    <w:rsid w:val="00FD1483"/>
    <w:rsid w:val="00FD2A96"/>
    <w:rsid w:val="00FD437D"/>
    <w:rsid w:val="00FD5B15"/>
    <w:rsid w:val="00FD5F3D"/>
    <w:rsid w:val="00FD718E"/>
    <w:rsid w:val="00FD7928"/>
    <w:rsid w:val="00FE103A"/>
    <w:rsid w:val="00FE2F3C"/>
    <w:rsid w:val="00FE3A0D"/>
    <w:rsid w:val="00FE3CDE"/>
    <w:rsid w:val="00FE4424"/>
    <w:rsid w:val="00FE5610"/>
    <w:rsid w:val="00FE7EE0"/>
    <w:rsid w:val="00FF241C"/>
    <w:rsid w:val="00FF40DB"/>
    <w:rsid w:val="00FF5B7B"/>
    <w:rsid w:val="00FF682D"/>
    <w:rsid w:val="00FF76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19A"/>
  <w15:chartTrackingRefBased/>
  <w15:docId w15:val="{737BF2CA-50C7-42C5-87DC-740050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180E0A"/>
    <w:pPr>
      <w:jc w:val="both"/>
    </w:pPr>
    <w:rPr>
      <w:rFonts w:ascii="Arial" w:hAnsi="Arial" w:cs="Arial"/>
      <w:lang w:val="en-GB"/>
    </w:rPr>
  </w:style>
  <w:style w:type="paragraph" w:styleId="Pealkiri1">
    <w:name w:val="heading 1"/>
    <w:aliases w:val="Title_0,SP-Heading 1"/>
    <w:basedOn w:val="Normaallaad"/>
    <w:next w:val="Normaallaad"/>
    <w:link w:val="Pealkiri1Mrk"/>
    <w:uiPriority w:val="1"/>
    <w:qFormat/>
    <w:rsid w:val="00307157"/>
    <w:pPr>
      <w:keepNext/>
      <w:keepLines/>
      <w:spacing w:before="240" w:after="0"/>
      <w:outlineLvl w:val="0"/>
    </w:pPr>
    <w:rPr>
      <w:rFonts w:asciiTheme="majorHAnsi" w:eastAsiaTheme="majorEastAsia" w:hAnsiTheme="majorHAnsi" w:cstheme="majorBidi"/>
      <w:b/>
      <w:color w:val="10069F"/>
      <w:sz w:val="44"/>
      <w:szCs w:val="32"/>
    </w:rPr>
  </w:style>
  <w:style w:type="paragraph" w:styleId="Pealkiri2">
    <w:name w:val="heading 2"/>
    <w:aliases w:val="Title_1,SP-Heading 2"/>
    <w:basedOn w:val="Normaallaad"/>
    <w:next w:val="Normaallaad"/>
    <w:link w:val="Pealkiri2Mrk"/>
    <w:uiPriority w:val="1"/>
    <w:unhideWhenUsed/>
    <w:qFormat/>
    <w:rsid w:val="0014017A"/>
    <w:pPr>
      <w:keepNext/>
      <w:keepLines/>
      <w:spacing w:before="600" w:after="360"/>
      <w:outlineLvl w:val="1"/>
    </w:pPr>
    <w:rPr>
      <w:rFonts w:eastAsiaTheme="majorEastAsia"/>
      <w:color w:val="10069F"/>
      <w:sz w:val="32"/>
      <w:szCs w:val="26"/>
    </w:rPr>
  </w:style>
  <w:style w:type="paragraph" w:styleId="Pealkiri3">
    <w:name w:val="heading 3"/>
    <w:aliases w:val="Title_2,SP-Heading 3"/>
    <w:basedOn w:val="Normaallaad"/>
    <w:next w:val="Normaallaad"/>
    <w:link w:val="Pealkiri3Mrk"/>
    <w:uiPriority w:val="1"/>
    <w:unhideWhenUsed/>
    <w:qFormat/>
    <w:rsid w:val="001C7806"/>
    <w:pPr>
      <w:spacing w:before="360" w:after="240"/>
      <w:outlineLvl w:val="2"/>
    </w:pPr>
    <w:rPr>
      <w:caps/>
      <w:color w:val="56C2DE"/>
    </w:rPr>
  </w:style>
  <w:style w:type="paragraph" w:styleId="Pealkiri4">
    <w:name w:val="heading 4"/>
    <w:aliases w:val="Title_3,SP-Heading 4"/>
    <w:basedOn w:val="Normaallaad"/>
    <w:next w:val="Normaallaad"/>
    <w:link w:val="Pealkiri4Mrk"/>
    <w:unhideWhenUsed/>
    <w:qFormat/>
    <w:rsid w:val="00E02324"/>
    <w:pPr>
      <w:keepNext/>
      <w:keepLines/>
      <w:spacing w:before="360" w:after="240"/>
      <w:outlineLvl w:val="3"/>
    </w:pPr>
    <w:rPr>
      <w:rFonts w:eastAsiaTheme="majorEastAsia"/>
      <w:i/>
      <w:iCs/>
      <w:smallCaps/>
    </w:rPr>
  </w:style>
  <w:style w:type="paragraph" w:styleId="Pealkiri5">
    <w:name w:val="heading 5"/>
    <w:aliases w:val="SP-Heading 5"/>
    <w:basedOn w:val="Normaallaad"/>
    <w:next w:val="Normaallaad"/>
    <w:link w:val="Pealkiri5Mrk"/>
    <w:qFormat/>
    <w:rsid w:val="00B04B85"/>
    <w:pPr>
      <w:keepNext/>
      <w:keepLines/>
      <w:spacing w:before="240" w:after="120" w:line="240" w:lineRule="atLeast"/>
      <w:jc w:val="left"/>
      <w:outlineLvl w:val="4"/>
    </w:pPr>
    <w:rPr>
      <w:rFonts w:eastAsiaTheme="majorEastAsia" w:cstheme="majorBidi"/>
      <w:b/>
      <w:sz w:val="20"/>
      <w:szCs w:val="24"/>
    </w:rPr>
  </w:style>
  <w:style w:type="paragraph" w:styleId="Pealkiri6">
    <w:name w:val="heading 6"/>
    <w:aliases w:val="SP-Heading 6"/>
    <w:basedOn w:val="Normaallaad"/>
    <w:next w:val="Normaallaad"/>
    <w:link w:val="Pealkiri6Mrk"/>
    <w:qFormat/>
    <w:rsid w:val="00B04B85"/>
    <w:pPr>
      <w:keepNext/>
      <w:keepLines/>
      <w:spacing w:before="240" w:after="120" w:line="240" w:lineRule="atLeast"/>
      <w:jc w:val="left"/>
      <w:outlineLvl w:val="5"/>
    </w:pPr>
    <w:rPr>
      <w:rFonts w:eastAsiaTheme="majorEastAsia" w:cstheme="majorBidi"/>
      <w:b/>
      <w:iCs/>
      <w:sz w:val="20"/>
      <w:szCs w:val="24"/>
    </w:rPr>
  </w:style>
  <w:style w:type="paragraph" w:styleId="Pealkiri7">
    <w:name w:val="heading 7"/>
    <w:aliases w:val="SP-Heading 7"/>
    <w:basedOn w:val="Normaallaad"/>
    <w:next w:val="Normaallaad"/>
    <w:link w:val="Pealkiri7Mrk"/>
    <w:qFormat/>
    <w:rsid w:val="00B04B85"/>
    <w:pPr>
      <w:spacing w:before="240" w:after="120" w:line="360" w:lineRule="exact"/>
      <w:jc w:val="left"/>
      <w:outlineLvl w:val="6"/>
    </w:pPr>
    <w:rPr>
      <w:rFonts w:eastAsiaTheme="minorEastAsia" w:cstheme="minorBidi"/>
      <w:b/>
      <w:color w:val="00338D"/>
      <w:sz w:val="20"/>
      <w:szCs w:val="24"/>
    </w:rPr>
  </w:style>
  <w:style w:type="paragraph" w:styleId="Pealkiri8">
    <w:name w:val="heading 8"/>
    <w:aliases w:val="Títle_4,SP-Heading 8"/>
    <w:basedOn w:val="Normaallaad"/>
    <w:next w:val="Normaallaad"/>
    <w:link w:val="Pealkiri8Mrk"/>
    <w:qFormat/>
    <w:rsid w:val="00B618FF"/>
    <w:pPr>
      <w:outlineLvl w:val="7"/>
    </w:pPr>
  </w:style>
  <w:style w:type="paragraph" w:styleId="Pealkiri9">
    <w:name w:val="heading 9"/>
    <w:aliases w:val="Appendix,SP-Heading 9"/>
    <w:basedOn w:val="Normaallaad"/>
    <w:next w:val="Normaallaad"/>
    <w:link w:val="Pealkiri9Mrk"/>
    <w:unhideWhenUsed/>
    <w:qFormat/>
    <w:rsid w:val="00A65C0F"/>
    <w:pPr>
      <w:keepNext/>
      <w:keepLines/>
      <w:spacing w:before="40" w:after="0"/>
      <w:ind w:left="1584" w:hanging="1584"/>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aliases w:val="Dariaus_ lent"/>
    <w:basedOn w:val="Normaaltabel"/>
    <w:uiPriority w:val="59"/>
    <w:rsid w:val="00C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5">
    <w:name w:val="Grid Table 4 Accent 5"/>
    <w:basedOn w:val="Normaaltabel"/>
    <w:uiPriority w:val="49"/>
    <w:rsid w:val="00C93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oendilik">
    <w:name w:val="List Paragraph"/>
    <w:aliases w:val="Normal bullet 2,Bullet list,List Paragraph1,SP-List Paragraph,başlık,Normal Text,Bullet1,B1,Rebel Bullet,Párrafo de lista1,References,Bullets,List Paragraph (numbered (a)),List_Paragraph,Multilevel para_II,Liste123,Paragrafo elenco1"/>
    <w:basedOn w:val="Normaallaad"/>
    <w:link w:val="LoendilikMrk"/>
    <w:uiPriority w:val="34"/>
    <w:qFormat/>
    <w:rsid w:val="00551AD4"/>
    <w:pPr>
      <w:ind w:left="720"/>
      <w:contextualSpacing/>
    </w:pPr>
  </w:style>
  <w:style w:type="character" w:customStyle="1" w:styleId="Pealkiri2Mrk">
    <w:name w:val="Pealkiri 2 Märk"/>
    <w:aliases w:val="Title_1 Märk,SP-Heading 2 Märk"/>
    <w:basedOn w:val="Liguvaikefont"/>
    <w:link w:val="Pealkiri2"/>
    <w:uiPriority w:val="1"/>
    <w:rsid w:val="0014017A"/>
    <w:rPr>
      <w:rFonts w:ascii="Arial" w:eastAsiaTheme="majorEastAsia" w:hAnsi="Arial" w:cs="Arial"/>
      <w:color w:val="10069F"/>
      <w:sz w:val="32"/>
      <w:szCs w:val="26"/>
      <w:lang w:val="en-GB"/>
    </w:rPr>
  </w:style>
  <w:style w:type="character" w:customStyle="1" w:styleId="Pealkiri3Mrk">
    <w:name w:val="Pealkiri 3 Märk"/>
    <w:aliases w:val="Title_2 Märk,SP-Heading 3 Märk"/>
    <w:basedOn w:val="Liguvaikefont"/>
    <w:link w:val="Pealkiri3"/>
    <w:uiPriority w:val="1"/>
    <w:rsid w:val="001C7806"/>
    <w:rPr>
      <w:rFonts w:ascii="Arial" w:hAnsi="Arial" w:cs="Arial"/>
      <w:caps/>
      <w:color w:val="56C2DE"/>
      <w:lang w:val="en-GB"/>
    </w:rPr>
  </w:style>
  <w:style w:type="paragraph" w:customStyle="1" w:styleId="Bullet">
    <w:name w:val="Bullet"/>
    <w:basedOn w:val="Normaallaad"/>
    <w:link w:val="BulletCar"/>
    <w:qFormat/>
    <w:rsid w:val="00C426E3"/>
    <w:pPr>
      <w:numPr>
        <w:numId w:val="1"/>
      </w:numPr>
      <w:ind w:left="426"/>
    </w:pPr>
  </w:style>
  <w:style w:type="character" w:customStyle="1" w:styleId="Pealkiri1Mrk">
    <w:name w:val="Pealkiri 1 Märk"/>
    <w:aliases w:val="Title_0 Märk,SP-Heading 1 Märk"/>
    <w:basedOn w:val="Liguvaikefont"/>
    <w:link w:val="Pealkiri1"/>
    <w:rsid w:val="00307157"/>
    <w:rPr>
      <w:rFonts w:asciiTheme="majorHAnsi" w:eastAsiaTheme="majorEastAsia" w:hAnsiTheme="majorHAnsi" w:cstheme="majorBidi"/>
      <w:b/>
      <w:color w:val="10069F"/>
      <w:sz w:val="44"/>
      <w:szCs w:val="32"/>
      <w:lang w:val="en-US"/>
    </w:rPr>
  </w:style>
  <w:style w:type="character" w:customStyle="1" w:styleId="BulletCar">
    <w:name w:val="Bullet Car"/>
    <w:basedOn w:val="Liguvaikefont"/>
    <w:link w:val="Bullet"/>
    <w:rsid w:val="00C426E3"/>
    <w:rPr>
      <w:rFonts w:ascii="Arial" w:hAnsi="Arial" w:cs="Arial"/>
      <w:lang w:val="en-GB"/>
    </w:rPr>
  </w:style>
  <w:style w:type="paragraph" w:styleId="Sisukorrapealkiri">
    <w:name w:val="TOC Heading"/>
    <w:basedOn w:val="Pealkiri1"/>
    <w:next w:val="Normaallaad"/>
    <w:uiPriority w:val="39"/>
    <w:unhideWhenUsed/>
    <w:qFormat/>
    <w:rsid w:val="00B2263C"/>
    <w:pPr>
      <w:outlineLvl w:val="9"/>
    </w:pPr>
    <w:rPr>
      <w:b w:val="0"/>
      <w:color w:val="2E74B5" w:themeColor="accent1" w:themeShade="BF"/>
      <w:sz w:val="32"/>
      <w:lang w:val="es-ES" w:eastAsia="es-ES"/>
    </w:rPr>
  </w:style>
  <w:style w:type="paragraph" w:styleId="SK1">
    <w:name w:val="toc 1"/>
    <w:basedOn w:val="Normaallaad"/>
    <w:next w:val="Normaallaad"/>
    <w:autoRedefine/>
    <w:uiPriority w:val="39"/>
    <w:unhideWhenUsed/>
    <w:qFormat/>
    <w:rsid w:val="00B2263C"/>
    <w:pPr>
      <w:spacing w:after="100"/>
    </w:pPr>
  </w:style>
  <w:style w:type="paragraph" w:styleId="SK2">
    <w:name w:val="toc 2"/>
    <w:basedOn w:val="Normaallaad"/>
    <w:next w:val="Normaallaad"/>
    <w:autoRedefine/>
    <w:uiPriority w:val="39"/>
    <w:unhideWhenUsed/>
    <w:qFormat/>
    <w:rsid w:val="00B2263C"/>
    <w:pPr>
      <w:spacing w:after="100"/>
      <w:ind w:left="220"/>
    </w:pPr>
  </w:style>
  <w:style w:type="paragraph" w:styleId="SK3">
    <w:name w:val="toc 3"/>
    <w:basedOn w:val="Normaallaad"/>
    <w:next w:val="Normaallaad"/>
    <w:autoRedefine/>
    <w:uiPriority w:val="39"/>
    <w:unhideWhenUsed/>
    <w:qFormat/>
    <w:rsid w:val="00F467D8"/>
    <w:pPr>
      <w:tabs>
        <w:tab w:val="left" w:pos="1100"/>
        <w:tab w:val="right" w:leader="dot" w:pos="20201"/>
      </w:tabs>
      <w:spacing w:after="100"/>
      <w:ind w:left="440"/>
    </w:pPr>
  </w:style>
  <w:style w:type="character" w:styleId="Hperlink">
    <w:name w:val="Hyperlink"/>
    <w:basedOn w:val="Liguvaikefont"/>
    <w:uiPriority w:val="99"/>
    <w:unhideWhenUsed/>
    <w:rsid w:val="00B2263C"/>
    <w:rPr>
      <w:color w:val="0563C1" w:themeColor="hyperlink"/>
      <w:u w:val="single"/>
    </w:rPr>
  </w:style>
  <w:style w:type="paragraph" w:styleId="Pis">
    <w:name w:val="header"/>
    <w:basedOn w:val="Normaallaad"/>
    <w:link w:val="PisMrk"/>
    <w:uiPriority w:val="99"/>
    <w:unhideWhenUsed/>
    <w:rsid w:val="00402F94"/>
    <w:pPr>
      <w:tabs>
        <w:tab w:val="center" w:pos="4252"/>
        <w:tab w:val="right" w:pos="8504"/>
      </w:tabs>
      <w:spacing w:after="0" w:line="240" w:lineRule="auto"/>
    </w:pPr>
  </w:style>
  <w:style w:type="character" w:customStyle="1" w:styleId="PisMrk">
    <w:name w:val="Päis Märk"/>
    <w:basedOn w:val="Liguvaikefont"/>
    <w:link w:val="Pis"/>
    <w:uiPriority w:val="99"/>
    <w:rsid w:val="00402F94"/>
    <w:rPr>
      <w:rFonts w:ascii="Arial" w:hAnsi="Arial" w:cs="Arial"/>
      <w:lang w:val="en-US"/>
    </w:rPr>
  </w:style>
  <w:style w:type="paragraph" w:styleId="Jalus">
    <w:name w:val="footer"/>
    <w:basedOn w:val="Normaallaad"/>
    <w:link w:val="JalusMrk"/>
    <w:uiPriority w:val="99"/>
    <w:unhideWhenUsed/>
    <w:rsid w:val="00402F94"/>
    <w:pPr>
      <w:tabs>
        <w:tab w:val="center" w:pos="4252"/>
        <w:tab w:val="right" w:pos="8504"/>
      </w:tabs>
      <w:spacing w:after="0" w:line="240" w:lineRule="auto"/>
    </w:pPr>
  </w:style>
  <w:style w:type="character" w:customStyle="1" w:styleId="JalusMrk">
    <w:name w:val="Jalus Märk"/>
    <w:basedOn w:val="Liguvaikefont"/>
    <w:link w:val="Jalus"/>
    <w:uiPriority w:val="99"/>
    <w:rsid w:val="00402F94"/>
    <w:rPr>
      <w:rFonts w:ascii="Arial" w:hAnsi="Arial" w:cs="Arial"/>
      <w:lang w:val="en-US"/>
    </w:rPr>
  </w:style>
  <w:style w:type="character" w:styleId="Kommentaariviide">
    <w:name w:val="annotation reference"/>
    <w:basedOn w:val="Liguvaikefont"/>
    <w:uiPriority w:val="99"/>
    <w:semiHidden/>
    <w:unhideWhenUsed/>
    <w:rsid w:val="00B04B85"/>
    <w:rPr>
      <w:sz w:val="16"/>
      <w:szCs w:val="16"/>
    </w:rPr>
  </w:style>
  <w:style w:type="paragraph" w:styleId="Kommentaaritekst">
    <w:name w:val="annotation text"/>
    <w:basedOn w:val="Normaallaad"/>
    <w:link w:val="KommentaaritekstMrk"/>
    <w:semiHidden/>
    <w:unhideWhenUsed/>
    <w:rsid w:val="00B04B85"/>
    <w:pPr>
      <w:spacing w:after="220" w:line="240" w:lineRule="auto"/>
      <w:jc w:val="left"/>
    </w:pPr>
    <w:rPr>
      <w:rFonts w:eastAsiaTheme="minorEastAsia" w:cstheme="minorBidi"/>
      <w:sz w:val="20"/>
      <w:szCs w:val="20"/>
    </w:rPr>
  </w:style>
  <w:style w:type="character" w:customStyle="1" w:styleId="KommentaaritekstMrk">
    <w:name w:val="Kommentaari tekst Märk"/>
    <w:basedOn w:val="Liguvaikefont"/>
    <w:link w:val="Kommentaaritekst"/>
    <w:semiHidden/>
    <w:rsid w:val="00B04B85"/>
    <w:rPr>
      <w:rFonts w:ascii="Arial" w:eastAsiaTheme="minorEastAsia" w:hAnsi="Arial"/>
      <w:sz w:val="20"/>
      <w:szCs w:val="20"/>
      <w:lang w:val="en-GB"/>
    </w:rPr>
  </w:style>
  <w:style w:type="paragraph" w:styleId="Jutumullitekst">
    <w:name w:val="Balloon Text"/>
    <w:basedOn w:val="Normaallaad"/>
    <w:link w:val="JutumullitekstMrk"/>
    <w:semiHidden/>
    <w:unhideWhenUsed/>
    <w:rsid w:val="00B04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4B85"/>
    <w:rPr>
      <w:rFonts w:ascii="Segoe UI" w:hAnsi="Segoe UI" w:cs="Segoe UI"/>
      <w:sz w:val="18"/>
      <w:szCs w:val="18"/>
      <w:lang w:val="en-GB"/>
    </w:rPr>
  </w:style>
  <w:style w:type="character" w:customStyle="1" w:styleId="Pealkiri4Mrk">
    <w:name w:val="Pealkiri 4 Märk"/>
    <w:aliases w:val="Title_3 Märk,SP-Heading 4 Märk"/>
    <w:basedOn w:val="Liguvaikefont"/>
    <w:link w:val="Pealkiri4"/>
    <w:rsid w:val="00E02324"/>
    <w:rPr>
      <w:rFonts w:ascii="Arial" w:eastAsiaTheme="majorEastAsia" w:hAnsi="Arial" w:cs="Arial"/>
      <w:i/>
      <w:iCs/>
      <w:smallCaps/>
      <w:lang w:val="en-GB"/>
    </w:rPr>
  </w:style>
  <w:style w:type="character" w:customStyle="1" w:styleId="Pealkiri5Mrk">
    <w:name w:val="Pealkiri 5 Märk"/>
    <w:aliases w:val="SP-Heading 5 Märk"/>
    <w:basedOn w:val="Liguvaikefont"/>
    <w:link w:val="Pealkiri5"/>
    <w:rsid w:val="00B04B85"/>
    <w:rPr>
      <w:rFonts w:ascii="Arial" w:eastAsiaTheme="majorEastAsia" w:hAnsi="Arial" w:cstheme="majorBidi"/>
      <w:b/>
      <w:sz w:val="20"/>
      <w:szCs w:val="24"/>
      <w:lang w:val="en-GB"/>
    </w:rPr>
  </w:style>
  <w:style w:type="character" w:customStyle="1" w:styleId="Pealkiri6Mrk">
    <w:name w:val="Pealkiri 6 Märk"/>
    <w:aliases w:val="SP-Heading 6 Märk"/>
    <w:basedOn w:val="Liguvaikefont"/>
    <w:link w:val="Pealkiri6"/>
    <w:rsid w:val="00B04B85"/>
    <w:rPr>
      <w:rFonts w:ascii="Arial" w:eastAsiaTheme="majorEastAsia" w:hAnsi="Arial" w:cstheme="majorBidi"/>
      <w:b/>
      <w:iCs/>
      <w:sz w:val="20"/>
      <w:szCs w:val="24"/>
      <w:lang w:val="en-GB"/>
    </w:rPr>
  </w:style>
  <w:style w:type="character" w:customStyle="1" w:styleId="Pealkiri7Mrk">
    <w:name w:val="Pealkiri 7 Märk"/>
    <w:aliases w:val="SP-Heading 7 Märk"/>
    <w:basedOn w:val="Liguvaikefont"/>
    <w:link w:val="Pealkiri7"/>
    <w:rsid w:val="00B04B85"/>
    <w:rPr>
      <w:rFonts w:ascii="Arial" w:eastAsiaTheme="minorEastAsia" w:hAnsi="Arial"/>
      <w:b/>
      <w:color w:val="00338D"/>
      <w:sz w:val="20"/>
      <w:szCs w:val="24"/>
      <w:lang w:val="en-GB"/>
    </w:rPr>
  </w:style>
  <w:style w:type="character" w:customStyle="1" w:styleId="Pealkiri8Mrk">
    <w:name w:val="Pealkiri 8 Märk"/>
    <w:aliases w:val="Títle_4 Märk,SP-Heading 8 Märk"/>
    <w:basedOn w:val="Liguvaikefont"/>
    <w:link w:val="Pealkiri8"/>
    <w:rsid w:val="00B618FF"/>
    <w:rPr>
      <w:rFonts w:ascii="Arial" w:hAnsi="Arial" w:cs="Arial"/>
      <w:lang w:val="en-GB"/>
    </w:rPr>
  </w:style>
  <w:style w:type="character" w:customStyle="1" w:styleId="Pealkiri9Mrk">
    <w:name w:val="Pealkiri 9 Märk"/>
    <w:aliases w:val="Appendix Märk,SP-Heading 9 Märk"/>
    <w:basedOn w:val="Liguvaikefont"/>
    <w:link w:val="Pealkiri9"/>
    <w:rsid w:val="00A65C0F"/>
    <w:rPr>
      <w:rFonts w:asciiTheme="majorHAnsi" w:eastAsiaTheme="majorEastAsia" w:hAnsiTheme="majorHAnsi" w:cstheme="majorBidi"/>
      <w:i/>
      <w:iCs/>
      <w:color w:val="272727" w:themeColor="text1" w:themeTint="D8"/>
      <w:sz w:val="21"/>
      <w:szCs w:val="21"/>
      <w:lang w:val="en-US"/>
    </w:rPr>
  </w:style>
  <w:style w:type="paragraph" w:customStyle="1" w:styleId="Para0">
    <w:name w:val="Para 0"/>
    <w:basedOn w:val="Normaallaad"/>
    <w:link w:val="Para0Char"/>
    <w:uiPriority w:val="4"/>
    <w:qFormat/>
    <w:rsid w:val="00B04B85"/>
    <w:pPr>
      <w:spacing w:before="240" w:after="120" w:line="240" w:lineRule="atLeast"/>
      <w:jc w:val="left"/>
    </w:pPr>
    <w:rPr>
      <w:rFonts w:eastAsiaTheme="minorEastAsia" w:cstheme="minorBidi"/>
      <w:sz w:val="20"/>
      <w:szCs w:val="24"/>
    </w:rPr>
  </w:style>
  <w:style w:type="paragraph" w:customStyle="1" w:styleId="Para4roman">
    <w:name w:val="Para 4 roman"/>
    <w:basedOn w:val="Normaallaad"/>
    <w:uiPriority w:val="8"/>
    <w:rsid w:val="00B04B85"/>
    <w:pPr>
      <w:numPr>
        <w:numId w:val="2"/>
      </w:numPr>
      <w:spacing w:after="120" w:line="240" w:lineRule="atLeast"/>
      <w:jc w:val="left"/>
    </w:pPr>
    <w:rPr>
      <w:rFonts w:eastAsiaTheme="minorEastAsia" w:cstheme="minorBidi"/>
      <w:sz w:val="20"/>
      <w:szCs w:val="24"/>
    </w:rPr>
  </w:style>
  <w:style w:type="character" w:customStyle="1" w:styleId="Para0Char">
    <w:name w:val="Para 0 Char"/>
    <w:basedOn w:val="Liguvaikefont"/>
    <w:link w:val="Para0"/>
    <w:uiPriority w:val="4"/>
    <w:rsid w:val="00B04B85"/>
    <w:rPr>
      <w:rFonts w:ascii="Arial" w:eastAsiaTheme="minorEastAsia" w:hAnsi="Arial"/>
      <w:sz w:val="20"/>
      <w:szCs w:val="24"/>
      <w:lang w:val="en-GB"/>
    </w:rPr>
  </w:style>
  <w:style w:type="numbering" w:customStyle="1" w:styleId="Estilo1">
    <w:name w:val="Estilo1"/>
    <w:uiPriority w:val="99"/>
    <w:rsid w:val="000419FF"/>
    <w:pPr>
      <w:numPr>
        <w:numId w:val="4"/>
      </w:numPr>
    </w:pPr>
  </w:style>
  <w:style w:type="paragraph" w:styleId="Pealkiri">
    <w:name w:val="Title"/>
    <w:basedOn w:val="Normaallaad"/>
    <w:next w:val="Normaallaad"/>
    <w:link w:val="PealkiriMrk"/>
    <w:uiPriority w:val="10"/>
    <w:qFormat/>
    <w:rsid w:val="00D97E28"/>
    <w:pPr>
      <w:spacing w:after="0" w:line="240" w:lineRule="auto"/>
      <w:contextualSpacing/>
    </w:pPr>
    <w:rPr>
      <w:rFonts w:eastAsiaTheme="majorEastAsia"/>
      <w:b/>
      <w:caps/>
      <w:color w:val="10069F"/>
      <w:spacing w:val="-10"/>
      <w:kern w:val="28"/>
      <w:sz w:val="48"/>
      <w:szCs w:val="56"/>
      <w:lang w:val="en-US"/>
    </w:rPr>
  </w:style>
  <w:style w:type="character" w:customStyle="1" w:styleId="PealkiriMrk">
    <w:name w:val="Pealkiri Märk"/>
    <w:basedOn w:val="Liguvaikefont"/>
    <w:link w:val="Pealkiri"/>
    <w:uiPriority w:val="10"/>
    <w:rsid w:val="00D97E28"/>
    <w:rPr>
      <w:rFonts w:ascii="Arial" w:eastAsiaTheme="majorEastAsia" w:hAnsi="Arial" w:cs="Arial"/>
      <w:b/>
      <w:caps/>
      <w:color w:val="10069F"/>
      <w:spacing w:val="-10"/>
      <w:kern w:val="28"/>
      <w:sz w:val="48"/>
      <w:szCs w:val="56"/>
      <w:lang w:val="en-US"/>
    </w:rPr>
  </w:style>
  <w:style w:type="paragraph" w:customStyle="1" w:styleId="RBbody">
    <w:name w:val="RB_body"/>
    <w:link w:val="RBbodyChar"/>
    <w:qFormat/>
    <w:rsid w:val="002C76EE"/>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Liguvaikefont"/>
    <w:link w:val="RBbody"/>
    <w:locked/>
    <w:rsid w:val="002C76EE"/>
    <w:rPr>
      <w:rFonts w:ascii="Myriad Pro" w:eastAsia="Times New Roman" w:hAnsi="Myriad Pro" w:cs="Times New Roman"/>
      <w:color w:val="5D5D5D"/>
      <w:sz w:val="20"/>
      <w:szCs w:val="20"/>
      <w:lang w:val="en-US"/>
    </w:rPr>
  </w:style>
  <w:style w:type="paragraph" w:styleId="Kommentaariteema">
    <w:name w:val="annotation subject"/>
    <w:basedOn w:val="Kommentaaritekst"/>
    <w:next w:val="Kommentaaritekst"/>
    <w:link w:val="KommentaariteemaMrk"/>
    <w:uiPriority w:val="99"/>
    <w:semiHidden/>
    <w:unhideWhenUsed/>
    <w:rsid w:val="00D476B0"/>
    <w:pPr>
      <w:spacing w:after="160"/>
      <w:jc w:val="both"/>
    </w:pPr>
    <w:rPr>
      <w:rFonts w:eastAsiaTheme="minorHAnsi" w:cs="Arial"/>
      <w:b/>
      <w:bCs/>
    </w:rPr>
  </w:style>
  <w:style w:type="character" w:customStyle="1" w:styleId="KommentaariteemaMrk">
    <w:name w:val="Kommentaari teema Märk"/>
    <w:basedOn w:val="KommentaaritekstMrk"/>
    <w:link w:val="Kommentaariteema"/>
    <w:uiPriority w:val="99"/>
    <w:semiHidden/>
    <w:rsid w:val="00D476B0"/>
    <w:rPr>
      <w:rFonts w:ascii="Arial" w:eastAsiaTheme="minorEastAsia" w:hAnsi="Arial" w:cs="Arial"/>
      <w:b/>
      <w:bCs/>
      <w:sz w:val="20"/>
      <w:szCs w:val="20"/>
      <w:lang w:val="en-GB"/>
    </w:rPr>
  </w:style>
  <w:style w:type="paragraph" w:styleId="Allmrkusetekst">
    <w:name w:val="footnote text"/>
    <w:basedOn w:val="Normaallaad"/>
    <w:link w:val="AllmrkusetekstMrk"/>
    <w:semiHidden/>
    <w:unhideWhenUsed/>
    <w:rsid w:val="00F84E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84EE1"/>
    <w:rPr>
      <w:rFonts w:ascii="Arial" w:hAnsi="Arial" w:cs="Arial"/>
      <w:sz w:val="20"/>
      <w:szCs w:val="20"/>
      <w:lang w:val="en-GB"/>
    </w:rPr>
  </w:style>
  <w:style w:type="character" w:styleId="Allmrkuseviide">
    <w:name w:val="footnote reference"/>
    <w:aliases w:val="Footnote sign,Style 4,Footnote Reference Number,fr,Footnote symbol"/>
    <w:basedOn w:val="Liguvaikefont"/>
    <w:uiPriority w:val="99"/>
    <w:rsid w:val="00F84EE1"/>
    <w:rPr>
      <w:rFonts w:cs="Times New Roman"/>
      <w:vertAlign w:val="superscript"/>
    </w:rPr>
  </w:style>
  <w:style w:type="table" w:customStyle="1" w:styleId="Tablaconcuadrcula1">
    <w:name w:val="Tabla con cuadrícula1"/>
    <w:basedOn w:val="Normaaltabel"/>
    <w:next w:val="Kontuurtabel"/>
    <w:uiPriority w:val="3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allaad"/>
    <w:uiPriority w:val="1"/>
    <w:rsid w:val="00F84EE1"/>
    <w:pPr>
      <w:keepNext/>
      <w:numPr>
        <w:numId w:val="5"/>
      </w:numPr>
      <w:spacing w:before="360" w:after="240" w:line="240" w:lineRule="auto"/>
      <w:jc w:val="both"/>
      <w:outlineLvl w:val="0"/>
    </w:pPr>
    <w:rPr>
      <w:rFonts w:ascii="Myriad Pro" w:eastAsia="Times New Roman" w:hAnsi="Myriad Pro" w:cs="Times New Roman"/>
      <w:b/>
      <w:caps/>
      <w:spacing w:val="25"/>
      <w:kern w:val="24"/>
      <w:szCs w:val="20"/>
      <w:lang w:val="en-GB"/>
    </w:rPr>
  </w:style>
  <w:style w:type="paragraph" w:customStyle="1" w:styleId="2ndlevelheading">
    <w:name w:val="2nd level (heading)"/>
    <w:basedOn w:val="Normaallaad"/>
    <w:next w:val="Normaallaad"/>
    <w:uiPriority w:val="1"/>
    <w:rsid w:val="00F84EE1"/>
    <w:pPr>
      <w:numPr>
        <w:ilvl w:val="1"/>
        <w:numId w:val="5"/>
      </w:numPr>
      <w:spacing w:before="240" w:after="240" w:line="240" w:lineRule="auto"/>
      <w:outlineLvl w:val="1"/>
    </w:pPr>
    <w:rPr>
      <w:rFonts w:ascii="Myriad Pro" w:eastAsia="Times New Roman" w:hAnsi="Myriad Pro" w:cs="Times New Roman"/>
      <w:b/>
      <w:kern w:val="24"/>
      <w:szCs w:val="20"/>
    </w:rPr>
  </w:style>
  <w:style w:type="paragraph" w:customStyle="1" w:styleId="3rdlevelheading">
    <w:name w:val="3rd level (heading)"/>
    <w:basedOn w:val="Normaallaad"/>
    <w:next w:val="Normaallaad"/>
    <w:uiPriority w:val="1"/>
    <w:rsid w:val="00F84EE1"/>
    <w:pPr>
      <w:numPr>
        <w:ilvl w:val="2"/>
        <w:numId w:val="5"/>
      </w:numPr>
      <w:spacing w:before="120" w:after="120" w:line="240" w:lineRule="auto"/>
      <w:outlineLvl w:val="2"/>
    </w:pPr>
    <w:rPr>
      <w:rFonts w:ascii="Myriad Pro" w:hAnsi="Myriad Pro" w:cstheme="minorBidi"/>
      <w:b/>
      <w:kern w:val="24"/>
      <w:sz w:val="20"/>
      <w:szCs w:val="20"/>
    </w:rPr>
  </w:style>
  <w:style w:type="paragraph" w:customStyle="1" w:styleId="Title4">
    <w:name w:val="Title_4"/>
    <w:basedOn w:val="Normaallaad"/>
    <w:next w:val="Normaallaad"/>
    <w:uiPriority w:val="1"/>
    <w:qFormat/>
    <w:rsid w:val="007C4535"/>
    <w:pPr>
      <w:tabs>
        <w:tab w:val="left" w:pos="567"/>
      </w:tabs>
      <w:spacing w:before="360" w:after="240"/>
      <w:outlineLvl w:val="3"/>
    </w:pPr>
    <w:rPr>
      <w:rFonts w:eastAsia="Calibri"/>
      <w:lang w:eastAsia="lv-LV"/>
    </w:rPr>
  </w:style>
  <w:style w:type="paragraph" w:customStyle="1" w:styleId="NormalA">
    <w:name w:val="Normal AŠ"/>
    <w:basedOn w:val="Normaallaad"/>
    <w:link w:val="NormalAChar"/>
    <w:uiPriority w:val="6"/>
    <w:qFormat/>
    <w:rsid w:val="00F84EE1"/>
    <w:pPr>
      <w:spacing w:line="256" w:lineRule="auto"/>
    </w:pPr>
    <w:rPr>
      <w:rFonts w:ascii="Myriad Pro" w:hAnsi="Myriad Pro" w:cstheme="minorBidi"/>
      <w:sz w:val="20"/>
      <w:lang w:val="lv-LV"/>
    </w:rPr>
  </w:style>
  <w:style w:type="character" w:customStyle="1" w:styleId="NormalAChar">
    <w:name w:val="Normal AŠ Char"/>
    <w:basedOn w:val="Liguvaikefont"/>
    <w:link w:val="NormalA"/>
    <w:uiPriority w:val="6"/>
    <w:rsid w:val="00F84EE1"/>
    <w:rPr>
      <w:rFonts w:ascii="Myriad Pro" w:hAnsi="Myriad Pro"/>
      <w:sz w:val="20"/>
      <w:lang w:val="lv-LV"/>
    </w:rPr>
  </w:style>
  <w:style w:type="paragraph" w:styleId="Vahedeta">
    <w:name w:val="No Spacing"/>
    <w:aliases w:val="SP-No Spacing"/>
    <w:link w:val="VahedetaMrk"/>
    <w:qFormat/>
    <w:rsid w:val="00F84EE1"/>
    <w:pPr>
      <w:spacing w:after="0" w:line="240" w:lineRule="auto"/>
      <w:jc w:val="both"/>
    </w:pPr>
    <w:rPr>
      <w:rFonts w:ascii="Arial" w:hAnsi="Arial" w:cs="Arial"/>
      <w:lang w:val="en-GB"/>
    </w:rPr>
  </w:style>
  <w:style w:type="table" w:customStyle="1" w:styleId="Tablaconcuadrcula4">
    <w:name w:val="Tabla con cuadrícula4"/>
    <w:basedOn w:val="Normaaltabel"/>
    <w:next w:val="Kontuurtabel"/>
    <w:uiPriority w:val="59"/>
    <w:rsid w:val="004832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levelheading">
    <w:name w:val="4th level (heading)"/>
    <w:basedOn w:val="3rdlevelheading"/>
    <w:next w:val="Normaallaad"/>
    <w:uiPriority w:val="1"/>
    <w:rsid w:val="0048326D"/>
    <w:pPr>
      <w:numPr>
        <w:ilvl w:val="0"/>
        <w:numId w:val="0"/>
      </w:numPr>
      <w:tabs>
        <w:tab w:val="left" w:pos="567"/>
        <w:tab w:val="num" w:pos="1588"/>
        <w:tab w:val="num" w:pos="1928"/>
      </w:tabs>
      <w:spacing w:after="0"/>
      <w:ind w:left="1588" w:hanging="511"/>
      <w:outlineLvl w:val="3"/>
    </w:pPr>
    <w:rPr>
      <w:b w:val="0"/>
    </w:rPr>
  </w:style>
  <w:style w:type="table" w:customStyle="1" w:styleId="Tablaconcuadrcula5">
    <w:name w:val="Tabla con cuadrícula5"/>
    <w:basedOn w:val="Normaaltabel"/>
    <w:next w:val="Kontuurtabel"/>
    <w:uiPriority w:val="59"/>
    <w:rsid w:val="007537A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Normal bullet 2 Märk,Bullet list Märk,List Paragraph1 Märk,SP-List Paragraph Märk,başlık Märk,Normal Text Märk,Bullet1 Märk,B1 Märk,Rebel Bullet Märk,Párrafo de lista1 Märk,References Märk,Bullets Märk,List Paragraph (numbered (a)) Märk"/>
    <w:link w:val="Loendilik"/>
    <w:uiPriority w:val="34"/>
    <w:locked/>
    <w:rsid w:val="00BD6F2E"/>
    <w:rPr>
      <w:rFonts w:ascii="Arial" w:hAnsi="Arial" w:cs="Arial"/>
      <w:lang w:val="en-GB"/>
    </w:rPr>
  </w:style>
  <w:style w:type="paragraph" w:customStyle="1" w:styleId="AppendixRB">
    <w:name w:val="AppendixRB"/>
    <w:basedOn w:val="Pealkiri2"/>
    <w:link w:val="AppendixRBCar"/>
    <w:qFormat/>
    <w:rsid w:val="003A756E"/>
    <w:pPr>
      <w:numPr>
        <w:numId w:val="6"/>
      </w:numPr>
      <w:spacing w:line="360" w:lineRule="auto"/>
      <w:jc w:val="left"/>
    </w:pPr>
  </w:style>
  <w:style w:type="character" w:customStyle="1" w:styleId="AppendixRBCar">
    <w:name w:val="AppendixRB Car"/>
    <w:basedOn w:val="Pealkiri2Mrk"/>
    <w:link w:val="AppendixRB"/>
    <w:rsid w:val="003A756E"/>
    <w:rPr>
      <w:rFonts w:ascii="Arial" w:eastAsiaTheme="majorEastAsia" w:hAnsi="Arial" w:cs="Arial"/>
      <w:color w:val="10069F"/>
      <w:sz w:val="32"/>
      <w:szCs w:val="26"/>
      <w:lang w:val="en-GB"/>
    </w:rPr>
  </w:style>
  <w:style w:type="paragraph" w:customStyle="1" w:styleId="Title5">
    <w:name w:val="Title_5"/>
    <w:basedOn w:val="Pealkiri5"/>
    <w:link w:val="Title5Car"/>
    <w:qFormat/>
    <w:rsid w:val="005763B7"/>
    <w:pPr>
      <w:ind w:hanging="866"/>
    </w:pPr>
  </w:style>
  <w:style w:type="character" w:customStyle="1" w:styleId="Title5Car">
    <w:name w:val="Title_5 Car"/>
    <w:basedOn w:val="Pealkiri5Mrk"/>
    <w:link w:val="Title5"/>
    <w:rsid w:val="005763B7"/>
    <w:rPr>
      <w:rFonts w:ascii="Arial" w:eastAsiaTheme="majorEastAsia" w:hAnsi="Arial" w:cstheme="majorBidi"/>
      <w:b/>
      <w:sz w:val="20"/>
      <w:szCs w:val="24"/>
      <w:lang w:val="en-GB"/>
    </w:rPr>
  </w:style>
  <w:style w:type="paragraph" w:customStyle="1" w:styleId="Figure">
    <w:name w:val="Figure"/>
    <w:basedOn w:val="Normaallaad"/>
    <w:link w:val="FigureCar"/>
    <w:qFormat/>
    <w:rsid w:val="00844EF7"/>
    <w:pPr>
      <w:numPr>
        <w:numId w:val="7"/>
      </w:numPr>
      <w:jc w:val="center"/>
    </w:pPr>
    <w:rPr>
      <w:i/>
      <w:color w:val="0000CC"/>
      <w:sz w:val="18"/>
    </w:rPr>
  </w:style>
  <w:style w:type="paragraph" w:customStyle="1" w:styleId="Table">
    <w:name w:val="Table"/>
    <w:basedOn w:val="Figure"/>
    <w:link w:val="TableCar"/>
    <w:qFormat/>
    <w:rsid w:val="00844EF7"/>
  </w:style>
  <w:style w:type="character" w:customStyle="1" w:styleId="FigureCar">
    <w:name w:val="Figure Car"/>
    <w:basedOn w:val="Liguvaikefont"/>
    <w:link w:val="Figure"/>
    <w:rsid w:val="00844EF7"/>
    <w:rPr>
      <w:rFonts w:ascii="Arial" w:hAnsi="Arial" w:cs="Arial"/>
      <w:i/>
      <w:color w:val="0000CC"/>
      <w:sz w:val="18"/>
      <w:lang w:val="en-GB"/>
    </w:rPr>
  </w:style>
  <w:style w:type="character" w:customStyle="1" w:styleId="TableCar">
    <w:name w:val="Table Car"/>
    <w:basedOn w:val="FigureCar"/>
    <w:link w:val="Table"/>
    <w:rsid w:val="00844EF7"/>
    <w:rPr>
      <w:rFonts w:ascii="Arial" w:hAnsi="Arial" w:cs="Arial"/>
      <w:i/>
      <w:color w:val="0000CC"/>
      <w:sz w:val="18"/>
      <w:lang w:val="en-GB"/>
    </w:rPr>
  </w:style>
  <w:style w:type="character" w:styleId="Rhutus">
    <w:name w:val="Emphasis"/>
    <w:basedOn w:val="Liguvaikefont"/>
    <w:qFormat/>
    <w:rsid w:val="00985C88"/>
    <w:rPr>
      <w:i/>
      <w:iCs/>
    </w:rPr>
  </w:style>
  <w:style w:type="paragraph" w:customStyle="1" w:styleId="RBminitext">
    <w:name w:val="RB_minitext"/>
    <w:qFormat/>
    <w:rsid w:val="000E4F4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customStyle="1" w:styleId="SP-Tabel">
    <w:name w:val="SP-Tabel"/>
    <w:basedOn w:val="Ruuttabel4rhk1"/>
    <w:uiPriority w:val="99"/>
    <w:rsid w:val="00114440"/>
    <w:pPr>
      <w:spacing w:before="60"/>
    </w:pPr>
    <w:rPr>
      <w:sz w:val="18"/>
      <w:szCs w:val="18"/>
      <w:lang w:val="et-EE" w:eastAsia="et-EE"/>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cBorders>
        <w:shd w:val="clear" w:color="auto" w:fill="5B9BD5"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customStyle="1" w:styleId="VahedetaMrk">
    <w:name w:val="Vahedeta Märk"/>
    <w:aliases w:val="SP-No Spacing Märk"/>
    <w:basedOn w:val="Liguvaikefont"/>
    <w:link w:val="Vahedeta"/>
    <w:uiPriority w:val="1"/>
    <w:rsid w:val="00114440"/>
    <w:rPr>
      <w:rFonts w:ascii="Arial" w:hAnsi="Arial" w:cs="Arial"/>
      <w:lang w:val="en-GB"/>
    </w:rPr>
  </w:style>
  <w:style w:type="table" w:customStyle="1" w:styleId="TableGrid1">
    <w:name w:val="Table Grid1"/>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1">
    <w:name w:val="Grid Table 4 Accent 1"/>
    <w:basedOn w:val="Normaaltabel"/>
    <w:uiPriority w:val="49"/>
    <w:rsid w:val="001144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ehatekst">
    <w:name w:val="Body Text"/>
    <w:aliases w:val=" Märk,Märk + Pärast:  0 p,Märk"/>
    <w:basedOn w:val="Normaallaad"/>
    <w:link w:val="KehatekstMrk"/>
    <w:uiPriority w:val="1"/>
    <w:unhideWhenUsed/>
    <w:qFormat/>
    <w:rsid w:val="00645536"/>
    <w:pPr>
      <w:spacing w:before="60" w:after="60" w:line="276" w:lineRule="auto"/>
      <w:jc w:val="left"/>
    </w:pPr>
    <w:rPr>
      <w:rFonts w:asciiTheme="minorHAnsi" w:hAnsiTheme="minorHAnsi" w:cstheme="minorBidi"/>
      <w:sz w:val="18"/>
      <w:szCs w:val="18"/>
      <w:lang w:val="et-EE"/>
    </w:rPr>
  </w:style>
  <w:style w:type="character" w:customStyle="1" w:styleId="KehatekstMrk">
    <w:name w:val="Kehatekst Märk"/>
    <w:aliases w:val=" Märk Märk,Märk + Pärast:  0 p Märk,Märk Märk"/>
    <w:basedOn w:val="Liguvaikefont"/>
    <w:link w:val="Kehatekst"/>
    <w:uiPriority w:val="1"/>
    <w:rsid w:val="00645536"/>
    <w:rPr>
      <w:sz w:val="18"/>
      <w:szCs w:val="18"/>
      <w:lang w:val="et-EE"/>
    </w:rPr>
  </w:style>
  <w:style w:type="numbering" w:customStyle="1" w:styleId="SP-List">
    <w:name w:val="SP-List"/>
    <w:uiPriority w:val="99"/>
    <w:rsid w:val="00A20438"/>
    <w:pPr>
      <w:numPr>
        <w:numId w:val="8"/>
      </w:numPr>
    </w:pPr>
  </w:style>
  <w:style w:type="paragraph" w:styleId="Pealdis">
    <w:name w:val="caption"/>
    <w:aliases w:val="SP-Caption"/>
    <w:basedOn w:val="Normaallaad"/>
    <w:next w:val="Normaallaad"/>
    <w:unhideWhenUsed/>
    <w:qFormat/>
    <w:rsid w:val="001B0533"/>
    <w:pPr>
      <w:spacing w:after="200" w:line="240" w:lineRule="auto"/>
    </w:pPr>
    <w:rPr>
      <w:i/>
      <w:iCs/>
      <w:color w:val="44546A" w:themeColor="text2"/>
      <w:sz w:val="18"/>
      <w:szCs w:val="18"/>
    </w:rPr>
  </w:style>
  <w:style w:type="paragraph" w:styleId="SK4">
    <w:name w:val="toc 4"/>
    <w:basedOn w:val="Normaallaad"/>
    <w:next w:val="Normaallaad"/>
    <w:autoRedefine/>
    <w:uiPriority w:val="39"/>
    <w:unhideWhenUsed/>
    <w:rsid w:val="001B29F6"/>
    <w:pPr>
      <w:spacing w:after="100"/>
      <w:ind w:left="660"/>
      <w:jc w:val="left"/>
    </w:pPr>
    <w:rPr>
      <w:rFonts w:asciiTheme="minorHAnsi" w:eastAsiaTheme="minorEastAsia" w:hAnsiTheme="minorHAnsi" w:cstheme="minorBidi"/>
      <w:lang w:val="et-EE" w:eastAsia="et-EE"/>
    </w:rPr>
  </w:style>
  <w:style w:type="paragraph" w:styleId="SK5">
    <w:name w:val="toc 5"/>
    <w:basedOn w:val="Normaallaad"/>
    <w:next w:val="Normaallaad"/>
    <w:autoRedefine/>
    <w:uiPriority w:val="39"/>
    <w:unhideWhenUsed/>
    <w:rsid w:val="001B29F6"/>
    <w:pPr>
      <w:spacing w:after="100"/>
      <w:ind w:left="880"/>
      <w:jc w:val="left"/>
    </w:pPr>
    <w:rPr>
      <w:rFonts w:asciiTheme="minorHAnsi" w:eastAsiaTheme="minorEastAsia" w:hAnsiTheme="minorHAnsi" w:cstheme="minorBidi"/>
      <w:lang w:val="et-EE" w:eastAsia="et-EE"/>
    </w:rPr>
  </w:style>
  <w:style w:type="paragraph" w:styleId="SK6">
    <w:name w:val="toc 6"/>
    <w:basedOn w:val="Normaallaad"/>
    <w:next w:val="Normaallaad"/>
    <w:autoRedefine/>
    <w:uiPriority w:val="39"/>
    <w:unhideWhenUsed/>
    <w:rsid w:val="001B29F6"/>
    <w:pPr>
      <w:spacing w:after="100"/>
      <w:ind w:left="1100"/>
      <w:jc w:val="left"/>
    </w:pPr>
    <w:rPr>
      <w:rFonts w:asciiTheme="minorHAnsi" w:eastAsiaTheme="minorEastAsia" w:hAnsiTheme="minorHAnsi" w:cstheme="minorBidi"/>
      <w:lang w:val="et-EE" w:eastAsia="et-EE"/>
    </w:rPr>
  </w:style>
  <w:style w:type="paragraph" w:styleId="SK7">
    <w:name w:val="toc 7"/>
    <w:basedOn w:val="Normaallaad"/>
    <w:next w:val="Normaallaad"/>
    <w:autoRedefine/>
    <w:uiPriority w:val="39"/>
    <w:unhideWhenUsed/>
    <w:rsid w:val="001B29F6"/>
    <w:pPr>
      <w:spacing w:after="100"/>
      <w:ind w:left="1320"/>
      <w:jc w:val="left"/>
    </w:pPr>
    <w:rPr>
      <w:rFonts w:asciiTheme="minorHAnsi" w:eastAsiaTheme="minorEastAsia" w:hAnsiTheme="minorHAnsi" w:cstheme="minorBidi"/>
      <w:lang w:val="et-EE" w:eastAsia="et-EE"/>
    </w:rPr>
  </w:style>
  <w:style w:type="paragraph" w:styleId="SK8">
    <w:name w:val="toc 8"/>
    <w:basedOn w:val="Normaallaad"/>
    <w:next w:val="Normaallaad"/>
    <w:autoRedefine/>
    <w:uiPriority w:val="39"/>
    <w:unhideWhenUsed/>
    <w:rsid w:val="001B29F6"/>
    <w:pPr>
      <w:spacing w:after="100"/>
      <w:ind w:left="1540"/>
      <w:jc w:val="left"/>
    </w:pPr>
    <w:rPr>
      <w:rFonts w:asciiTheme="minorHAnsi" w:eastAsiaTheme="minorEastAsia" w:hAnsiTheme="minorHAnsi" w:cstheme="minorBidi"/>
      <w:lang w:val="et-EE" w:eastAsia="et-EE"/>
    </w:rPr>
  </w:style>
  <w:style w:type="paragraph" w:styleId="SK9">
    <w:name w:val="toc 9"/>
    <w:basedOn w:val="Normaallaad"/>
    <w:next w:val="Normaallaad"/>
    <w:autoRedefine/>
    <w:uiPriority w:val="39"/>
    <w:unhideWhenUsed/>
    <w:rsid w:val="001B29F6"/>
    <w:pPr>
      <w:spacing w:after="100"/>
      <w:ind w:left="1760"/>
      <w:jc w:val="left"/>
    </w:pPr>
    <w:rPr>
      <w:rFonts w:asciiTheme="minorHAnsi" w:eastAsiaTheme="minorEastAsia" w:hAnsiTheme="minorHAnsi" w:cstheme="minorBidi"/>
      <w:lang w:val="et-EE" w:eastAsia="et-EE"/>
    </w:rPr>
  </w:style>
  <w:style w:type="character" w:customStyle="1" w:styleId="UnresolvedMention1">
    <w:name w:val="Unresolved Mention1"/>
    <w:basedOn w:val="Liguvaikefont"/>
    <w:uiPriority w:val="99"/>
    <w:semiHidden/>
    <w:unhideWhenUsed/>
    <w:rsid w:val="001B29F6"/>
    <w:rPr>
      <w:color w:val="605E5C"/>
      <w:shd w:val="clear" w:color="auto" w:fill="E1DFDD"/>
    </w:rPr>
  </w:style>
  <w:style w:type="paragraph" w:styleId="Loendinumber">
    <w:name w:val="List Number"/>
    <w:basedOn w:val="Normaallaad"/>
    <w:semiHidden/>
    <w:rsid w:val="00E641CB"/>
    <w:pPr>
      <w:numPr>
        <w:numId w:val="10"/>
      </w:numPr>
      <w:spacing w:after="40" w:line="300" w:lineRule="auto"/>
    </w:pPr>
    <w:rPr>
      <w:rFonts w:ascii="Times New Roman" w:eastAsia="Times New Roman" w:hAnsi="Times New Roman" w:cs="Times New Roman"/>
      <w:sz w:val="24"/>
      <w:szCs w:val="24"/>
      <w:lang w:val="et-EE" w:eastAsia="et-EE"/>
    </w:rPr>
  </w:style>
  <w:style w:type="paragraph" w:styleId="Lpumrkusetekst">
    <w:name w:val="endnote text"/>
    <w:basedOn w:val="Normaallaad"/>
    <w:link w:val="LpumrkusetekstMrk"/>
    <w:semiHidden/>
    <w:rsid w:val="00DA28C2"/>
    <w:pPr>
      <w:spacing w:after="40" w:line="300" w:lineRule="auto"/>
    </w:pPr>
    <w:rPr>
      <w:rFonts w:ascii="Times New Roman" w:eastAsia="Times New Roman" w:hAnsi="Times New Roman" w:cs="Times New Roman"/>
      <w:sz w:val="20"/>
      <w:szCs w:val="20"/>
      <w:lang w:val="et-EE" w:eastAsia="et-EE"/>
    </w:rPr>
  </w:style>
  <w:style w:type="character" w:customStyle="1" w:styleId="LpumrkusetekstMrk">
    <w:name w:val="Lõpumärkuse tekst Märk"/>
    <w:basedOn w:val="Liguvaikefont"/>
    <w:link w:val="Lpumrkusetekst"/>
    <w:semiHidden/>
    <w:rsid w:val="00DA28C2"/>
    <w:rPr>
      <w:rFonts w:ascii="Times New Roman" w:eastAsia="Times New Roman" w:hAnsi="Times New Roman" w:cs="Times New Roman"/>
      <w:sz w:val="20"/>
      <w:szCs w:val="20"/>
      <w:lang w:val="et-EE" w:eastAsia="et-EE"/>
    </w:rPr>
  </w:style>
  <w:style w:type="character" w:styleId="Tugev">
    <w:name w:val="Strong"/>
    <w:qFormat/>
    <w:rsid w:val="00DA28C2"/>
    <w:rPr>
      <w:b/>
      <w:bCs/>
    </w:rPr>
  </w:style>
  <w:style w:type="paragraph" w:customStyle="1" w:styleId="Index">
    <w:name w:val="Index"/>
    <w:basedOn w:val="Normaallaad"/>
    <w:rsid w:val="00D106D0"/>
    <w:pPr>
      <w:suppressLineNumbers/>
      <w:suppressAutoHyphens/>
      <w:autoSpaceDE w:val="0"/>
      <w:spacing w:before="120" w:after="120" w:line="240" w:lineRule="auto"/>
    </w:pPr>
    <w:rPr>
      <w:rFonts w:ascii="Times New Roman" w:eastAsia="Times New Roman" w:hAnsi="Times New Roman" w:cs="Lucida Sans Unicode"/>
      <w:sz w:val="24"/>
      <w:szCs w:val="20"/>
      <w:lang w:val="et-EE" w:eastAsia="ar-SA"/>
    </w:rPr>
  </w:style>
  <w:style w:type="paragraph" w:styleId="Illustratsiooniloend">
    <w:name w:val="table of figures"/>
    <w:basedOn w:val="Normaallaad"/>
    <w:next w:val="Normaallaad"/>
    <w:autoRedefine/>
    <w:semiHidden/>
    <w:rsid w:val="00D106D0"/>
    <w:pPr>
      <w:spacing w:after="40" w:line="300" w:lineRule="auto"/>
    </w:pPr>
    <w:rPr>
      <w:rFonts w:ascii="Times New Roman" w:eastAsia="Times New Roman" w:hAnsi="Times New Roman" w:cs="Times New Roman"/>
      <w:sz w:val="26"/>
      <w:szCs w:val="24"/>
      <w:lang w:val="et-EE" w:eastAsia="et-EE"/>
    </w:rPr>
  </w:style>
  <w:style w:type="paragraph" w:customStyle="1" w:styleId="PartTitle">
    <w:name w:val="PartTitle"/>
    <w:basedOn w:val="Normaallaad"/>
    <w:next w:val="Normaallaad"/>
    <w:rsid w:val="00D106D0"/>
    <w:pPr>
      <w:keepNext/>
      <w:pageBreakBefore/>
      <w:spacing w:after="480" w:line="300" w:lineRule="auto"/>
      <w:jc w:val="center"/>
    </w:pPr>
    <w:rPr>
      <w:rFonts w:ascii="Times New Roman" w:eastAsia="Times New Roman" w:hAnsi="Times New Roman" w:cs="Times New Roman"/>
      <w:b/>
      <w:sz w:val="36"/>
      <w:szCs w:val="20"/>
    </w:rPr>
  </w:style>
  <w:style w:type="paragraph" w:customStyle="1" w:styleId="Normaallaad18pt">
    <w:name w:val="Normaallaad + 18 pt"/>
    <w:aliases w:val="Paks,Keskel"/>
    <w:basedOn w:val="Normaallaad"/>
    <w:rsid w:val="00D106D0"/>
    <w:pPr>
      <w:spacing w:after="40" w:line="300" w:lineRule="auto"/>
      <w:jc w:val="center"/>
    </w:pPr>
    <w:rPr>
      <w:rFonts w:ascii="Times New Roman" w:eastAsia="Times New Roman" w:hAnsi="Times New Roman" w:cs="Times New Roman"/>
      <w:b/>
      <w:bCs/>
      <w:sz w:val="36"/>
      <w:szCs w:val="24"/>
      <w:lang w:val="et-EE" w:eastAsia="et-EE"/>
    </w:rPr>
  </w:style>
  <w:style w:type="paragraph" w:customStyle="1" w:styleId="NormaallaadPunane">
    <w:name w:val="Normaallaad + Punane"/>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customStyle="1" w:styleId="Jutumullitekst1">
    <w:name w:val="Jutumullitekst1"/>
    <w:basedOn w:val="Normaallaad"/>
    <w:semiHidden/>
    <w:rsid w:val="00D106D0"/>
    <w:pPr>
      <w:spacing w:after="40" w:line="300" w:lineRule="auto"/>
    </w:pPr>
    <w:rPr>
      <w:rFonts w:ascii="Tahoma" w:eastAsia="Times New Roman" w:hAnsi="Tahoma" w:cs="Tahoma"/>
      <w:sz w:val="16"/>
      <w:szCs w:val="16"/>
      <w:lang w:val="et-EE" w:eastAsia="et-EE"/>
    </w:rPr>
  </w:style>
  <w:style w:type="paragraph" w:customStyle="1" w:styleId="Kehatekst-EntecStandardMrk">
    <w:name w:val="Kehatekst - Entec Standard Märk"/>
    <w:rsid w:val="00D106D0"/>
    <w:pPr>
      <w:spacing w:after="0" w:line="240" w:lineRule="auto"/>
      <w:ind w:left="1080"/>
      <w:jc w:val="both"/>
    </w:pPr>
    <w:rPr>
      <w:rFonts w:ascii="Times New Roman" w:eastAsia="Times New Roman" w:hAnsi="Times New Roman" w:cs="Times New Roman"/>
      <w:sz w:val="24"/>
      <w:szCs w:val="20"/>
      <w:lang w:val="et-EE"/>
    </w:rPr>
  </w:style>
  <w:style w:type="paragraph" w:customStyle="1" w:styleId="TextGA">
    <w:name w:val="Text GA"/>
    <w:basedOn w:val="Normaallaad"/>
    <w:rsid w:val="00D106D0"/>
    <w:pPr>
      <w:spacing w:after="240" w:line="300" w:lineRule="auto"/>
      <w:ind w:left="1134"/>
    </w:pPr>
    <w:rPr>
      <w:rFonts w:eastAsia="Times New Roman" w:cs="Times New Roman"/>
      <w:szCs w:val="20"/>
      <w:lang w:val="de-DE"/>
    </w:rPr>
  </w:style>
  <w:style w:type="paragraph" w:customStyle="1" w:styleId="Normaalne">
    <w:name w:val="Normaalne"/>
    <w:basedOn w:val="Normaallaad"/>
    <w:rsid w:val="00D106D0"/>
    <w:pPr>
      <w:spacing w:after="40" w:line="300" w:lineRule="auto"/>
    </w:pPr>
    <w:rPr>
      <w:rFonts w:ascii="Verdana" w:eastAsia="Times New Roman" w:hAnsi="Verdana" w:cs="Times New Roman"/>
      <w:szCs w:val="24"/>
      <w:lang w:val="en-US"/>
    </w:rPr>
  </w:style>
  <w:style w:type="paragraph" w:customStyle="1" w:styleId="Lisad">
    <w:name w:val="Lisad"/>
    <w:basedOn w:val="Normaallaad"/>
    <w:rsid w:val="00D106D0"/>
    <w:pPr>
      <w:spacing w:after="40" w:line="300" w:lineRule="auto"/>
      <w:ind w:left="284" w:firstLine="284"/>
    </w:pPr>
    <w:rPr>
      <w:rFonts w:ascii="Times New Roman" w:eastAsia="Times New Roman" w:hAnsi="Times New Roman" w:cs="Times New Roman"/>
      <w:sz w:val="24"/>
      <w:szCs w:val="24"/>
      <w:lang w:val="et-EE" w:eastAsia="et-EE"/>
    </w:rPr>
  </w:style>
  <w:style w:type="paragraph" w:styleId="Loend">
    <w:name w:val="List"/>
    <w:basedOn w:val="Normaallaad"/>
    <w:semiHidden/>
    <w:rsid w:val="00D106D0"/>
    <w:pPr>
      <w:spacing w:after="40" w:line="300" w:lineRule="auto"/>
      <w:ind w:left="283" w:hanging="283"/>
    </w:pPr>
    <w:rPr>
      <w:rFonts w:ascii="Times New Roman" w:eastAsia="Times New Roman" w:hAnsi="Times New Roman" w:cs="Times New Roman"/>
      <w:sz w:val="24"/>
      <w:szCs w:val="24"/>
      <w:lang w:val="et-EE" w:eastAsia="et-EE"/>
    </w:rPr>
  </w:style>
  <w:style w:type="paragraph" w:styleId="Loend3">
    <w:name w:val="List 3"/>
    <w:basedOn w:val="Normaallaad"/>
    <w:semiHidden/>
    <w:rsid w:val="00D106D0"/>
    <w:pPr>
      <w:spacing w:after="40" w:line="300" w:lineRule="auto"/>
      <w:ind w:left="849" w:hanging="283"/>
    </w:pPr>
    <w:rPr>
      <w:rFonts w:ascii="Times New Roman" w:eastAsia="Times New Roman" w:hAnsi="Times New Roman" w:cs="Times New Roman"/>
      <w:sz w:val="24"/>
      <w:szCs w:val="24"/>
      <w:lang w:val="et-EE" w:eastAsia="et-EE"/>
    </w:rPr>
  </w:style>
  <w:style w:type="paragraph" w:styleId="Loend2">
    <w:name w:val="List 2"/>
    <w:basedOn w:val="Normaallaad"/>
    <w:semiHidden/>
    <w:rsid w:val="00D106D0"/>
    <w:pPr>
      <w:spacing w:after="40" w:line="300" w:lineRule="auto"/>
      <w:ind w:left="566" w:hanging="283"/>
    </w:pPr>
    <w:rPr>
      <w:rFonts w:ascii="Times New Roman" w:eastAsia="Times New Roman" w:hAnsi="Times New Roman" w:cs="Times New Roman"/>
      <w:sz w:val="24"/>
      <w:szCs w:val="24"/>
      <w:lang w:val="et-EE" w:eastAsia="et-EE"/>
    </w:rPr>
  </w:style>
  <w:style w:type="paragraph" w:styleId="Register2">
    <w:name w:val="index 2"/>
    <w:basedOn w:val="Normaallaad"/>
    <w:next w:val="Normaallaad"/>
    <w:autoRedefine/>
    <w:semiHidden/>
    <w:rsid w:val="00D106D0"/>
    <w:pPr>
      <w:spacing w:after="40" w:line="300" w:lineRule="auto"/>
      <w:ind w:left="480" w:hanging="240"/>
    </w:pPr>
    <w:rPr>
      <w:rFonts w:ascii="Times New Roman" w:eastAsia="Times New Roman" w:hAnsi="Times New Roman" w:cs="Times New Roman"/>
      <w:sz w:val="24"/>
      <w:szCs w:val="24"/>
      <w:lang w:val="et-EE" w:eastAsia="et-EE"/>
    </w:rPr>
  </w:style>
  <w:style w:type="paragraph" w:styleId="Teatmeallikateloendipealkiri">
    <w:name w:val="toa heading"/>
    <w:basedOn w:val="Normaallaad"/>
    <w:next w:val="Normaallaad"/>
    <w:semiHidden/>
    <w:rsid w:val="00D106D0"/>
    <w:pPr>
      <w:spacing w:before="120" w:after="40" w:line="300" w:lineRule="auto"/>
    </w:pPr>
    <w:rPr>
      <w:rFonts w:eastAsia="Times New Roman"/>
      <w:b/>
      <w:bCs/>
      <w:sz w:val="24"/>
      <w:szCs w:val="24"/>
      <w:lang w:val="et-EE" w:eastAsia="et-EE"/>
    </w:rPr>
  </w:style>
  <w:style w:type="paragraph" w:styleId="igusallikateloend">
    <w:name w:val="table of authorities"/>
    <w:basedOn w:val="Normaallaad"/>
    <w:next w:val="Normaallaad"/>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1">
    <w:name w:val="index 1"/>
    <w:basedOn w:val="Normaallaad"/>
    <w:next w:val="Normaallaad"/>
    <w:autoRedefine/>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5">
    <w:name w:val="index 5"/>
    <w:basedOn w:val="Normaallaad"/>
    <w:next w:val="Normaallaad"/>
    <w:autoRedefine/>
    <w:semiHidden/>
    <w:rsid w:val="00D106D0"/>
    <w:pPr>
      <w:spacing w:after="40" w:line="300" w:lineRule="auto"/>
      <w:ind w:left="1200" w:hanging="240"/>
    </w:pPr>
    <w:rPr>
      <w:rFonts w:ascii="Times New Roman" w:eastAsia="Times New Roman" w:hAnsi="Times New Roman" w:cs="Times New Roman"/>
      <w:sz w:val="24"/>
      <w:szCs w:val="24"/>
      <w:lang w:val="et-EE" w:eastAsia="et-EE"/>
    </w:rPr>
  </w:style>
  <w:style w:type="paragraph" w:styleId="Register3">
    <w:name w:val="index 3"/>
    <w:basedOn w:val="Normaallaad"/>
    <w:next w:val="Normaallaad"/>
    <w:autoRedefine/>
    <w:semiHidden/>
    <w:rsid w:val="00D106D0"/>
    <w:pPr>
      <w:spacing w:after="40" w:line="300" w:lineRule="auto"/>
      <w:ind w:left="720" w:hanging="240"/>
    </w:pPr>
    <w:rPr>
      <w:rFonts w:ascii="Times New Roman" w:eastAsia="Times New Roman" w:hAnsi="Times New Roman" w:cs="Times New Roman"/>
      <w:sz w:val="24"/>
      <w:szCs w:val="24"/>
      <w:lang w:val="et-EE" w:eastAsia="et-EE"/>
    </w:rPr>
  </w:style>
  <w:style w:type="character" w:customStyle="1" w:styleId="tx11">
    <w:name w:val="tx11"/>
    <w:rsid w:val="00D106D0"/>
    <w:rPr>
      <w:rFonts w:ascii="Arial" w:hAnsi="Arial" w:cs="Arial" w:hint="default"/>
      <w:strike w:val="0"/>
      <w:dstrike w:val="0"/>
      <w:color w:val="293841"/>
      <w:sz w:val="18"/>
      <w:szCs w:val="18"/>
      <w:u w:val="none"/>
      <w:effect w:val="none"/>
    </w:rPr>
  </w:style>
  <w:style w:type="character" w:styleId="Klastatudhperlink">
    <w:name w:val="FollowedHyperlink"/>
    <w:semiHidden/>
    <w:rsid w:val="00D106D0"/>
    <w:rPr>
      <w:color w:val="800080"/>
      <w:u w:val="single"/>
    </w:rPr>
  </w:style>
  <w:style w:type="paragraph" w:styleId="HTML-eelvormindatud">
    <w:name w:val="HTML Preformatted"/>
    <w:basedOn w:val="Normaallaad"/>
    <w:link w:val="HTML-eelvormindatudMrk"/>
    <w:uiPriority w:val="99"/>
    <w:semiHidden/>
    <w:rsid w:val="00D1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0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semiHidden/>
    <w:rsid w:val="00D106D0"/>
    <w:rPr>
      <w:rFonts w:ascii="Courier New" w:eastAsia="Times New Roman" w:hAnsi="Courier New" w:cs="Courier New"/>
      <w:sz w:val="20"/>
      <w:szCs w:val="20"/>
      <w:lang w:val="et-EE" w:eastAsia="et-EE"/>
    </w:rPr>
  </w:style>
  <w:style w:type="paragraph" w:customStyle="1" w:styleId="NormaallaadEsirida0">
    <w:name w:val="Normaallaad + Esirida:  0"/>
    <w:aliases w:val="5 cm + Paks"/>
    <w:basedOn w:val="Normaallaad"/>
    <w:rsid w:val="00D106D0"/>
    <w:pPr>
      <w:spacing w:after="40" w:line="300" w:lineRule="auto"/>
      <w:ind w:left="2126" w:hanging="425"/>
    </w:pPr>
    <w:rPr>
      <w:rFonts w:ascii="Times New Roman" w:eastAsia="Times New Roman" w:hAnsi="Times New Roman" w:cs="Times New Roman"/>
      <w:sz w:val="24"/>
      <w:szCs w:val="24"/>
      <w:lang w:val="et-EE" w:eastAsia="et-EE"/>
    </w:rPr>
  </w:style>
  <w:style w:type="character" w:customStyle="1" w:styleId="NormaallaadEsirida05cmPaksMrkMrk">
    <w:name w:val="Normaallaad + Esirida:  0;5 cm + Paks Märk Märk"/>
    <w:rsid w:val="00D106D0"/>
    <w:rPr>
      <w:sz w:val="24"/>
      <w:szCs w:val="24"/>
      <w:lang w:val="et-EE" w:eastAsia="et-EE" w:bidi="ar-SA"/>
    </w:rPr>
  </w:style>
  <w:style w:type="paragraph" w:customStyle="1" w:styleId="Tppidega">
    <w:name w:val="Täppidega"/>
    <w:aliases w:val="Symbol (sümbol),Vasakul:  0 cm,Taane  0,5 cm + Esirida:  0 cm"/>
    <w:basedOn w:val="Normaallaad"/>
    <w:rsid w:val="00D106D0"/>
    <w:pPr>
      <w:numPr>
        <w:numId w:val="11"/>
      </w:numPr>
      <w:spacing w:after="40" w:line="300" w:lineRule="auto"/>
    </w:pPr>
    <w:rPr>
      <w:rFonts w:ascii="Times New Roman" w:eastAsia="Times New Roman" w:hAnsi="Times New Roman" w:cs="Times New Roman"/>
      <w:sz w:val="24"/>
      <w:szCs w:val="24"/>
      <w:lang w:val="et-EE" w:eastAsia="et-EE"/>
    </w:rPr>
  </w:style>
  <w:style w:type="paragraph" w:customStyle="1" w:styleId="NormaallaadRpselt">
    <w:name w:val="Normaallaad + Rööpselt"/>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styleId="Alapealkiri">
    <w:name w:val="Subtitle"/>
    <w:basedOn w:val="Normaallaad"/>
    <w:link w:val="AlapealkiriMrk"/>
    <w:qFormat/>
    <w:rsid w:val="00D106D0"/>
    <w:pPr>
      <w:spacing w:after="60" w:line="300" w:lineRule="auto"/>
      <w:jc w:val="center"/>
      <w:outlineLvl w:val="1"/>
    </w:pPr>
    <w:rPr>
      <w:rFonts w:eastAsia="Times New Roman"/>
      <w:sz w:val="24"/>
      <w:szCs w:val="24"/>
      <w:lang w:val="et-EE" w:eastAsia="et-EE"/>
    </w:rPr>
  </w:style>
  <w:style w:type="character" w:customStyle="1" w:styleId="AlapealkiriMrk">
    <w:name w:val="Alapealkiri Märk"/>
    <w:basedOn w:val="Liguvaikefont"/>
    <w:link w:val="Alapealkiri"/>
    <w:rsid w:val="00D106D0"/>
    <w:rPr>
      <w:rFonts w:ascii="Arial" w:eastAsia="Times New Roman" w:hAnsi="Arial" w:cs="Arial"/>
      <w:sz w:val="24"/>
      <w:szCs w:val="24"/>
      <w:lang w:val="et-EE" w:eastAsia="et-EE"/>
    </w:rPr>
  </w:style>
  <w:style w:type="paragraph" w:styleId="Allkiri">
    <w:name w:val="Signature"/>
    <w:basedOn w:val="Normaallaad"/>
    <w:link w:val="Allkiri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AllkiriMrk">
    <w:name w:val="Allkiri Märk"/>
    <w:basedOn w:val="Liguvaikefont"/>
    <w:link w:val="Allkiri"/>
    <w:semiHidden/>
    <w:rsid w:val="00D106D0"/>
    <w:rPr>
      <w:rFonts w:ascii="Times New Roman" w:eastAsia="Times New Roman" w:hAnsi="Times New Roman" w:cs="Times New Roman"/>
      <w:sz w:val="24"/>
      <w:szCs w:val="24"/>
      <w:lang w:val="et-EE" w:eastAsia="et-EE"/>
    </w:rPr>
  </w:style>
  <w:style w:type="paragraph" w:styleId="Dokumendiplaan">
    <w:name w:val="Document Map"/>
    <w:basedOn w:val="Normaallaad"/>
    <w:link w:val="DokumendiplaanMrk"/>
    <w:semiHidden/>
    <w:rsid w:val="00D106D0"/>
    <w:pPr>
      <w:shd w:val="clear" w:color="auto" w:fill="000080"/>
      <w:spacing w:after="40" w:line="300" w:lineRule="auto"/>
    </w:pPr>
    <w:rPr>
      <w:rFonts w:ascii="Tahoma" w:eastAsia="Times New Roman" w:hAnsi="Tahoma" w:cs="Tahoma"/>
      <w:sz w:val="20"/>
      <w:szCs w:val="20"/>
      <w:lang w:val="et-EE" w:eastAsia="et-EE"/>
    </w:rPr>
  </w:style>
  <w:style w:type="character" w:customStyle="1" w:styleId="DokumendiplaanMrk">
    <w:name w:val="Dokumendiplaan Märk"/>
    <w:basedOn w:val="Liguvaikefont"/>
    <w:link w:val="Dokumendiplaan"/>
    <w:semiHidden/>
    <w:rsid w:val="00D106D0"/>
    <w:rPr>
      <w:rFonts w:ascii="Tahoma" w:eastAsia="Times New Roman" w:hAnsi="Tahoma" w:cs="Tahoma"/>
      <w:sz w:val="20"/>
      <w:szCs w:val="20"/>
      <w:shd w:val="clear" w:color="auto" w:fill="000080"/>
      <w:lang w:val="et-EE" w:eastAsia="et-EE"/>
    </w:rPr>
  </w:style>
  <w:style w:type="paragraph" w:styleId="Esireataandegakehatekst">
    <w:name w:val="Body Text First Indent"/>
    <w:basedOn w:val="Kehatekst"/>
    <w:link w:val="EsireataandegakehatekstMrk"/>
    <w:semiHidden/>
    <w:rsid w:val="00D106D0"/>
    <w:pPr>
      <w:spacing w:before="0" w:after="120" w:line="300" w:lineRule="auto"/>
      <w:ind w:firstLine="210"/>
      <w:jc w:val="both"/>
    </w:pPr>
    <w:rPr>
      <w:rFonts w:ascii="Times New Roman" w:eastAsia="Times New Roman" w:hAnsi="Times New Roman" w:cs="Times New Roman"/>
      <w:sz w:val="24"/>
      <w:szCs w:val="24"/>
      <w:lang w:eastAsia="et-EE"/>
    </w:rPr>
  </w:style>
  <w:style w:type="character" w:customStyle="1" w:styleId="EsireataandegakehatekstMrk">
    <w:name w:val="Esireataandega kehatekst Märk"/>
    <w:basedOn w:val="KehatekstMrk"/>
    <w:link w:val="Esireataandegakehatekst"/>
    <w:semiHidden/>
    <w:rsid w:val="00D106D0"/>
    <w:rPr>
      <w:rFonts w:ascii="Times New Roman" w:eastAsia="Times New Roman" w:hAnsi="Times New Roman" w:cs="Times New Roman"/>
      <w:sz w:val="24"/>
      <w:szCs w:val="24"/>
      <w:lang w:val="et-EE" w:eastAsia="et-EE"/>
    </w:rPr>
  </w:style>
  <w:style w:type="paragraph" w:styleId="Taandegakehatekst">
    <w:name w:val="Body Text Indent"/>
    <w:basedOn w:val="Normaallaad"/>
    <w:link w:val="TaandegakehatekstMrk"/>
    <w:rsid w:val="00D106D0"/>
    <w:pPr>
      <w:spacing w:after="120" w:line="300" w:lineRule="auto"/>
      <w:ind w:left="283"/>
    </w:pPr>
    <w:rPr>
      <w:rFonts w:ascii="Times New Roman" w:eastAsia="Times New Roman" w:hAnsi="Times New Roman" w:cs="Times New Roman"/>
      <w:sz w:val="24"/>
      <w:szCs w:val="24"/>
      <w:lang w:val="et-EE" w:eastAsia="et-EE"/>
    </w:rPr>
  </w:style>
  <w:style w:type="character" w:customStyle="1" w:styleId="TaandegakehatekstMrk">
    <w:name w:val="Taandega kehatekst Märk"/>
    <w:basedOn w:val="Liguvaikefont"/>
    <w:link w:val="Taandegakehatekst"/>
    <w:rsid w:val="00D106D0"/>
    <w:rPr>
      <w:rFonts w:ascii="Times New Roman" w:eastAsia="Times New Roman" w:hAnsi="Times New Roman" w:cs="Times New Roman"/>
      <w:sz w:val="24"/>
      <w:szCs w:val="24"/>
      <w:lang w:val="et-EE" w:eastAsia="et-EE"/>
    </w:rPr>
  </w:style>
  <w:style w:type="paragraph" w:styleId="Esireataandegakehatekst2">
    <w:name w:val="Body Text First Indent 2"/>
    <w:basedOn w:val="Taandegakehatekst"/>
    <w:link w:val="Esireataandegakehatekst2Mrk"/>
    <w:semiHidden/>
    <w:rsid w:val="00D106D0"/>
    <w:pPr>
      <w:ind w:firstLine="210"/>
    </w:pPr>
  </w:style>
  <w:style w:type="character" w:customStyle="1" w:styleId="Esireataandegakehatekst2Mrk">
    <w:name w:val="Esireataandega kehatekst 2 Märk"/>
    <w:basedOn w:val="TaandegakehatekstMrk"/>
    <w:link w:val="Esireataandegakehatekst2"/>
    <w:semiHidden/>
    <w:rsid w:val="00D106D0"/>
    <w:rPr>
      <w:rFonts w:ascii="Times New Roman" w:eastAsia="Times New Roman" w:hAnsi="Times New Roman" w:cs="Times New Roman"/>
      <w:sz w:val="24"/>
      <w:szCs w:val="24"/>
      <w:lang w:val="et-EE" w:eastAsia="et-EE"/>
    </w:rPr>
  </w:style>
  <w:style w:type="paragraph" w:styleId="HTML-aadress">
    <w:name w:val="HTML Address"/>
    <w:basedOn w:val="Normaallaad"/>
    <w:link w:val="HTML-aadressMrk"/>
    <w:semiHidden/>
    <w:rsid w:val="00D106D0"/>
    <w:pPr>
      <w:spacing w:after="40" w:line="300" w:lineRule="auto"/>
    </w:pPr>
    <w:rPr>
      <w:rFonts w:ascii="Times New Roman" w:eastAsia="Times New Roman" w:hAnsi="Times New Roman" w:cs="Times New Roman"/>
      <w:i/>
      <w:iCs/>
      <w:sz w:val="24"/>
      <w:szCs w:val="24"/>
      <w:lang w:val="et-EE" w:eastAsia="et-EE"/>
    </w:rPr>
  </w:style>
  <w:style w:type="character" w:customStyle="1" w:styleId="HTML-aadressMrk">
    <w:name w:val="HTML-aadress Märk"/>
    <w:basedOn w:val="Liguvaikefont"/>
    <w:link w:val="HTML-aadress"/>
    <w:semiHidden/>
    <w:rsid w:val="00D106D0"/>
    <w:rPr>
      <w:rFonts w:ascii="Times New Roman" w:eastAsia="Times New Roman" w:hAnsi="Times New Roman" w:cs="Times New Roman"/>
      <w:i/>
      <w:iCs/>
      <w:sz w:val="24"/>
      <w:szCs w:val="24"/>
      <w:lang w:val="et-EE" w:eastAsia="et-EE"/>
    </w:rPr>
  </w:style>
  <w:style w:type="paragraph" w:styleId="Kehatekst2">
    <w:name w:val="Body Text 2"/>
    <w:basedOn w:val="Normaallaad"/>
    <w:link w:val="Kehatekst2Mrk"/>
    <w:semiHidden/>
    <w:rsid w:val="00D106D0"/>
    <w:pPr>
      <w:spacing w:after="120" w:line="480" w:lineRule="auto"/>
    </w:pPr>
    <w:rPr>
      <w:rFonts w:ascii="Times New Roman" w:eastAsia="Times New Roman" w:hAnsi="Times New Roman" w:cs="Times New Roman"/>
      <w:sz w:val="24"/>
      <w:szCs w:val="24"/>
      <w:lang w:val="et-EE" w:eastAsia="et-EE"/>
    </w:rPr>
  </w:style>
  <w:style w:type="character" w:customStyle="1" w:styleId="Kehatekst2Mrk">
    <w:name w:val="Kehatekst 2 Märk"/>
    <w:basedOn w:val="Liguvaikefont"/>
    <w:link w:val="Kehatekst2"/>
    <w:semiHidden/>
    <w:rsid w:val="00D106D0"/>
    <w:rPr>
      <w:rFonts w:ascii="Times New Roman" w:eastAsia="Times New Roman" w:hAnsi="Times New Roman" w:cs="Times New Roman"/>
      <w:sz w:val="24"/>
      <w:szCs w:val="24"/>
      <w:lang w:val="et-EE" w:eastAsia="et-EE"/>
    </w:rPr>
  </w:style>
  <w:style w:type="paragraph" w:styleId="Kehatekst3">
    <w:name w:val="Body Text 3"/>
    <w:basedOn w:val="Normaallaad"/>
    <w:link w:val="Kehatekst3Mrk"/>
    <w:rsid w:val="00D106D0"/>
    <w:pPr>
      <w:spacing w:after="120" w:line="300" w:lineRule="auto"/>
    </w:pPr>
    <w:rPr>
      <w:rFonts w:ascii="Times New Roman" w:eastAsia="Times New Roman" w:hAnsi="Times New Roman" w:cs="Times New Roman"/>
      <w:sz w:val="16"/>
      <w:szCs w:val="16"/>
      <w:lang w:val="et-EE" w:eastAsia="et-EE"/>
    </w:rPr>
  </w:style>
  <w:style w:type="character" w:customStyle="1" w:styleId="Kehatekst3Mrk">
    <w:name w:val="Kehatekst 3 Märk"/>
    <w:basedOn w:val="Liguvaikefont"/>
    <w:link w:val="Kehatekst3"/>
    <w:rsid w:val="00D106D0"/>
    <w:rPr>
      <w:rFonts w:ascii="Times New Roman" w:eastAsia="Times New Roman" w:hAnsi="Times New Roman" w:cs="Times New Roman"/>
      <w:sz w:val="16"/>
      <w:szCs w:val="16"/>
      <w:lang w:val="et-EE" w:eastAsia="et-EE"/>
    </w:rPr>
  </w:style>
  <w:style w:type="paragraph" w:customStyle="1" w:styleId="Kommentaariteema1">
    <w:name w:val="Kommentaari teema1"/>
    <w:basedOn w:val="Kommentaaritekst"/>
    <w:next w:val="Kommentaaritekst"/>
    <w:semiHidden/>
    <w:rsid w:val="00D106D0"/>
    <w:pPr>
      <w:spacing w:after="40" w:line="300" w:lineRule="auto"/>
      <w:jc w:val="both"/>
    </w:pPr>
    <w:rPr>
      <w:rFonts w:ascii="Times New Roman" w:eastAsia="Times New Roman" w:hAnsi="Times New Roman" w:cs="Times New Roman"/>
      <w:b/>
      <w:bCs/>
      <w:lang w:val="et-EE" w:eastAsia="et-EE"/>
    </w:rPr>
  </w:style>
  <w:style w:type="paragraph" w:styleId="Kuupev">
    <w:name w:val="Date"/>
    <w:basedOn w:val="Normaallaad"/>
    <w:next w:val="Normaallaad"/>
    <w:link w:val="Kuupev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KuupevMrk">
    <w:name w:val="Kuupäev Märk"/>
    <w:basedOn w:val="Liguvaikefont"/>
    <w:link w:val="Kuupev"/>
    <w:semiHidden/>
    <w:rsid w:val="00D106D0"/>
    <w:rPr>
      <w:rFonts w:ascii="Times New Roman" w:eastAsia="Times New Roman" w:hAnsi="Times New Roman" w:cs="Times New Roman"/>
      <w:sz w:val="24"/>
      <w:szCs w:val="24"/>
      <w:lang w:val="et-EE" w:eastAsia="et-EE"/>
    </w:rPr>
  </w:style>
  <w:style w:type="paragraph" w:styleId="Lihttekst">
    <w:name w:val="Plain Text"/>
    <w:basedOn w:val="Normaallaad"/>
    <w:link w:val="LihttekstMrk"/>
    <w:semiHidden/>
    <w:rsid w:val="00D106D0"/>
    <w:pPr>
      <w:spacing w:after="40" w:line="300" w:lineRule="auto"/>
    </w:pPr>
    <w:rPr>
      <w:rFonts w:ascii="Courier New" w:eastAsia="Times New Roman" w:hAnsi="Courier New" w:cs="Courier New"/>
      <w:sz w:val="20"/>
      <w:szCs w:val="20"/>
      <w:lang w:val="et-EE" w:eastAsia="et-EE"/>
    </w:rPr>
  </w:style>
  <w:style w:type="character" w:customStyle="1" w:styleId="LihttekstMrk">
    <w:name w:val="Lihttekst Märk"/>
    <w:basedOn w:val="Liguvaikefont"/>
    <w:link w:val="Lihttekst"/>
    <w:semiHidden/>
    <w:rsid w:val="00D106D0"/>
    <w:rPr>
      <w:rFonts w:ascii="Courier New" w:eastAsia="Times New Roman" w:hAnsi="Courier New" w:cs="Courier New"/>
      <w:sz w:val="20"/>
      <w:szCs w:val="20"/>
      <w:lang w:val="et-EE" w:eastAsia="et-EE"/>
    </w:rPr>
  </w:style>
  <w:style w:type="paragraph" w:styleId="Loend4">
    <w:name w:val="List 4"/>
    <w:basedOn w:val="Normaallaad"/>
    <w:semiHidden/>
    <w:rsid w:val="00D106D0"/>
    <w:pPr>
      <w:spacing w:after="40" w:line="300" w:lineRule="auto"/>
      <w:ind w:left="1132" w:hanging="283"/>
    </w:pPr>
    <w:rPr>
      <w:rFonts w:ascii="Times New Roman" w:eastAsia="Times New Roman" w:hAnsi="Times New Roman" w:cs="Times New Roman"/>
      <w:sz w:val="24"/>
      <w:szCs w:val="24"/>
      <w:lang w:val="et-EE" w:eastAsia="et-EE"/>
    </w:rPr>
  </w:style>
  <w:style w:type="paragraph" w:styleId="Loend5">
    <w:name w:val="List 5"/>
    <w:basedOn w:val="Normaallaad"/>
    <w:semiHidden/>
    <w:rsid w:val="00D106D0"/>
    <w:pPr>
      <w:spacing w:after="40" w:line="300" w:lineRule="auto"/>
      <w:ind w:left="1415" w:hanging="283"/>
    </w:pPr>
    <w:rPr>
      <w:rFonts w:ascii="Times New Roman" w:eastAsia="Times New Roman" w:hAnsi="Times New Roman" w:cs="Times New Roman"/>
      <w:sz w:val="24"/>
      <w:szCs w:val="24"/>
      <w:lang w:val="et-EE" w:eastAsia="et-EE"/>
    </w:rPr>
  </w:style>
  <w:style w:type="paragraph" w:styleId="Loendijtk">
    <w:name w:val="List Continue"/>
    <w:basedOn w:val="Normaallaad"/>
    <w:rsid w:val="00D106D0"/>
    <w:pPr>
      <w:spacing w:after="120" w:line="300" w:lineRule="auto"/>
      <w:ind w:left="283"/>
    </w:pPr>
    <w:rPr>
      <w:rFonts w:ascii="Times New Roman" w:eastAsia="Times New Roman" w:hAnsi="Times New Roman" w:cs="Times New Roman"/>
      <w:sz w:val="24"/>
      <w:szCs w:val="24"/>
      <w:lang w:val="et-EE" w:eastAsia="et-EE"/>
    </w:rPr>
  </w:style>
  <w:style w:type="paragraph" w:styleId="Loendijtk2">
    <w:name w:val="List Continue 2"/>
    <w:basedOn w:val="Normaallaad"/>
    <w:semiHidden/>
    <w:rsid w:val="00D106D0"/>
    <w:pPr>
      <w:spacing w:after="120" w:line="300" w:lineRule="auto"/>
      <w:ind w:left="566"/>
    </w:pPr>
    <w:rPr>
      <w:rFonts w:ascii="Times New Roman" w:eastAsia="Times New Roman" w:hAnsi="Times New Roman" w:cs="Times New Roman"/>
      <w:sz w:val="24"/>
      <w:szCs w:val="24"/>
      <w:lang w:val="et-EE" w:eastAsia="et-EE"/>
    </w:rPr>
  </w:style>
  <w:style w:type="paragraph" w:styleId="Loendijtk3">
    <w:name w:val="List Continue 3"/>
    <w:basedOn w:val="Normaallaad"/>
    <w:semiHidden/>
    <w:rsid w:val="00D106D0"/>
    <w:pPr>
      <w:spacing w:after="120" w:line="300" w:lineRule="auto"/>
      <w:ind w:left="849"/>
    </w:pPr>
    <w:rPr>
      <w:rFonts w:ascii="Times New Roman" w:eastAsia="Times New Roman" w:hAnsi="Times New Roman" w:cs="Times New Roman"/>
      <w:sz w:val="24"/>
      <w:szCs w:val="24"/>
      <w:lang w:val="et-EE" w:eastAsia="et-EE"/>
    </w:rPr>
  </w:style>
  <w:style w:type="paragraph" w:styleId="Loendijtk4">
    <w:name w:val="List Continue 4"/>
    <w:basedOn w:val="Normaallaad"/>
    <w:semiHidden/>
    <w:rsid w:val="00D106D0"/>
    <w:pPr>
      <w:spacing w:after="120" w:line="300" w:lineRule="auto"/>
      <w:ind w:left="1132"/>
    </w:pPr>
    <w:rPr>
      <w:rFonts w:ascii="Times New Roman" w:eastAsia="Times New Roman" w:hAnsi="Times New Roman" w:cs="Times New Roman"/>
      <w:sz w:val="24"/>
      <w:szCs w:val="24"/>
      <w:lang w:val="et-EE" w:eastAsia="et-EE"/>
    </w:rPr>
  </w:style>
  <w:style w:type="paragraph" w:styleId="Loendijtk5">
    <w:name w:val="List Continue 5"/>
    <w:basedOn w:val="Normaallaad"/>
    <w:semiHidden/>
    <w:rsid w:val="00D106D0"/>
    <w:pPr>
      <w:spacing w:after="120" w:line="300" w:lineRule="auto"/>
      <w:ind w:left="1415"/>
    </w:pPr>
    <w:rPr>
      <w:rFonts w:ascii="Times New Roman" w:eastAsia="Times New Roman" w:hAnsi="Times New Roman" w:cs="Times New Roman"/>
      <w:sz w:val="24"/>
      <w:szCs w:val="24"/>
      <w:lang w:val="et-EE" w:eastAsia="et-EE"/>
    </w:rPr>
  </w:style>
  <w:style w:type="paragraph" w:styleId="Loendinumber2">
    <w:name w:val="List Number 2"/>
    <w:basedOn w:val="Normaallaad"/>
    <w:semiHidden/>
    <w:rsid w:val="00D106D0"/>
    <w:pPr>
      <w:numPr>
        <w:numId w:val="12"/>
      </w:numPr>
      <w:spacing w:after="40" w:line="300" w:lineRule="auto"/>
    </w:pPr>
    <w:rPr>
      <w:rFonts w:ascii="Times New Roman" w:eastAsia="Times New Roman" w:hAnsi="Times New Roman" w:cs="Times New Roman"/>
      <w:sz w:val="24"/>
      <w:szCs w:val="24"/>
      <w:lang w:val="et-EE" w:eastAsia="et-EE"/>
    </w:rPr>
  </w:style>
  <w:style w:type="paragraph" w:styleId="Loendinumber3">
    <w:name w:val="List Number 3"/>
    <w:basedOn w:val="Normaallaad"/>
    <w:semiHidden/>
    <w:rsid w:val="00D106D0"/>
    <w:pPr>
      <w:numPr>
        <w:numId w:val="13"/>
      </w:numPr>
      <w:spacing w:after="40" w:line="300" w:lineRule="auto"/>
    </w:pPr>
    <w:rPr>
      <w:rFonts w:ascii="Times New Roman" w:eastAsia="Times New Roman" w:hAnsi="Times New Roman" w:cs="Times New Roman"/>
      <w:sz w:val="24"/>
      <w:szCs w:val="24"/>
      <w:lang w:val="et-EE" w:eastAsia="et-EE"/>
    </w:rPr>
  </w:style>
  <w:style w:type="paragraph" w:styleId="Loendinumber4">
    <w:name w:val="List Number 4"/>
    <w:basedOn w:val="Normaallaad"/>
    <w:semiHidden/>
    <w:rsid w:val="00D106D0"/>
    <w:pPr>
      <w:numPr>
        <w:numId w:val="14"/>
      </w:numPr>
      <w:spacing w:after="40" w:line="300" w:lineRule="auto"/>
    </w:pPr>
    <w:rPr>
      <w:rFonts w:ascii="Times New Roman" w:eastAsia="Times New Roman" w:hAnsi="Times New Roman" w:cs="Times New Roman"/>
      <w:sz w:val="24"/>
      <w:szCs w:val="24"/>
      <w:lang w:val="et-EE" w:eastAsia="et-EE"/>
    </w:rPr>
  </w:style>
  <w:style w:type="paragraph" w:styleId="Loendinumber5">
    <w:name w:val="List Number 5"/>
    <w:basedOn w:val="Normaallaad"/>
    <w:semiHidden/>
    <w:rsid w:val="00D106D0"/>
    <w:pPr>
      <w:numPr>
        <w:numId w:val="15"/>
      </w:numPr>
      <w:spacing w:after="40" w:line="300" w:lineRule="auto"/>
    </w:pPr>
    <w:rPr>
      <w:rFonts w:ascii="Times New Roman" w:eastAsia="Times New Roman" w:hAnsi="Times New Roman" w:cs="Times New Roman"/>
      <w:sz w:val="24"/>
      <w:szCs w:val="24"/>
      <w:lang w:val="et-EE" w:eastAsia="et-EE"/>
    </w:rPr>
  </w:style>
  <w:style w:type="paragraph" w:styleId="Loenditpp">
    <w:name w:val="List Bullet"/>
    <w:basedOn w:val="Normaallaad"/>
    <w:semiHidden/>
    <w:rsid w:val="00D106D0"/>
    <w:pPr>
      <w:numPr>
        <w:numId w:val="16"/>
      </w:numPr>
      <w:spacing w:after="40" w:line="300" w:lineRule="auto"/>
    </w:pPr>
    <w:rPr>
      <w:rFonts w:ascii="Times New Roman" w:eastAsia="Times New Roman" w:hAnsi="Times New Roman" w:cs="Times New Roman"/>
      <w:sz w:val="24"/>
      <w:szCs w:val="24"/>
      <w:lang w:val="et-EE" w:eastAsia="et-EE"/>
    </w:rPr>
  </w:style>
  <w:style w:type="paragraph" w:styleId="Loenditpp2">
    <w:name w:val="List Bullet 2"/>
    <w:basedOn w:val="Normaallaad"/>
    <w:semiHidden/>
    <w:rsid w:val="00D106D0"/>
    <w:pPr>
      <w:numPr>
        <w:numId w:val="17"/>
      </w:numPr>
      <w:spacing w:after="40" w:line="300" w:lineRule="auto"/>
    </w:pPr>
    <w:rPr>
      <w:rFonts w:ascii="Times New Roman" w:eastAsia="Times New Roman" w:hAnsi="Times New Roman" w:cs="Times New Roman"/>
      <w:sz w:val="24"/>
      <w:szCs w:val="24"/>
      <w:lang w:val="et-EE" w:eastAsia="et-EE"/>
    </w:rPr>
  </w:style>
  <w:style w:type="paragraph" w:styleId="Loenditpp3">
    <w:name w:val="List Bullet 3"/>
    <w:basedOn w:val="Normaallaad"/>
    <w:semiHidden/>
    <w:rsid w:val="00D106D0"/>
    <w:pPr>
      <w:numPr>
        <w:numId w:val="18"/>
      </w:numPr>
      <w:spacing w:after="40" w:line="300" w:lineRule="auto"/>
    </w:pPr>
    <w:rPr>
      <w:rFonts w:ascii="Times New Roman" w:eastAsia="Times New Roman" w:hAnsi="Times New Roman" w:cs="Times New Roman"/>
      <w:sz w:val="24"/>
      <w:szCs w:val="24"/>
      <w:lang w:val="et-EE" w:eastAsia="et-EE"/>
    </w:rPr>
  </w:style>
  <w:style w:type="paragraph" w:styleId="Loenditpp4">
    <w:name w:val="List Bullet 4"/>
    <w:basedOn w:val="Normaallaad"/>
    <w:semiHidden/>
    <w:rsid w:val="00D106D0"/>
    <w:pPr>
      <w:numPr>
        <w:numId w:val="19"/>
      </w:numPr>
      <w:spacing w:after="40" w:line="300" w:lineRule="auto"/>
    </w:pPr>
    <w:rPr>
      <w:rFonts w:ascii="Times New Roman" w:eastAsia="Times New Roman" w:hAnsi="Times New Roman" w:cs="Times New Roman"/>
      <w:sz w:val="24"/>
      <w:szCs w:val="24"/>
      <w:lang w:val="et-EE" w:eastAsia="et-EE"/>
    </w:rPr>
  </w:style>
  <w:style w:type="paragraph" w:styleId="Loenditpp5">
    <w:name w:val="List Bullet 5"/>
    <w:basedOn w:val="Normaallaad"/>
    <w:semiHidden/>
    <w:rsid w:val="00D106D0"/>
    <w:pPr>
      <w:numPr>
        <w:numId w:val="20"/>
      </w:numPr>
      <w:spacing w:after="40" w:line="300" w:lineRule="auto"/>
    </w:pPr>
    <w:rPr>
      <w:rFonts w:ascii="Times New Roman" w:eastAsia="Times New Roman" w:hAnsi="Times New Roman" w:cs="Times New Roman"/>
      <w:sz w:val="24"/>
      <w:szCs w:val="24"/>
      <w:lang w:val="et-EE" w:eastAsia="et-EE"/>
    </w:rPr>
  </w:style>
  <w:style w:type="paragraph" w:styleId="Lpetus">
    <w:name w:val="Closing"/>
    <w:basedOn w:val="Normaallaad"/>
    <w:link w:val="Lpetus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LpetusMrk">
    <w:name w:val="Lõpetus Märk"/>
    <w:basedOn w:val="Liguvaikefont"/>
    <w:link w:val="Lpetus"/>
    <w:semiHidden/>
    <w:rsid w:val="00D106D0"/>
    <w:rPr>
      <w:rFonts w:ascii="Times New Roman" w:eastAsia="Times New Roman" w:hAnsi="Times New Roman" w:cs="Times New Roman"/>
      <w:sz w:val="24"/>
      <w:szCs w:val="24"/>
      <w:lang w:val="et-EE" w:eastAsia="et-EE"/>
    </w:rPr>
  </w:style>
  <w:style w:type="paragraph" w:styleId="Makrotekst">
    <w:name w:val="macro"/>
    <w:link w:val="MakrotekstMrk"/>
    <w:semiHidden/>
    <w:rsid w:val="00D106D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t-EE" w:eastAsia="et-EE"/>
    </w:rPr>
  </w:style>
  <w:style w:type="character" w:customStyle="1" w:styleId="MakrotekstMrk">
    <w:name w:val="Makrotekst Märk"/>
    <w:basedOn w:val="Liguvaikefont"/>
    <w:link w:val="Makrotekst"/>
    <w:semiHidden/>
    <w:rsid w:val="00D106D0"/>
    <w:rPr>
      <w:rFonts w:ascii="Courier New" w:eastAsia="Times New Roman" w:hAnsi="Courier New" w:cs="Courier New"/>
      <w:sz w:val="20"/>
      <w:szCs w:val="20"/>
      <w:lang w:val="et-EE" w:eastAsia="et-EE"/>
    </w:rPr>
  </w:style>
  <w:style w:type="paragraph" w:styleId="Meilisignatuur">
    <w:name w:val="E-mail Signature"/>
    <w:basedOn w:val="Normaallaad"/>
    <w:link w:val="Meilisignatuur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eilisignatuurMrk">
    <w:name w:val="Meilisignatuur Märk"/>
    <w:basedOn w:val="Liguvaikefont"/>
    <w:link w:val="Meilisignatuur"/>
    <w:semiHidden/>
    <w:rsid w:val="00D106D0"/>
    <w:rPr>
      <w:rFonts w:ascii="Times New Roman" w:eastAsia="Times New Roman" w:hAnsi="Times New Roman" w:cs="Times New Roman"/>
      <w:sz w:val="24"/>
      <w:szCs w:val="24"/>
      <w:lang w:val="et-EE" w:eastAsia="et-EE"/>
    </w:rPr>
  </w:style>
  <w:style w:type="paragraph" w:styleId="Mrkmepealkiri">
    <w:name w:val="Note Heading"/>
    <w:basedOn w:val="Normaallaad"/>
    <w:next w:val="Normaallaad"/>
    <w:link w:val="Mrkmepealkiri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rkmepealkiriMrk">
    <w:name w:val="Märkme pealkiri Märk"/>
    <w:basedOn w:val="Liguvaikefont"/>
    <w:link w:val="Mrkmepealkiri"/>
    <w:semiHidden/>
    <w:rsid w:val="00D106D0"/>
    <w:rPr>
      <w:rFonts w:ascii="Times New Roman" w:eastAsia="Times New Roman" w:hAnsi="Times New Roman" w:cs="Times New Roman"/>
      <w:sz w:val="24"/>
      <w:szCs w:val="24"/>
      <w:lang w:val="et-EE" w:eastAsia="et-EE"/>
    </w:rPr>
  </w:style>
  <w:style w:type="paragraph" w:styleId="Normaallaadveeb">
    <w:name w:val="Normal (Web)"/>
    <w:basedOn w:val="Normaallaad"/>
    <w:semiHidden/>
    <w:rsid w:val="00D106D0"/>
    <w:pPr>
      <w:spacing w:after="40" w:line="300" w:lineRule="auto"/>
    </w:pPr>
    <w:rPr>
      <w:rFonts w:ascii="Times New Roman" w:eastAsia="Times New Roman" w:hAnsi="Times New Roman" w:cs="Times New Roman"/>
      <w:sz w:val="24"/>
      <w:szCs w:val="24"/>
      <w:lang w:val="et-EE" w:eastAsia="et-EE"/>
    </w:rPr>
  </w:style>
  <w:style w:type="paragraph" w:styleId="Normaaltaane">
    <w:name w:val="Normal Indent"/>
    <w:basedOn w:val="Normaallaad"/>
    <w:semiHidden/>
    <w:rsid w:val="00D106D0"/>
    <w:pPr>
      <w:spacing w:after="40" w:line="300" w:lineRule="auto"/>
      <w:ind w:left="708"/>
    </w:pPr>
    <w:rPr>
      <w:rFonts w:ascii="Times New Roman" w:eastAsia="Times New Roman" w:hAnsi="Times New Roman" w:cs="Times New Roman"/>
      <w:sz w:val="24"/>
      <w:szCs w:val="24"/>
      <w:lang w:val="et-EE" w:eastAsia="et-EE"/>
    </w:rPr>
  </w:style>
  <w:style w:type="paragraph" w:styleId="Plokktekst">
    <w:name w:val="Block Text"/>
    <w:basedOn w:val="Normaallaad"/>
    <w:semiHidden/>
    <w:rsid w:val="00D106D0"/>
    <w:pPr>
      <w:spacing w:after="120" w:line="300" w:lineRule="auto"/>
      <w:ind w:left="1440" w:right="1440"/>
    </w:pPr>
    <w:rPr>
      <w:rFonts w:ascii="Times New Roman" w:eastAsia="Times New Roman" w:hAnsi="Times New Roman" w:cs="Times New Roman"/>
      <w:sz w:val="24"/>
      <w:szCs w:val="24"/>
      <w:lang w:val="et-EE" w:eastAsia="et-EE"/>
    </w:rPr>
  </w:style>
  <w:style w:type="paragraph" w:styleId="Register4">
    <w:name w:val="index 4"/>
    <w:basedOn w:val="Normaallaad"/>
    <w:next w:val="Normaallaad"/>
    <w:autoRedefine/>
    <w:semiHidden/>
    <w:rsid w:val="00D106D0"/>
    <w:pPr>
      <w:spacing w:after="40" w:line="300" w:lineRule="auto"/>
      <w:ind w:left="960" w:hanging="240"/>
    </w:pPr>
    <w:rPr>
      <w:rFonts w:ascii="Times New Roman" w:eastAsia="Times New Roman" w:hAnsi="Times New Roman" w:cs="Times New Roman"/>
      <w:sz w:val="24"/>
      <w:szCs w:val="24"/>
      <w:lang w:val="et-EE" w:eastAsia="et-EE"/>
    </w:rPr>
  </w:style>
  <w:style w:type="paragraph" w:styleId="Register6">
    <w:name w:val="index 6"/>
    <w:basedOn w:val="Normaallaad"/>
    <w:next w:val="Normaallaad"/>
    <w:autoRedefine/>
    <w:semiHidden/>
    <w:rsid w:val="00D106D0"/>
    <w:pPr>
      <w:spacing w:after="40" w:line="300" w:lineRule="auto"/>
      <w:ind w:left="1440" w:hanging="240"/>
    </w:pPr>
    <w:rPr>
      <w:rFonts w:ascii="Times New Roman" w:eastAsia="Times New Roman" w:hAnsi="Times New Roman" w:cs="Times New Roman"/>
      <w:sz w:val="24"/>
      <w:szCs w:val="24"/>
      <w:lang w:val="et-EE" w:eastAsia="et-EE"/>
    </w:rPr>
  </w:style>
  <w:style w:type="paragraph" w:styleId="Register7">
    <w:name w:val="index 7"/>
    <w:basedOn w:val="Normaallaad"/>
    <w:next w:val="Normaallaad"/>
    <w:autoRedefine/>
    <w:semiHidden/>
    <w:rsid w:val="00D106D0"/>
    <w:pPr>
      <w:spacing w:after="40" w:line="300" w:lineRule="auto"/>
      <w:ind w:left="1680" w:hanging="240"/>
    </w:pPr>
    <w:rPr>
      <w:rFonts w:ascii="Times New Roman" w:eastAsia="Times New Roman" w:hAnsi="Times New Roman" w:cs="Times New Roman"/>
      <w:sz w:val="24"/>
      <w:szCs w:val="24"/>
      <w:lang w:val="et-EE" w:eastAsia="et-EE"/>
    </w:rPr>
  </w:style>
  <w:style w:type="paragraph" w:styleId="Register8">
    <w:name w:val="index 8"/>
    <w:basedOn w:val="Normaallaad"/>
    <w:next w:val="Normaallaad"/>
    <w:autoRedefine/>
    <w:semiHidden/>
    <w:rsid w:val="00D106D0"/>
    <w:pPr>
      <w:spacing w:after="40" w:line="300" w:lineRule="auto"/>
      <w:ind w:left="1920" w:hanging="240"/>
    </w:pPr>
    <w:rPr>
      <w:rFonts w:ascii="Times New Roman" w:eastAsia="Times New Roman" w:hAnsi="Times New Roman" w:cs="Times New Roman"/>
      <w:sz w:val="24"/>
      <w:szCs w:val="24"/>
      <w:lang w:val="et-EE" w:eastAsia="et-EE"/>
    </w:rPr>
  </w:style>
  <w:style w:type="paragraph" w:styleId="Register9">
    <w:name w:val="index 9"/>
    <w:basedOn w:val="Normaallaad"/>
    <w:next w:val="Normaallaad"/>
    <w:autoRedefine/>
    <w:semiHidden/>
    <w:rsid w:val="00D106D0"/>
    <w:pPr>
      <w:spacing w:after="40" w:line="300" w:lineRule="auto"/>
      <w:ind w:left="2160" w:hanging="240"/>
    </w:pPr>
    <w:rPr>
      <w:rFonts w:ascii="Times New Roman" w:eastAsia="Times New Roman" w:hAnsi="Times New Roman" w:cs="Times New Roman"/>
      <w:sz w:val="24"/>
      <w:szCs w:val="24"/>
      <w:lang w:val="et-EE" w:eastAsia="et-EE"/>
    </w:rPr>
  </w:style>
  <w:style w:type="paragraph" w:styleId="Registripealkiri">
    <w:name w:val="index heading"/>
    <w:basedOn w:val="Normaallaad"/>
    <w:next w:val="Register1"/>
    <w:semiHidden/>
    <w:rsid w:val="00D106D0"/>
    <w:pPr>
      <w:spacing w:after="40" w:line="300" w:lineRule="auto"/>
    </w:pPr>
    <w:rPr>
      <w:rFonts w:eastAsia="Times New Roman"/>
      <w:b/>
      <w:bCs/>
      <w:sz w:val="24"/>
      <w:szCs w:val="24"/>
      <w:lang w:val="et-EE" w:eastAsia="et-EE"/>
    </w:rPr>
  </w:style>
  <w:style w:type="paragraph" w:styleId="Saatjaaadressmbrikul">
    <w:name w:val="envelope return"/>
    <w:basedOn w:val="Normaallaad"/>
    <w:semiHidden/>
    <w:rsid w:val="00D106D0"/>
    <w:pPr>
      <w:spacing w:after="40" w:line="300" w:lineRule="auto"/>
    </w:pPr>
    <w:rPr>
      <w:rFonts w:eastAsia="Times New Roman"/>
      <w:sz w:val="20"/>
      <w:szCs w:val="20"/>
      <w:lang w:val="et-EE" w:eastAsia="et-EE"/>
    </w:rPr>
  </w:style>
  <w:style w:type="paragraph" w:styleId="Snumipis">
    <w:name w:val="Message Header"/>
    <w:basedOn w:val="Normaallaad"/>
    <w:link w:val="SnumipisMrk"/>
    <w:semiHidden/>
    <w:rsid w:val="00D106D0"/>
    <w:pPr>
      <w:pBdr>
        <w:top w:val="single" w:sz="6" w:space="1" w:color="auto"/>
        <w:left w:val="single" w:sz="6" w:space="1" w:color="auto"/>
        <w:bottom w:val="single" w:sz="6" w:space="1" w:color="auto"/>
        <w:right w:val="single" w:sz="6" w:space="1" w:color="auto"/>
      </w:pBdr>
      <w:shd w:val="pct20" w:color="auto" w:fill="auto"/>
      <w:spacing w:after="40" w:line="300" w:lineRule="auto"/>
      <w:ind w:left="1134" w:hanging="1134"/>
    </w:pPr>
    <w:rPr>
      <w:rFonts w:eastAsia="Times New Roman"/>
      <w:sz w:val="24"/>
      <w:szCs w:val="24"/>
      <w:lang w:val="et-EE" w:eastAsia="et-EE"/>
    </w:rPr>
  </w:style>
  <w:style w:type="character" w:customStyle="1" w:styleId="SnumipisMrk">
    <w:name w:val="Sõnumi päis Märk"/>
    <w:basedOn w:val="Liguvaikefont"/>
    <w:link w:val="Snumipis"/>
    <w:semiHidden/>
    <w:rsid w:val="00D106D0"/>
    <w:rPr>
      <w:rFonts w:ascii="Arial" w:eastAsia="Times New Roman" w:hAnsi="Arial" w:cs="Arial"/>
      <w:sz w:val="24"/>
      <w:szCs w:val="24"/>
      <w:shd w:val="pct20" w:color="auto" w:fill="auto"/>
      <w:lang w:val="et-EE" w:eastAsia="et-EE"/>
    </w:rPr>
  </w:style>
  <w:style w:type="paragraph" w:styleId="Taandegakehatekst2">
    <w:name w:val="Body Text Indent 2"/>
    <w:basedOn w:val="Normaallaad"/>
    <w:link w:val="Taandegakehatekst2Mrk"/>
    <w:semiHidden/>
    <w:rsid w:val="00D106D0"/>
    <w:pPr>
      <w:spacing w:after="120" w:line="480" w:lineRule="auto"/>
      <w:ind w:left="283"/>
    </w:pPr>
    <w:rPr>
      <w:rFonts w:ascii="Times New Roman" w:eastAsia="Times New Roman" w:hAnsi="Times New Roman" w:cs="Times New Roman"/>
      <w:sz w:val="24"/>
      <w:szCs w:val="24"/>
      <w:lang w:val="et-EE" w:eastAsia="et-EE"/>
    </w:rPr>
  </w:style>
  <w:style w:type="character" w:customStyle="1" w:styleId="Taandegakehatekst2Mrk">
    <w:name w:val="Taandega kehatekst 2 Märk"/>
    <w:basedOn w:val="Liguvaikefont"/>
    <w:link w:val="Taandegakehatekst2"/>
    <w:semiHidden/>
    <w:rsid w:val="00D106D0"/>
    <w:rPr>
      <w:rFonts w:ascii="Times New Roman" w:eastAsia="Times New Roman" w:hAnsi="Times New Roman" w:cs="Times New Roman"/>
      <w:sz w:val="24"/>
      <w:szCs w:val="24"/>
      <w:lang w:val="et-EE" w:eastAsia="et-EE"/>
    </w:rPr>
  </w:style>
  <w:style w:type="paragraph" w:styleId="Taandegakehatekst3">
    <w:name w:val="Body Text Indent 3"/>
    <w:basedOn w:val="Normaallaad"/>
    <w:link w:val="Taandegakehatekst3Mrk"/>
    <w:semiHidden/>
    <w:rsid w:val="00D106D0"/>
    <w:pPr>
      <w:spacing w:after="120" w:line="300" w:lineRule="auto"/>
      <w:ind w:left="283"/>
    </w:pPr>
    <w:rPr>
      <w:rFonts w:ascii="Times New Roman" w:eastAsia="Times New Roman" w:hAnsi="Times New Roman" w:cs="Times New Roman"/>
      <w:sz w:val="16"/>
      <w:szCs w:val="16"/>
      <w:lang w:val="et-EE" w:eastAsia="et-EE"/>
    </w:rPr>
  </w:style>
  <w:style w:type="character" w:customStyle="1" w:styleId="Taandegakehatekst3Mrk">
    <w:name w:val="Taandega kehatekst 3 Märk"/>
    <w:basedOn w:val="Liguvaikefont"/>
    <w:link w:val="Taandegakehatekst3"/>
    <w:semiHidden/>
    <w:rsid w:val="00D106D0"/>
    <w:rPr>
      <w:rFonts w:ascii="Times New Roman" w:eastAsia="Times New Roman" w:hAnsi="Times New Roman" w:cs="Times New Roman"/>
      <w:sz w:val="16"/>
      <w:szCs w:val="16"/>
      <w:lang w:val="et-EE" w:eastAsia="et-EE"/>
    </w:rPr>
  </w:style>
  <w:style w:type="paragraph" w:styleId="Tervitus">
    <w:name w:val="Salutation"/>
    <w:basedOn w:val="Normaallaad"/>
    <w:next w:val="Normaallaad"/>
    <w:link w:val="Tervitus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TervitusMrk">
    <w:name w:val="Tervitus Märk"/>
    <w:basedOn w:val="Liguvaikefont"/>
    <w:link w:val="Tervitus"/>
    <w:semiHidden/>
    <w:rsid w:val="00D106D0"/>
    <w:rPr>
      <w:rFonts w:ascii="Times New Roman" w:eastAsia="Times New Roman" w:hAnsi="Times New Roman" w:cs="Times New Roman"/>
      <w:sz w:val="24"/>
      <w:szCs w:val="24"/>
      <w:lang w:val="et-EE" w:eastAsia="et-EE"/>
    </w:rPr>
  </w:style>
  <w:style w:type="paragraph" w:styleId="mbrikuaadress">
    <w:name w:val="envelope address"/>
    <w:basedOn w:val="Normaallaad"/>
    <w:semiHidden/>
    <w:rsid w:val="00D106D0"/>
    <w:pPr>
      <w:framePr w:w="7920" w:h="1980" w:hRule="exact" w:hSpace="141" w:wrap="auto" w:hAnchor="page" w:xAlign="center" w:yAlign="bottom"/>
      <w:spacing w:after="40" w:line="300" w:lineRule="auto"/>
      <w:ind w:left="2880"/>
    </w:pPr>
    <w:rPr>
      <w:rFonts w:eastAsia="Times New Roman"/>
      <w:sz w:val="24"/>
      <w:szCs w:val="24"/>
      <w:lang w:val="et-EE" w:eastAsia="et-EE"/>
    </w:rPr>
  </w:style>
  <w:style w:type="paragraph" w:customStyle="1" w:styleId="NormaallaadVasakul0">
    <w:name w:val="Normaallaad + Vasakul:  0"/>
    <w:aliases w:val="5 cm,Esirida:  0,Enne  2 p,Pärast:  2 p"/>
    <w:basedOn w:val="Normaallaad"/>
    <w:rsid w:val="00D106D0"/>
    <w:pPr>
      <w:spacing w:before="40" w:after="40" w:line="300" w:lineRule="auto"/>
    </w:pPr>
    <w:rPr>
      <w:rFonts w:ascii="Times New Roman" w:eastAsia="Times New Roman" w:hAnsi="Times New Roman" w:cs="Times New Roman"/>
      <w:sz w:val="24"/>
      <w:szCs w:val="24"/>
      <w:lang w:val="et-EE" w:eastAsia="et-EE"/>
    </w:rPr>
  </w:style>
  <w:style w:type="paragraph" w:customStyle="1" w:styleId="Kehatekst-EntecStandard">
    <w:name w:val="Kehatekst - Entec Standard"/>
    <w:rsid w:val="00D106D0"/>
    <w:pPr>
      <w:spacing w:after="0" w:line="240" w:lineRule="auto"/>
      <w:ind w:left="1170"/>
      <w:jc w:val="both"/>
    </w:pPr>
    <w:rPr>
      <w:rFonts w:ascii="Times New Roman" w:eastAsia="Times New Roman" w:hAnsi="Times New Roman" w:cs="Times New Roman"/>
      <w:sz w:val="24"/>
      <w:szCs w:val="20"/>
      <w:lang w:val="et-EE"/>
    </w:rPr>
  </w:style>
  <w:style w:type="character" w:customStyle="1" w:styleId="KehatekstEntecstandard">
    <w:name w:val="Kehatekst Entec standard"/>
    <w:rsid w:val="00D106D0"/>
    <w:rPr>
      <w:noProof w:val="0"/>
      <w:sz w:val="24"/>
      <w:lang w:val="et-EE" w:eastAsia="en-US" w:bidi="ar-SA"/>
    </w:rPr>
  </w:style>
  <w:style w:type="character" w:customStyle="1" w:styleId="NormaalneMrk">
    <w:name w:val="Normaalne Märk"/>
    <w:rsid w:val="00D106D0"/>
    <w:rPr>
      <w:rFonts w:ascii="Verdana" w:hAnsi="Verdana"/>
      <w:sz w:val="22"/>
      <w:szCs w:val="24"/>
      <w:lang w:val="en-US" w:eastAsia="en-US" w:bidi="ar-SA"/>
    </w:rPr>
  </w:style>
  <w:style w:type="character" w:customStyle="1" w:styleId="Kehatekst-EntecStandardChar">
    <w:name w:val="Kehatekst - Entec Standard Char"/>
    <w:rsid w:val="00D106D0"/>
    <w:rPr>
      <w:sz w:val="24"/>
      <w:lang w:val="et-EE" w:eastAsia="en-US" w:bidi="ar-SA"/>
    </w:rPr>
  </w:style>
  <w:style w:type="character" w:styleId="Lehekljenumber">
    <w:name w:val="page number"/>
    <w:basedOn w:val="Liguvaikefont"/>
    <w:semiHidden/>
    <w:rsid w:val="00D106D0"/>
  </w:style>
  <w:style w:type="paragraph" w:customStyle="1" w:styleId="Normaallaad11">
    <w:name w:val="Normaallaad + 11"/>
    <w:aliases w:val="5 pt,Sinine,Enne  0,7 p,Pärast:  0 + 11,P...,Pärast:  0,Normaallaad + Enne  0,5 p"/>
    <w:basedOn w:val="Normaallaad"/>
    <w:link w:val="Normaallaad11Mrk"/>
    <w:rsid w:val="00D106D0"/>
    <w:pPr>
      <w:spacing w:before="10" w:after="10" w:line="300" w:lineRule="auto"/>
      <w:jc w:val="left"/>
    </w:pPr>
    <w:rPr>
      <w:rFonts w:ascii="Times New Roman" w:eastAsia="Times New Roman" w:hAnsi="Times New Roman" w:cs="Times New Roman"/>
      <w:lang w:val="et-EE"/>
    </w:rPr>
  </w:style>
  <w:style w:type="paragraph" w:customStyle="1" w:styleId="11Pealkiri2">
    <w:name w:val="1.1 Pealkiri 2"/>
    <w:basedOn w:val="Pealkiri2"/>
    <w:next w:val="Pealkiri2"/>
    <w:rsid w:val="00D106D0"/>
    <w:pPr>
      <w:keepNext w:val="0"/>
      <w:keepLines w:val="0"/>
      <w:numPr>
        <w:ilvl w:val="1"/>
      </w:numPr>
      <w:tabs>
        <w:tab w:val="num" w:pos="993"/>
      </w:tabs>
      <w:spacing w:before="200" w:after="200" w:line="300" w:lineRule="auto"/>
      <w:ind w:left="993" w:hanging="567"/>
    </w:pPr>
    <w:rPr>
      <w:rFonts w:ascii="Times New Roman" w:eastAsia="Times New Roman" w:hAnsi="Times New Roman" w:cs="Times New Roman"/>
      <w:b/>
      <w:bCs/>
      <w:color w:val="0000FF"/>
      <w:sz w:val="26"/>
      <w:lang w:val="et-EE"/>
    </w:rPr>
  </w:style>
  <w:style w:type="character" w:customStyle="1" w:styleId="LoendijtkMrk">
    <w:name w:val="Loendijätk Märk"/>
    <w:rsid w:val="00D106D0"/>
    <w:rPr>
      <w:sz w:val="24"/>
      <w:szCs w:val="24"/>
      <w:lang w:val="et-EE" w:eastAsia="et-EE" w:bidi="ar-SA"/>
    </w:rPr>
  </w:style>
  <w:style w:type="paragraph" w:customStyle="1" w:styleId="XXu">
    <w:name w:val="X.X.u"/>
    <w:basedOn w:val="Normaallaad"/>
    <w:rsid w:val="00D106D0"/>
    <w:pPr>
      <w:keepNext/>
      <w:numPr>
        <w:ilvl w:val="1"/>
        <w:numId w:val="21"/>
      </w:numPr>
      <w:suppressAutoHyphens/>
      <w:autoSpaceDE w:val="0"/>
      <w:spacing w:before="480" w:after="240" w:line="240" w:lineRule="auto"/>
      <w:outlineLvl w:val="1"/>
    </w:pPr>
    <w:rPr>
      <w:rFonts w:ascii="Times New Roman Bold" w:eastAsia="Times New Roman" w:hAnsi="Times New Roman Bold"/>
      <w:b/>
      <w:sz w:val="24"/>
      <w:szCs w:val="20"/>
      <w:lang w:val="et-EE" w:eastAsia="ar-SA"/>
    </w:rPr>
  </w:style>
  <w:style w:type="paragraph" w:customStyle="1" w:styleId="XXX">
    <w:name w:val="X.X.X."/>
    <w:basedOn w:val="Normaallaad"/>
    <w:rsid w:val="00D106D0"/>
    <w:pPr>
      <w:keepNext/>
      <w:numPr>
        <w:ilvl w:val="2"/>
        <w:numId w:val="21"/>
      </w:numPr>
      <w:suppressAutoHyphens/>
      <w:autoSpaceDE w:val="0"/>
      <w:spacing w:before="240" w:after="120" w:line="240" w:lineRule="auto"/>
      <w:outlineLvl w:val="2"/>
    </w:pPr>
    <w:rPr>
      <w:rFonts w:ascii="Times New Roman Bold" w:eastAsia="Times New Roman" w:hAnsi="Times New Roman Bold"/>
      <w:b/>
      <w:sz w:val="24"/>
      <w:szCs w:val="20"/>
      <w:lang w:val="et-EE" w:eastAsia="ar-SA"/>
    </w:rPr>
  </w:style>
  <w:style w:type="paragraph" w:customStyle="1" w:styleId="X">
    <w:name w:val="X."/>
    <w:rsid w:val="00D106D0"/>
    <w:pPr>
      <w:keepNext/>
      <w:numPr>
        <w:numId w:val="21"/>
      </w:numPr>
      <w:spacing w:before="720" w:after="0" w:line="240" w:lineRule="auto"/>
      <w:jc w:val="center"/>
      <w:outlineLvl w:val="0"/>
    </w:pPr>
    <w:rPr>
      <w:rFonts w:ascii="Times New Roman Bold" w:eastAsia="Times New Roman" w:hAnsi="Times New Roman Bold" w:cs="Times New Roman"/>
      <w:b/>
      <w:sz w:val="24"/>
      <w:szCs w:val="20"/>
      <w:lang w:val="et-EE"/>
    </w:rPr>
  </w:style>
  <w:style w:type="paragraph" w:customStyle="1" w:styleId="Caption1">
    <w:name w:val="Caption1"/>
    <w:basedOn w:val="Normaallaad"/>
    <w:rsid w:val="00D106D0"/>
    <w:pPr>
      <w:suppressLineNumbers/>
      <w:suppressAutoHyphens/>
      <w:autoSpaceDE w:val="0"/>
      <w:spacing w:before="120" w:after="120" w:line="240" w:lineRule="auto"/>
    </w:pPr>
    <w:rPr>
      <w:rFonts w:ascii="Times New Roman" w:eastAsia="Times New Roman" w:hAnsi="Times New Roman" w:cs="Lucida Sans Unicode"/>
      <w:i/>
      <w:iCs/>
      <w:sz w:val="20"/>
      <w:szCs w:val="20"/>
      <w:lang w:val="et-EE" w:eastAsia="ar-SA"/>
    </w:rPr>
  </w:style>
  <w:style w:type="paragraph" w:customStyle="1" w:styleId="Heading">
    <w:name w:val="Heading"/>
    <w:basedOn w:val="Normaallaad"/>
    <w:next w:val="Kehatekst"/>
    <w:rsid w:val="00D106D0"/>
    <w:pPr>
      <w:keepNext/>
      <w:suppressAutoHyphens/>
      <w:autoSpaceDE w:val="0"/>
      <w:spacing w:before="240" w:after="120" w:line="240" w:lineRule="auto"/>
    </w:pPr>
    <w:rPr>
      <w:rFonts w:eastAsia="Lucida Sans Unicode" w:cs="Lucida Sans Unicode"/>
      <w:sz w:val="28"/>
      <w:szCs w:val="28"/>
      <w:lang w:val="et-EE" w:eastAsia="ar-SA"/>
    </w:rPr>
  </w:style>
  <w:style w:type="paragraph" w:customStyle="1" w:styleId="Default">
    <w:name w:val="Default"/>
    <w:rsid w:val="00D106D0"/>
    <w:pPr>
      <w:autoSpaceDE w:val="0"/>
      <w:autoSpaceDN w:val="0"/>
      <w:adjustRightInd w:val="0"/>
      <w:spacing w:after="0" w:line="240" w:lineRule="auto"/>
    </w:pPr>
    <w:rPr>
      <w:rFonts w:ascii="Arial" w:eastAsia="Times New Roman" w:hAnsi="Arial" w:cs="Arial"/>
      <w:sz w:val="20"/>
      <w:szCs w:val="20"/>
      <w:lang w:val="en-US"/>
    </w:rPr>
  </w:style>
  <w:style w:type="paragraph" w:customStyle="1" w:styleId="wfxRecipient">
    <w:name w:val="wfxRecipient"/>
    <w:basedOn w:val="Normaallaad"/>
    <w:rsid w:val="00D106D0"/>
    <w:pPr>
      <w:spacing w:after="40" w:line="240" w:lineRule="auto"/>
      <w:jc w:val="left"/>
    </w:pPr>
    <w:rPr>
      <w:rFonts w:ascii="Times New Roman" w:eastAsia="Times New Roman" w:hAnsi="Times New Roman" w:cs="Times New Roman"/>
      <w:sz w:val="24"/>
      <w:szCs w:val="20"/>
      <w:lang w:val="et-EE"/>
    </w:rPr>
  </w:style>
  <w:style w:type="character" w:customStyle="1" w:styleId="text12px">
    <w:name w:val="text12px"/>
    <w:basedOn w:val="Liguvaikefont"/>
    <w:rsid w:val="00D106D0"/>
  </w:style>
  <w:style w:type="paragraph" w:customStyle="1" w:styleId="LaadAllakriipsutusReatihedushekordne">
    <w:name w:val="Laad Allakriipsutus Reatihedus  ühekordne"/>
    <w:basedOn w:val="Normaallaad"/>
    <w:rsid w:val="00D106D0"/>
    <w:pPr>
      <w:spacing w:after="40" w:line="300" w:lineRule="auto"/>
    </w:pPr>
    <w:rPr>
      <w:rFonts w:ascii="Times New Roman" w:eastAsia="Times New Roman" w:hAnsi="Times New Roman" w:cs="Times New Roman"/>
      <w:sz w:val="24"/>
      <w:szCs w:val="20"/>
      <w:u w:val="single"/>
      <w:lang w:val="et-EE" w:eastAsia="et-EE"/>
    </w:rPr>
  </w:style>
  <w:style w:type="paragraph" w:customStyle="1" w:styleId="LaadKehatekst">
    <w:name w:val="Laad Kehatekst"/>
    <w:aliases w:val="Märk + Reatihedus  ühekordne"/>
    <w:basedOn w:val="Kehatekst"/>
    <w:rsid w:val="00D106D0"/>
    <w:pPr>
      <w:spacing w:before="0" w:after="120" w:line="240" w:lineRule="auto"/>
      <w:contextualSpacing/>
      <w:jc w:val="both"/>
    </w:pPr>
    <w:rPr>
      <w:rFonts w:ascii="Times New Roman" w:eastAsia="Times New Roman" w:hAnsi="Times New Roman" w:cs="Times New Roman"/>
      <w:sz w:val="24"/>
      <w:szCs w:val="20"/>
      <w:lang w:eastAsia="et-EE"/>
    </w:rPr>
  </w:style>
  <w:style w:type="character" w:customStyle="1" w:styleId="Normaallaad11Mrk">
    <w:name w:val="Normaallaad + 11 Märk"/>
    <w:aliases w:val="5 pt Märk,Sinine Märk,Enne  0 Märk,7 p Märk,Pärast:  0 + 11 Märk,P... Märk"/>
    <w:link w:val="Normaallaad11"/>
    <w:rsid w:val="00D106D0"/>
    <w:rPr>
      <w:rFonts w:ascii="Times New Roman" w:eastAsia="Times New Roman" w:hAnsi="Times New Roman" w:cs="Times New Roman"/>
      <w:lang w:val="et-EE"/>
    </w:rPr>
  </w:style>
  <w:style w:type="paragraph" w:styleId="Tsitaat">
    <w:name w:val="Quote"/>
    <w:basedOn w:val="Normaallaad"/>
    <w:next w:val="Normaallaad"/>
    <w:link w:val="TsitaatMrk"/>
    <w:uiPriority w:val="29"/>
    <w:qFormat/>
    <w:rsid w:val="00D106D0"/>
    <w:pPr>
      <w:spacing w:after="40" w:line="300" w:lineRule="auto"/>
    </w:pPr>
    <w:rPr>
      <w:rFonts w:ascii="Times New Roman" w:eastAsia="Times New Roman" w:hAnsi="Times New Roman" w:cs="Times New Roman"/>
      <w:i/>
      <w:iCs/>
      <w:color w:val="FF0000"/>
      <w:sz w:val="24"/>
      <w:szCs w:val="24"/>
      <w:lang w:val="et-EE" w:eastAsia="et-EE"/>
    </w:rPr>
  </w:style>
  <w:style w:type="character" w:customStyle="1" w:styleId="TsitaatMrk">
    <w:name w:val="Tsitaat Märk"/>
    <w:basedOn w:val="Liguvaikefont"/>
    <w:link w:val="Tsitaat"/>
    <w:uiPriority w:val="29"/>
    <w:rsid w:val="00D106D0"/>
    <w:rPr>
      <w:rFonts w:ascii="Times New Roman" w:eastAsia="Times New Roman" w:hAnsi="Times New Roman" w:cs="Times New Roman"/>
      <w:i/>
      <w:iCs/>
      <w:color w:val="FF0000"/>
      <w:sz w:val="24"/>
      <w:szCs w:val="24"/>
      <w:lang w:val="et-EE" w:eastAsia="et-EE"/>
    </w:rPr>
  </w:style>
  <w:style w:type="character" w:styleId="Vaevumrgatavrhutus">
    <w:name w:val="Subtle Emphasis"/>
    <w:uiPriority w:val="19"/>
    <w:qFormat/>
    <w:rsid w:val="00D106D0"/>
    <w:rPr>
      <w:i/>
      <w:iCs/>
      <w:color w:val="808080"/>
    </w:rPr>
  </w:style>
  <w:style w:type="paragraph" w:customStyle="1" w:styleId="TableContents">
    <w:name w:val="Table Contents"/>
    <w:basedOn w:val="Normaallaad"/>
    <w:rsid w:val="00D106D0"/>
    <w:pPr>
      <w:suppressLineNumbers/>
      <w:suppressAutoHyphens/>
      <w:spacing w:after="40" w:line="300" w:lineRule="auto"/>
    </w:pPr>
    <w:rPr>
      <w:rFonts w:ascii="Times New Roman" w:eastAsia="Times New Roman" w:hAnsi="Times New Roman" w:cs="Times New Roman"/>
      <w:sz w:val="24"/>
      <w:szCs w:val="24"/>
      <w:lang w:val="et-EE" w:eastAsia="ar-SA"/>
    </w:rPr>
  </w:style>
  <w:style w:type="character" w:customStyle="1" w:styleId="Allmrkusetekst1">
    <w:name w:val="Allmärkuse tekst1"/>
    <w:rsid w:val="00D106D0"/>
  </w:style>
  <w:style w:type="table" w:customStyle="1" w:styleId="TableNormal1">
    <w:name w:val="Table Normal1"/>
    <w:uiPriority w:val="2"/>
    <w:semiHidden/>
    <w:unhideWhenUsed/>
    <w:qFormat/>
    <w:rsid w:val="00D106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D106D0"/>
    <w:pPr>
      <w:widowControl w:val="0"/>
      <w:spacing w:after="0" w:line="240" w:lineRule="auto"/>
      <w:jc w:val="left"/>
    </w:pPr>
    <w:rPr>
      <w:rFonts w:ascii="Calibri" w:eastAsia="Calibri" w:hAnsi="Calibri" w:cs="Times New Roman"/>
      <w:lang w:val="en-US"/>
    </w:rPr>
  </w:style>
  <w:style w:type="character" w:styleId="Kohatitetekst">
    <w:name w:val="Placeholder Text"/>
    <w:basedOn w:val="Liguvaikefont"/>
    <w:uiPriority w:val="99"/>
    <w:semiHidden/>
    <w:rsid w:val="009B724E"/>
    <w:rPr>
      <w:color w:val="808080"/>
    </w:rPr>
  </w:style>
  <w:style w:type="paragraph" w:customStyle="1" w:styleId="Tabel">
    <w:name w:val="Tabel"/>
    <w:basedOn w:val="Normaallaad"/>
    <w:next w:val="Normaallaad"/>
    <w:qFormat/>
    <w:rsid w:val="009F4762"/>
    <w:pPr>
      <w:spacing w:before="120" w:after="120" w:line="240" w:lineRule="auto"/>
      <w:jc w:val="center"/>
    </w:pPr>
    <w:rPr>
      <w:i/>
      <w:color w:val="0000CC"/>
      <w:sz w:val="18"/>
      <w:szCs w:val="18"/>
      <w:lang w:val="et-EE" w:bidi="et-EE"/>
    </w:rPr>
  </w:style>
  <w:style w:type="paragraph" w:customStyle="1" w:styleId="Title1et">
    <w:name w:val="Title 1_et"/>
    <w:basedOn w:val="Normaallaad"/>
    <w:qFormat/>
    <w:rsid w:val="00B37A2E"/>
    <w:pPr>
      <w:tabs>
        <w:tab w:val="left" w:pos="462"/>
      </w:tabs>
      <w:spacing w:before="600" w:after="360" w:line="240" w:lineRule="auto"/>
      <w:ind w:left="643" w:hanging="360"/>
    </w:pPr>
    <w:rPr>
      <w:rFonts w:eastAsia="Times New Roman"/>
      <w:caps/>
      <w:color w:val="0000CC"/>
      <w:sz w:val="32"/>
      <w:szCs w:val="32"/>
      <w:lang w:val="et-EE" w:bidi="et-EE"/>
    </w:rPr>
  </w:style>
  <w:style w:type="paragraph" w:customStyle="1" w:styleId="Title2et">
    <w:name w:val="Title 2_et"/>
    <w:basedOn w:val="Pealkiri3"/>
    <w:qFormat/>
    <w:rsid w:val="00B37A2E"/>
    <w:pPr>
      <w:spacing w:line="240" w:lineRule="auto"/>
      <w:ind w:left="859" w:hanging="576"/>
    </w:pPr>
    <w:rPr>
      <w:lang w:val="et-EE" w:bidi="et-EE"/>
    </w:rPr>
  </w:style>
  <w:style w:type="paragraph" w:customStyle="1" w:styleId="Title3et">
    <w:name w:val="Title 3_et"/>
    <w:basedOn w:val="Pealkiri4"/>
    <w:qFormat/>
    <w:rsid w:val="00B37A2E"/>
    <w:pPr>
      <w:spacing w:line="240" w:lineRule="auto"/>
      <w:ind w:left="1003" w:hanging="720"/>
    </w:pPr>
  </w:style>
  <w:style w:type="paragraph" w:customStyle="1" w:styleId="Title4et">
    <w:name w:val="Title 4_et"/>
    <w:basedOn w:val="Normaallaad"/>
    <w:qFormat/>
    <w:rsid w:val="00B37A2E"/>
    <w:pPr>
      <w:spacing w:before="360" w:after="240" w:line="240" w:lineRule="auto"/>
      <w:ind w:left="1147" w:hanging="864"/>
    </w:pPr>
    <w:rPr>
      <w:i/>
      <w:smallCaps/>
      <w:lang w:val="et-EE" w:eastAsia="es-ES"/>
    </w:rPr>
  </w:style>
  <w:style w:type="paragraph" w:customStyle="1" w:styleId="Title5et">
    <w:name w:val="Title 5_et"/>
    <w:basedOn w:val="Normaallaad"/>
    <w:next w:val="Normaallaad"/>
    <w:qFormat/>
    <w:rsid w:val="00B37A2E"/>
    <w:pPr>
      <w:spacing w:before="360" w:after="240" w:line="240" w:lineRule="auto"/>
      <w:ind w:left="1291" w:hanging="1008"/>
    </w:pPr>
    <w:rPr>
      <w:sz w:val="20"/>
      <w:szCs w:val="20"/>
      <w:lang w:val="et-EE" w:bidi="et-EE"/>
    </w:rPr>
  </w:style>
  <w:style w:type="paragraph" w:customStyle="1" w:styleId="Title1en">
    <w:name w:val="Title 1_en"/>
    <w:basedOn w:val="Normaallaad"/>
    <w:next w:val="Normaallaad"/>
    <w:qFormat/>
    <w:rsid w:val="00414452"/>
    <w:pPr>
      <w:numPr>
        <w:numId w:val="22"/>
      </w:numPr>
      <w:tabs>
        <w:tab w:val="left" w:pos="467"/>
      </w:tabs>
      <w:spacing w:before="600" w:after="360" w:line="240" w:lineRule="auto"/>
      <w:ind w:left="467" w:hanging="467"/>
    </w:pPr>
    <w:rPr>
      <w:rFonts w:eastAsia="Times New Roman"/>
      <w:color w:val="0000CC"/>
      <w:sz w:val="32"/>
      <w:szCs w:val="32"/>
      <w:lang w:eastAsia="es-ES"/>
    </w:rPr>
  </w:style>
  <w:style w:type="paragraph" w:customStyle="1" w:styleId="Title2en">
    <w:name w:val="Title 2_en"/>
    <w:basedOn w:val="Pealkiri3"/>
    <w:qFormat/>
    <w:rsid w:val="00414452"/>
    <w:pPr>
      <w:numPr>
        <w:ilvl w:val="1"/>
        <w:numId w:val="22"/>
      </w:numPr>
      <w:spacing w:line="240" w:lineRule="auto"/>
    </w:pPr>
    <w:rPr>
      <w:lang w:eastAsia="es-ES"/>
    </w:rPr>
  </w:style>
  <w:style w:type="paragraph" w:customStyle="1" w:styleId="Title3en">
    <w:name w:val="Title 3_en"/>
    <w:basedOn w:val="Pealkiri4"/>
    <w:qFormat/>
    <w:rsid w:val="00414452"/>
    <w:pPr>
      <w:numPr>
        <w:ilvl w:val="2"/>
        <w:numId w:val="22"/>
      </w:numPr>
      <w:spacing w:line="240" w:lineRule="auto"/>
    </w:pPr>
  </w:style>
  <w:style w:type="paragraph" w:customStyle="1" w:styleId="Title4en">
    <w:name w:val="Title 4_en"/>
    <w:basedOn w:val="Normaallaad"/>
    <w:qFormat/>
    <w:rsid w:val="00414452"/>
    <w:pPr>
      <w:numPr>
        <w:ilvl w:val="3"/>
        <w:numId w:val="22"/>
      </w:numPr>
      <w:spacing w:before="360" w:after="240" w:line="240" w:lineRule="auto"/>
    </w:pPr>
    <w:rPr>
      <w:i/>
      <w:smallCaps/>
      <w:lang w:eastAsia="es-ES"/>
    </w:rPr>
  </w:style>
  <w:style w:type="paragraph" w:customStyle="1" w:styleId="Title5en">
    <w:name w:val="Title 5_en"/>
    <w:basedOn w:val="Normaallaad"/>
    <w:next w:val="Normaallaad"/>
    <w:qFormat/>
    <w:rsid w:val="00414452"/>
    <w:pPr>
      <w:numPr>
        <w:ilvl w:val="4"/>
        <w:numId w:val="22"/>
      </w:numPr>
      <w:spacing w:before="360" w:after="240" w:line="240" w:lineRule="auto"/>
    </w:pPr>
    <w:rP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1193">
      <w:bodyDiv w:val="1"/>
      <w:marLeft w:val="0"/>
      <w:marRight w:val="0"/>
      <w:marTop w:val="0"/>
      <w:marBottom w:val="0"/>
      <w:divBdr>
        <w:top w:val="none" w:sz="0" w:space="0" w:color="auto"/>
        <w:left w:val="none" w:sz="0" w:space="0" w:color="auto"/>
        <w:bottom w:val="none" w:sz="0" w:space="0" w:color="auto"/>
        <w:right w:val="none" w:sz="0" w:space="0" w:color="auto"/>
      </w:divBdr>
    </w:div>
    <w:div w:id="122041649">
      <w:bodyDiv w:val="1"/>
      <w:marLeft w:val="0"/>
      <w:marRight w:val="0"/>
      <w:marTop w:val="0"/>
      <w:marBottom w:val="0"/>
      <w:divBdr>
        <w:top w:val="none" w:sz="0" w:space="0" w:color="auto"/>
        <w:left w:val="none" w:sz="0" w:space="0" w:color="auto"/>
        <w:bottom w:val="none" w:sz="0" w:space="0" w:color="auto"/>
        <w:right w:val="none" w:sz="0" w:space="0" w:color="auto"/>
      </w:divBdr>
    </w:div>
    <w:div w:id="156310676">
      <w:bodyDiv w:val="1"/>
      <w:marLeft w:val="0"/>
      <w:marRight w:val="0"/>
      <w:marTop w:val="0"/>
      <w:marBottom w:val="0"/>
      <w:divBdr>
        <w:top w:val="none" w:sz="0" w:space="0" w:color="auto"/>
        <w:left w:val="none" w:sz="0" w:space="0" w:color="auto"/>
        <w:bottom w:val="none" w:sz="0" w:space="0" w:color="auto"/>
        <w:right w:val="none" w:sz="0" w:space="0" w:color="auto"/>
      </w:divBdr>
    </w:div>
    <w:div w:id="159463580">
      <w:bodyDiv w:val="1"/>
      <w:marLeft w:val="0"/>
      <w:marRight w:val="0"/>
      <w:marTop w:val="0"/>
      <w:marBottom w:val="0"/>
      <w:divBdr>
        <w:top w:val="none" w:sz="0" w:space="0" w:color="auto"/>
        <w:left w:val="none" w:sz="0" w:space="0" w:color="auto"/>
        <w:bottom w:val="none" w:sz="0" w:space="0" w:color="auto"/>
        <w:right w:val="none" w:sz="0" w:space="0" w:color="auto"/>
      </w:divBdr>
    </w:div>
    <w:div w:id="180975620">
      <w:bodyDiv w:val="1"/>
      <w:marLeft w:val="0"/>
      <w:marRight w:val="0"/>
      <w:marTop w:val="0"/>
      <w:marBottom w:val="0"/>
      <w:divBdr>
        <w:top w:val="none" w:sz="0" w:space="0" w:color="auto"/>
        <w:left w:val="none" w:sz="0" w:space="0" w:color="auto"/>
        <w:bottom w:val="none" w:sz="0" w:space="0" w:color="auto"/>
        <w:right w:val="none" w:sz="0" w:space="0" w:color="auto"/>
      </w:divBdr>
    </w:div>
    <w:div w:id="183986265">
      <w:bodyDiv w:val="1"/>
      <w:marLeft w:val="0"/>
      <w:marRight w:val="0"/>
      <w:marTop w:val="0"/>
      <w:marBottom w:val="0"/>
      <w:divBdr>
        <w:top w:val="none" w:sz="0" w:space="0" w:color="auto"/>
        <w:left w:val="none" w:sz="0" w:space="0" w:color="auto"/>
        <w:bottom w:val="none" w:sz="0" w:space="0" w:color="auto"/>
        <w:right w:val="none" w:sz="0" w:space="0" w:color="auto"/>
      </w:divBdr>
    </w:div>
    <w:div w:id="206770056">
      <w:bodyDiv w:val="1"/>
      <w:marLeft w:val="0"/>
      <w:marRight w:val="0"/>
      <w:marTop w:val="0"/>
      <w:marBottom w:val="0"/>
      <w:divBdr>
        <w:top w:val="none" w:sz="0" w:space="0" w:color="auto"/>
        <w:left w:val="none" w:sz="0" w:space="0" w:color="auto"/>
        <w:bottom w:val="none" w:sz="0" w:space="0" w:color="auto"/>
        <w:right w:val="none" w:sz="0" w:space="0" w:color="auto"/>
      </w:divBdr>
    </w:div>
    <w:div w:id="259720285">
      <w:bodyDiv w:val="1"/>
      <w:marLeft w:val="0"/>
      <w:marRight w:val="0"/>
      <w:marTop w:val="0"/>
      <w:marBottom w:val="0"/>
      <w:divBdr>
        <w:top w:val="none" w:sz="0" w:space="0" w:color="auto"/>
        <w:left w:val="none" w:sz="0" w:space="0" w:color="auto"/>
        <w:bottom w:val="none" w:sz="0" w:space="0" w:color="auto"/>
        <w:right w:val="none" w:sz="0" w:space="0" w:color="auto"/>
      </w:divBdr>
    </w:div>
    <w:div w:id="313414530">
      <w:bodyDiv w:val="1"/>
      <w:marLeft w:val="0"/>
      <w:marRight w:val="0"/>
      <w:marTop w:val="0"/>
      <w:marBottom w:val="0"/>
      <w:divBdr>
        <w:top w:val="none" w:sz="0" w:space="0" w:color="auto"/>
        <w:left w:val="none" w:sz="0" w:space="0" w:color="auto"/>
        <w:bottom w:val="none" w:sz="0" w:space="0" w:color="auto"/>
        <w:right w:val="none" w:sz="0" w:space="0" w:color="auto"/>
      </w:divBdr>
    </w:div>
    <w:div w:id="341321130">
      <w:bodyDiv w:val="1"/>
      <w:marLeft w:val="0"/>
      <w:marRight w:val="0"/>
      <w:marTop w:val="0"/>
      <w:marBottom w:val="0"/>
      <w:divBdr>
        <w:top w:val="none" w:sz="0" w:space="0" w:color="auto"/>
        <w:left w:val="none" w:sz="0" w:space="0" w:color="auto"/>
        <w:bottom w:val="none" w:sz="0" w:space="0" w:color="auto"/>
        <w:right w:val="none" w:sz="0" w:space="0" w:color="auto"/>
      </w:divBdr>
    </w:div>
    <w:div w:id="354383279">
      <w:bodyDiv w:val="1"/>
      <w:marLeft w:val="0"/>
      <w:marRight w:val="0"/>
      <w:marTop w:val="0"/>
      <w:marBottom w:val="0"/>
      <w:divBdr>
        <w:top w:val="none" w:sz="0" w:space="0" w:color="auto"/>
        <w:left w:val="none" w:sz="0" w:space="0" w:color="auto"/>
        <w:bottom w:val="none" w:sz="0" w:space="0" w:color="auto"/>
        <w:right w:val="none" w:sz="0" w:space="0" w:color="auto"/>
      </w:divBdr>
    </w:div>
    <w:div w:id="388695601">
      <w:bodyDiv w:val="1"/>
      <w:marLeft w:val="0"/>
      <w:marRight w:val="0"/>
      <w:marTop w:val="0"/>
      <w:marBottom w:val="0"/>
      <w:divBdr>
        <w:top w:val="none" w:sz="0" w:space="0" w:color="auto"/>
        <w:left w:val="none" w:sz="0" w:space="0" w:color="auto"/>
        <w:bottom w:val="none" w:sz="0" w:space="0" w:color="auto"/>
        <w:right w:val="none" w:sz="0" w:space="0" w:color="auto"/>
      </w:divBdr>
    </w:div>
    <w:div w:id="394087429">
      <w:bodyDiv w:val="1"/>
      <w:marLeft w:val="0"/>
      <w:marRight w:val="0"/>
      <w:marTop w:val="0"/>
      <w:marBottom w:val="0"/>
      <w:divBdr>
        <w:top w:val="none" w:sz="0" w:space="0" w:color="auto"/>
        <w:left w:val="none" w:sz="0" w:space="0" w:color="auto"/>
        <w:bottom w:val="none" w:sz="0" w:space="0" w:color="auto"/>
        <w:right w:val="none" w:sz="0" w:space="0" w:color="auto"/>
      </w:divBdr>
    </w:div>
    <w:div w:id="534804813">
      <w:bodyDiv w:val="1"/>
      <w:marLeft w:val="0"/>
      <w:marRight w:val="0"/>
      <w:marTop w:val="0"/>
      <w:marBottom w:val="0"/>
      <w:divBdr>
        <w:top w:val="none" w:sz="0" w:space="0" w:color="auto"/>
        <w:left w:val="none" w:sz="0" w:space="0" w:color="auto"/>
        <w:bottom w:val="none" w:sz="0" w:space="0" w:color="auto"/>
        <w:right w:val="none" w:sz="0" w:space="0" w:color="auto"/>
      </w:divBdr>
    </w:div>
    <w:div w:id="534856086">
      <w:bodyDiv w:val="1"/>
      <w:marLeft w:val="0"/>
      <w:marRight w:val="0"/>
      <w:marTop w:val="0"/>
      <w:marBottom w:val="0"/>
      <w:divBdr>
        <w:top w:val="none" w:sz="0" w:space="0" w:color="auto"/>
        <w:left w:val="none" w:sz="0" w:space="0" w:color="auto"/>
        <w:bottom w:val="none" w:sz="0" w:space="0" w:color="auto"/>
        <w:right w:val="none" w:sz="0" w:space="0" w:color="auto"/>
      </w:divBdr>
    </w:div>
    <w:div w:id="550504522">
      <w:bodyDiv w:val="1"/>
      <w:marLeft w:val="0"/>
      <w:marRight w:val="0"/>
      <w:marTop w:val="0"/>
      <w:marBottom w:val="0"/>
      <w:divBdr>
        <w:top w:val="none" w:sz="0" w:space="0" w:color="auto"/>
        <w:left w:val="none" w:sz="0" w:space="0" w:color="auto"/>
        <w:bottom w:val="none" w:sz="0" w:space="0" w:color="auto"/>
        <w:right w:val="none" w:sz="0" w:space="0" w:color="auto"/>
      </w:divBdr>
    </w:div>
    <w:div w:id="608397644">
      <w:bodyDiv w:val="1"/>
      <w:marLeft w:val="0"/>
      <w:marRight w:val="0"/>
      <w:marTop w:val="0"/>
      <w:marBottom w:val="0"/>
      <w:divBdr>
        <w:top w:val="none" w:sz="0" w:space="0" w:color="auto"/>
        <w:left w:val="none" w:sz="0" w:space="0" w:color="auto"/>
        <w:bottom w:val="none" w:sz="0" w:space="0" w:color="auto"/>
        <w:right w:val="none" w:sz="0" w:space="0" w:color="auto"/>
      </w:divBdr>
    </w:div>
    <w:div w:id="708340743">
      <w:bodyDiv w:val="1"/>
      <w:marLeft w:val="0"/>
      <w:marRight w:val="0"/>
      <w:marTop w:val="0"/>
      <w:marBottom w:val="0"/>
      <w:divBdr>
        <w:top w:val="none" w:sz="0" w:space="0" w:color="auto"/>
        <w:left w:val="none" w:sz="0" w:space="0" w:color="auto"/>
        <w:bottom w:val="none" w:sz="0" w:space="0" w:color="auto"/>
        <w:right w:val="none" w:sz="0" w:space="0" w:color="auto"/>
      </w:divBdr>
    </w:div>
    <w:div w:id="728186811">
      <w:bodyDiv w:val="1"/>
      <w:marLeft w:val="0"/>
      <w:marRight w:val="0"/>
      <w:marTop w:val="0"/>
      <w:marBottom w:val="0"/>
      <w:divBdr>
        <w:top w:val="none" w:sz="0" w:space="0" w:color="auto"/>
        <w:left w:val="none" w:sz="0" w:space="0" w:color="auto"/>
        <w:bottom w:val="none" w:sz="0" w:space="0" w:color="auto"/>
        <w:right w:val="none" w:sz="0" w:space="0" w:color="auto"/>
      </w:divBdr>
    </w:div>
    <w:div w:id="801385240">
      <w:bodyDiv w:val="1"/>
      <w:marLeft w:val="0"/>
      <w:marRight w:val="0"/>
      <w:marTop w:val="0"/>
      <w:marBottom w:val="0"/>
      <w:divBdr>
        <w:top w:val="none" w:sz="0" w:space="0" w:color="auto"/>
        <w:left w:val="none" w:sz="0" w:space="0" w:color="auto"/>
        <w:bottom w:val="none" w:sz="0" w:space="0" w:color="auto"/>
        <w:right w:val="none" w:sz="0" w:space="0" w:color="auto"/>
      </w:divBdr>
    </w:div>
    <w:div w:id="830025264">
      <w:bodyDiv w:val="1"/>
      <w:marLeft w:val="0"/>
      <w:marRight w:val="0"/>
      <w:marTop w:val="0"/>
      <w:marBottom w:val="0"/>
      <w:divBdr>
        <w:top w:val="none" w:sz="0" w:space="0" w:color="auto"/>
        <w:left w:val="none" w:sz="0" w:space="0" w:color="auto"/>
        <w:bottom w:val="none" w:sz="0" w:space="0" w:color="auto"/>
        <w:right w:val="none" w:sz="0" w:space="0" w:color="auto"/>
      </w:divBdr>
    </w:div>
    <w:div w:id="84085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5116">
          <w:marLeft w:val="0"/>
          <w:marRight w:val="0"/>
          <w:marTop w:val="0"/>
          <w:marBottom w:val="0"/>
          <w:divBdr>
            <w:top w:val="none" w:sz="0" w:space="0" w:color="auto"/>
            <w:left w:val="none" w:sz="0" w:space="0" w:color="auto"/>
            <w:bottom w:val="none" w:sz="0" w:space="0" w:color="auto"/>
            <w:right w:val="none" w:sz="0" w:space="0" w:color="auto"/>
          </w:divBdr>
          <w:divsChild>
            <w:div w:id="454100905">
              <w:marLeft w:val="0"/>
              <w:marRight w:val="0"/>
              <w:marTop w:val="0"/>
              <w:marBottom w:val="0"/>
              <w:divBdr>
                <w:top w:val="none" w:sz="0" w:space="0" w:color="auto"/>
                <w:left w:val="none" w:sz="0" w:space="0" w:color="auto"/>
                <w:bottom w:val="none" w:sz="0" w:space="0" w:color="auto"/>
                <w:right w:val="none" w:sz="0" w:space="0" w:color="auto"/>
              </w:divBdr>
              <w:divsChild>
                <w:div w:id="991761076">
                  <w:marLeft w:val="0"/>
                  <w:marRight w:val="0"/>
                  <w:marTop w:val="0"/>
                  <w:marBottom w:val="0"/>
                  <w:divBdr>
                    <w:top w:val="none" w:sz="0" w:space="0" w:color="auto"/>
                    <w:left w:val="none" w:sz="0" w:space="0" w:color="auto"/>
                    <w:bottom w:val="none" w:sz="0" w:space="0" w:color="auto"/>
                    <w:right w:val="none" w:sz="0" w:space="0" w:color="auto"/>
                  </w:divBdr>
                  <w:divsChild>
                    <w:div w:id="107166605">
                      <w:marLeft w:val="0"/>
                      <w:marRight w:val="0"/>
                      <w:marTop w:val="0"/>
                      <w:marBottom w:val="0"/>
                      <w:divBdr>
                        <w:top w:val="none" w:sz="0" w:space="0" w:color="auto"/>
                        <w:left w:val="none" w:sz="0" w:space="0" w:color="auto"/>
                        <w:bottom w:val="none" w:sz="0" w:space="0" w:color="auto"/>
                        <w:right w:val="none" w:sz="0" w:space="0" w:color="auto"/>
                      </w:divBdr>
                      <w:divsChild>
                        <w:div w:id="1550065803">
                          <w:marLeft w:val="0"/>
                          <w:marRight w:val="0"/>
                          <w:marTop w:val="0"/>
                          <w:marBottom w:val="0"/>
                          <w:divBdr>
                            <w:top w:val="none" w:sz="0" w:space="0" w:color="auto"/>
                            <w:left w:val="none" w:sz="0" w:space="0" w:color="auto"/>
                            <w:bottom w:val="none" w:sz="0" w:space="0" w:color="auto"/>
                            <w:right w:val="none" w:sz="0" w:space="0" w:color="auto"/>
                          </w:divBdr>
                          <w:divsChild>
                            <w:div w:id="867907977">
                              <w:marLeft w:val="0"/>
                              <w:marRight w:val="300"/>
                              <w:marTop w:val="180"/>
                              <w:marBottom w:val="0"/>
                              <w:divBdr>
                                <w:top w:val="none" w:sz="0" w:space="0" w:color="auto"/>
                                <w:left w:val="none" w:sz="0" w:space="0" w:color="auto"/>
                                <w:bottom w:val="none" w:sz="0" w:space="0" w:color="auto"/>
                                <w:right w:val="none" w:sz="0" w:space="0" w:color="auto"/>
                              </w:divBdr>
                              <w:divsChild>
                                <w:div w:id="40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380">
          <w:marLeft w:val="0"/>
          <w:marRight w:val="0"/>
          <w:marTop w:val="0"/>
          <w:marBottom w:val="0"/>
          <w:divBdr>
            <w:top w:val="none" w:sz="0" w:space="0" w:color="auto"/>
            <w:left w:val="none" w:sz="0" w:space="0" w:color="auto"/>
            <w:bottom w:val="none" w:sz="0" w:space="0" w:color="auto"/>
            <w:right w:val="none" w:sz="0" w:space="0" w:color="auto"/>
          </w:divBdr>
          <w:divsChild>
            <w:div w:id="1400249463">
              <w:marLeft w:val="0"/>
              <w:marRight w:val="0"/>
              <w:marTop w:val="0"/>
              <w:marBottom w:val="0"/>
              <w:divBdr>
                <w:top w:val="none" w:sz="0" w:space="0" w:color="auto"/>
                <w:left w:val="none" w:sz="0" w:space="0" w:color="auto"/>
                <w:bottom w:val="none" w:sz="0" w:space="0" w:color="auto"/>
                <w:right w:val="none" w:sz="0" w:space="0" w:color="auto"/>
              </w:divBdr>
              <w:divsChild>
                <w:div w:id="1048649542">
                  <w:marLeft w:val="0"/>
                  <w:marRight w:val="0"/>
                  <w:marTop w:val="0"/>
                  <w:marBottom w:val="0"/>
                  <w:divBdr>
                    <w:top w:val="none" w:sz="0" w:space="0" w:color="auto"/>
                    <w:left w:val="none" w:sz="0" w:space="0" w:color="auto"/>
                    <w:bottom w:val="none" w:sz="0" w:space="0" w:color="auto"/>
                    <w:right w:val="none" w:sz="0" w:space="0" w:color="auto"/>
                  </w:divBdr>
                  <w:divsChild>
                    <w:div w:id="786923464">
                      <w:marLeft w:val="0"/>
                      <w:marRight w:val="0"/>
                      <w:marTop w:val="0"/>
                      <w:marBottom w:val="0"/>
                      <w:divBdr>
                        <w:top w:val="none" w:sz="0" w:space="0" w:color="auto"/>
                        <w:left w:val="none" w:sz="0" w:space="0" w:color="auto"/>
                        <w:bottom w:val="none" w:sz="0" w:space="0" w:color="auto"/>
                        <w:right w:val="none" w:sz="0" w:space="0" w:color="auto"/>
                      </w:divBdr>
                      <w:divsChild>
                        <w:div w:id="549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6888">
      <w:bodyDiv w:val="1"/>
      <w:marLeft w:val="0"/>
      <w:marRight w:val="0"/>
      <w:marTop w:val="0"/>
      <w:marBottom w:val="0"/>
      <w:divBdr>
        <w:top w:val="none" w:sz="0" w:space="0" w:color="auto"/>
        <w:left w:val="none" w:sz="0" w:space="0" w:color="auto"/>
        <w:bottom w:val="none" w:sz="0" w:space="0" w:color="auto"/>
        <w:right w:val="none" w:sz="0" w:space="0" w:color="auto"/>
      </w:divBdr>
    </w:div>
    <w:div w:id="901478778">
      <w:bodyDiv w:val="1"/>
      <w:marLeft w:val="0"/>
      <w:marRight w:val="0"/>
      <w:marTop w:val="0"/>
      <w:marBottom w:val="0"/>
      <w:divBdr>
        <w:top w:val="none" w:sz="0" w:space="0" w:color="auto"/>
        <w:left w:val="none" w:sz="0" w:space="0" w:color="auto"/>
        <w:bottom w:val="none" w:sz="0" w:space="0" w:color="auto"/>
        <w:right w:val="none" w:sz="0" w:space="0" w:color="auto"/>
      </w:divBdr>
    </w:div>
    <w:div w:id="931013331">
      <w:bodyDiv w:val="1"/>
      <w:marLeft w:val="0"/>
      <w:marRight w:val="0"/>
      <w:marTop w:val="0"/>
      <w:marBottom w:val="0"/>
      <w:divBdr>
        <w:top w:val="none" w:sz="0" w:space="0" w:color="auto"/>
        <w:left w:val="none" w:sz="0" w:space="0" w:color="auto"/>
        <w:bottom w:val="none" w:sz="0" w:space="0" w:color="auto"/>
        <w:right w:val="none" w:sz="0" w:space="0" w:color="auto"/>
      </w:divBdr>
    </w:div>
    <w:div w:id="977147370">
      <w:bodyDiv w:val="1"/>
      <w:marLeft w:val="0"/>
      <w:marRight w:val="0"/>
      <w:marTop w:val="0"/>
      <w:marBottom w:val="0"/>
      <w:divBdr>
        <w:top w:val="none" w:sz="0" w:space="0" w:color="auto"/>
        <w:left w:val="none" w:sz="0" w:space="0" w:color="auto"/>
        <w:bottom w:val="none" w:sz="0" w:space="0" w:color="auto"/>
        <w:right w:val="none" w:sz="0" w:space="0" w:color="auto"/>
      </w:divBdr>
    </w:div>
    <w:div w:id="1016233861">
      <w:bodyDiv w:val="1"/>
      <w:marLeft w:val="0"/>
      <w:marRight w:val="0"/>
      <w:marTop w:val="0"/>
      <w:marBottom w:val="0"/>
      <w:divBdr>
        <w:top w:val="none" w:sz="0" w:space="0" w:color="auto"/>
        <w:left w:val="none" w:sz="0" w:space="0" w:color="auto"/>
        <w:bottom w:val="none" w:sz="0" w:space="0" w:color="auto"/>
        <w:right w:val="none" w:sz="0" w:space="0" w:color="auto"/>
      </w:divBdr>
    </w:div>
    <w:div w:id="1022971675">
      <w:bodyDiv w:val="1"/>
      <w:marLeft w:val="0"/>
      <w:marRight w:val="0"/>
      <w:marTop w:val="0"/>
      <w:marBottom w:val="0"/>
      <w:divBdr>
        <w:top w:val="none" w:sz="0" w:space="0" w:color="auto"/>
        <w:left w:val="none" w:sz="0" w:space="0" w:color="auto"/>
        <w:bottom w:val="none" w:sz="0" w:space="0" w:color="auto"/>
        <w:right w:val="none" w:sz="0" w:space="0" w:color="auto"/>
      </w:divBdr>
    </w:div>
    <w:div w:id="1036466048">
      <w:bodyDiv w:val="1"/>
      <w:marLeft w:val="0"/>
      <w:marRight w:val="0"/>
      <w:marTop w:val="0"/>
      <w:marBottom w:val="0"/>
      <w:divBdr>
        <w:top w:val="none" w:sz="0" w:space="0" w:color="auto"/>
        <w:left w:val="none" w:sz="0" w:space="0" w:color="auto"/>
        <w:bottom w:val="none" w:sz="0" w:space="0" w:color="auto"/>
        <w:right w:val="none" w:sz="0" w:space="0" w:color="auto"/>
      </w:divBdr>
    </w:div>
    <w:div w:id="1157960182">
      <w:bodyDiv w:val="1"/>
      <w:marLeft w:val="0"/>
      <w:marRight w:val="0"/>
      <w:marTop w:val="0"/>
      <w:marBottom w:val="0"/>
      <w:divBdr>
        <w:top w:val="none" w:sz="0" w:space="0" w:color="auto"/>
        <w:left w:val="none" w:sz="0" w:space="0" w:color="auto"/>
        <w:bottom w:val="none" w:sz="0" w:space="0" w:color="auto"/>
        <w:right w:val="none" w:sz="0" w:space="0" w:color="auto"/>
      </w:divBdr>
    </w:div>
    <w:div w:id="1168012597">
      <w:bodyDiv w:val="1"/>
      <w:marLeft w:val="0"/>
      <w:marRight w:val="0"/>
      <w:marTop w:val="0"/>
      <w:marBottom w:val="0"/>
      <w:divBdr>
        <w:top w:val="none" w:sz="0" w:space="0" w:color="auto"/>
        <w:left w:val="none" w:sz="0" w:space="0" w:color="auto"/>
        <w:bottom w:val="none" w:sz="0" w:space="0" w:color="auto"/>
        <w:right w:val="none" w:sz="0" w:space="0" w:color="auto"/>
      </w:divBdr>
    </w:div>
    <w:div w:id="1251740379">
      <w:bodyDiv w:val="1"/>
      <w:marLeft w:val="0"/>
      <w:marRight w:val="0"/>
      <w:marTop w:val="0"/>
      <w:marBottom w:val="0"/>
      <w:divBdr>
        <w:top w:val="none" w:sz="0" w:space="0" w:color="auto"/>
        <w:left w:val="none" w:sz="0" w:space="0" w:color="auto"/>
        <w:bottom w:val="none" w:sz="0" w:space="0" w:color="auto"/>
        <w:right w:val="none" w:sz="0" w:space="0" w:color="auto"/>
      </w:divBdr>
    </w:div>
    <w:div w:id="1314019426">
      <w:bodyDiv w:val="1"/>
      <w:marLeft w:val="0"/>
      <w:marRight w:val="0"/>
      <w:marTop w:val="0"/>
      <w:marBottom w:val="0"/>
      <w:divBdr>
        <w:top w:val="none" w:sz="0" w:space="0" w:color="auto"/>
        <w:left w:val="none" w:sz="0" w:space="0" w:color="auto"/>
        <w:bottom w:val="none" w:sz="0" w:space="0" w:color="auto"/>
        <w:right w:val="none" w:sz="0" w:space="0" w:color="auto"/>
      </w:divBdr>
    </w:div>
    <w:div w:id="1330791075">
      <w:bodyDiv w:val="1"/>
      <w:marLeft w:val="0"/>
      <w:marRight w:val="0"/>
      <w:marTop w:val="0"/>
      <w:marBottom w:val="0"/>
      <w:divBdr>
        <w:top w:val="none" w:sz="0" w:space="0" w:color="auto"/>
        <w:left w:val="none" w:sz="0" w:space="0" w:color="auto"/>
        <w:bottom w:val="none" w:sz="0" w:space="0" w:color="auto"/>
        <w:right w:val="none" w:sz="0" w:space="0" w:color="auto"/>
      </w:divBdr>
    </w:div>
    <w:div w:id="1332414964">
      <w:bodyDiv w:val="1"/>
      <w:marLeft w:val="0"/>
      <w:marRight w:val="0"/>
      <w:marTop w:val="0"/>
      <w:marBottom w:val="0"/>
      <w:divBdr>
        <w:top w:val="none" w:sz="0" w:space="0" w:color="auto"/>
        <w:left w:val="none" w:sz="0" w:space="0" w:color="auto"/>
        <w:bottom w:val="none" w:sz="0" w:space="0" w:color="auto"/>
        <w:right w:val="none" w:sz="0" w:space="0" w:color="auto"/>
      </w:divBdr>
      <w:divsChild>
        <w:div w:id="299457073">
          <w:marLeft w:val="0"/>
          <w:marRight w:val="0"/>
          <w:marTop w:val="0"/>
          <w:marBottom w:val="0"/>
          <w:divBdr>
            <w:top w:val="none" w:sz="0" w:space="0" w:color="auto"/>
            <w:left w:val="none" w:sz="0" w:space="0" w:color="auto"/>
            <w:bottom w:val="none" w:sz="0" w:space="0" w:color="auto"/>
            <w:right w:val="none" w:sz="0" w:space="0" w:color="auto"/>
          </w:divBdr>
          <w:divsChild>
            <w:div w:id="229655424">
              <w:marLeft w:val="0"/>
              <w:marRight w:val="0"/>
              <w:marTop w:val="0"/>
              <w:marBottom w:val="0"/>
              <w:divBdr>
                <w:top w:val="none" w:sz="0" w:space="0" w:color="auto"/>
                <w:left w:val="none" w:sz="0" w:space="0" w:color="auto"/>
                <w:bottom w:val="none" w:sz="0" w:space="0" w:color="auto"/>
                <w:right w:val="none" w:sz="0" w:space="0" w:color="auto"/>
              </w:divBdr>
              <w:divsChild>
                <w:div w:id="165556805">
                  <w:marLeft w:val="0"/>
                  <w:marRight w:val="0"/>
                  <w:marTop w:val="0"/>
                  <w:marBottom w:val="0"/>
                  <w:divBdr>
                    <w:top w:val="none" w:sz="0" w:space="0" w:color="auto"/>
                    <w:left w:val="none" w:sz="0" w:space="0" w:color="auto"/>
                    <w:bottom w:val="none" w:sz="0" w:space="0" w:color="auto"/>
                    <w:right w:val="none" w:sz="0" w:space="0" w:color="auto"/>
                  </w:divBdr>
                  <w:divsChild>
                    <w:div w:id="1339888198">
                      <w:marLeft w:val="0"/>
                      <w:marRight w:val="0"/>
                      <w:marTop w:val="0"/>
                      <w:marBottom w:val="0"/>
                      <w:divBdr>
                        <w:top w:val="none" w:sz="0" w:space="0" w:color="auto"/>
                        <w:left w:val="none" w:sz="0" w:space="0" w:color="auto"/>
                        <w:bottom w:val="none" w:sz="0" w:space="0" w:color="auto"/>
                        <w:right w:val="none" w:sz="0" w:space="0" w:color="auto"/>
                      </w:divBdr>
                      <w:divsChild>
                        <w:div w:id="2005235806">
                          <w:marLeft w:val="0"/>
                          <w:marRight w:val="0"/>
                          <w:marTop w:val="0"/>
                          <w:marBottom w:val="0"/>
                          <w:divBdr>
                            <w:top w:val="none" w:sz="0" w:space="0" w:color="auto"/>
                            <w:left w:val="none" w:sz="0" w:space="0" w:color="auto"/>
                            <w:bottom w:val="none" w:sz="0" w:space="0" w:color="auto"/>
                            <w:right w:val="none" w:sz="0" w:space="0" w:color="auto"/>
                          </w:divBdr>
                          <w:divsChild>
                            <w:div w:id="1908225695">
                              <w:marLeft w:val="0"/>
                              <w:marRight w:val="300"/>
                              <w:marTop w:val="180"/>
                              <w:marBottom w:val="0"/>
                              <w:divBdr>
                                <w:top w:val="none" w:sz="0" w:space="0" w:color="auto"/>
                                <w:left w:val="none" w:sz="0" w:space="0" w:color="auto"/>
                                <w:bottom w:val="none" w:sz="0" w:space="0" w:color="auto"/>
                                <w:right w:val="none" w:sz="0" w:space="0" w:color="auto"/>
                              </w:divBdr>
                              <w:divsChild>
                                <w:div w:id="4450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67">
          <w:marLeft w:val="0"/>
          <w:marRight w:val="0"/>
          <w:marTop w:val="0"/>
          <w:marBottom w:val="0"/>
          <w:divBdr>
            <w:top w:val="none" w:sz="0" w:space="0" w:color="auto"/>
            <w:left w:val="none" w:sz="0" w:space="0" w:color="auto"/>
            <w:bottom w:val="none" w:sz="0" w:space="0" w:color="auto"/>
            <w:right w:val="none" w:sz="0" w:space="0" w:color="auto"/>
          </w:divBdr>
          <w:divsChild>
            <w:div w:id="991443516">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303245114">
                      <w:marLeft w:val="0"/>
                      <w:marRight w:val="0"/>
                      <w:marTop w:val="0"/>
                      <w:marBottom w:val="0"/>
                      <w:divBdr>
                        <w:top w:val="none" w:sz="0" w:space="0" w:color="auto"/>
                        <w:left w:val="none" w:sz="0" w:space="0" w:color="auto"/>
                        <w:bottom w:val="none" w:sz="0" w:space="0" w:color="auto"/>
                        <w:right w:val="none" w:sz="0" w:space="0" w:color="auto"/>
                      </w:divBdr>
                      <w:divsChild>
                        <w:div w:id="801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3177">
      <w:bodyDiv w:val="1"/>
      <w:marLeft w:val="0"/>
      <w:marRight w:val="0"/>
      <w:marTop w:val="0"/>
      <w:marBottom w:val="0"/>
      <w:divBdr>
        <w:top w:val="none" w:sz="0" w:space="0" w:color="auto"/>
        <w:left w:val="none" w:sz="0" w:space="0" w:color="auto"/>
        <w:bottom w:val="none" w:sz="0" w:space="0" w:color="auto"/>
        <w:right w:val="none" w:sz="0" w:space="0" w:color="auto"/>
      </w:divBdr>
    </w:div>
    <w:div w:id="1360859800">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9668308">
      <w:bodyDiv w:val="1"/>
      <w:marLeft w:val="0"/>
      <w:marRight w:val="0"/>
      <w:marTop w:val="0"/>
      <w:marBottom w:val="0"/>
      <w:divBdr>
        <w:top w:val="none" w:sz="0" w:space="0" w:color="auto"/>
        <w:left w:val="none" w:sz="0" w:space="0" w:color="auto"/>
        <w:bottom w:val="none" w:sz="0" w:space="0" w:color="auto"/>
        <w:right w:val="none" w:sz="0" w:space="0" w:color="auto"/>
      </w:divBdr>
    </w:div>
    <w:div w:id="1420179779">
      <w:bodyDiv w:val="1"/>
      <w:marLeft w:val="0"/>
      <w:marRight w:val="0"/>
      <w:marTop w:val="0"/>
      <w:marBottom w:val="0"/>
      <w:divBdr>
        <w:top w:val="none" w:sz="0" w:space="0" w:color="auto"/>
        <w:left w:val="none" w:sz="0" w:space="0" w:color="auto"/>
        <w:bottom w:val="none" w:sz="0" w:space="0" w:color="auto"/>
        <w:right w:val="none" w:sz="0" w:space="0" w:color="auto"/>
      </w:divBdr>
    </w:div>
    <w:div w:id="1462262534">
      <w:bodyDiv w:val="1"/>
      <w:marLeft w:val="0"/>
      <w:marRight w:val="0"/>
      <w:marTop w:val="0"/>
      <w:marBottom w:val="0"/>
      <w:divBdr>
        <w:top w:val="none" w:sz="0" w:space="0" w:color="auto"/>
        <w:left w:val="none" w:sz="0" w:space="0" w:color="auto"/>
        <w:bottom w:val="none" w:sz="0" w:space="0" w:color="auto"/>
        <w:right w:val="none" w:sz="0" w:space="0" w:color="auto"/>
      </w:divBdr>
    </w:div>
    <w:div w:id="1499229490">
      <w:bodyDiv w:val="1"/>
      <w:marLeft w:val="0"/>
      <w:marRight w:val="0"/>
      <w:marTop w:val="0"/>
      <w:marBottom w:val="0"/>
      <w:divBdr>
        <w:top w:val="none" w:sz="0" w:space="0" w:color="auto"/>
        <w:left w:val="none" w:sz="0" w:space="0" w:color="auto"/>
        <w:bottom w:val="none" w:sz="0" w:space="0" w:color="auto"/>
        <w:right w:val="none" w:sz="0" w:space="0" w:color="auto"/>
      </w:divBdr>
    </w:div>
    <w:div w:id="1509710022">
      <w:bodyDiv w:val="1"/>
      <w:marLeft w:val="0"/>
      <w:marRight w:val="0"/>
      <w:marTop w:val="0"/>
      <w:marBottom w:val="0"/>
      <w:divBdr>
        <w:top w:val="none" w:sz="0" w:space="0" w:color="auto"/>
        <w:left w:val="none" w:sz="0" w:space="0" w:color="auto"/>
        <w:bottom w:val="none" w:sz="0" w:space="0" w:color="auto"/>
        <w:right w:val="none" w:sz="0" w:space="0" w:color="auto"/>
      </w:divBdr>
    </w:div>
    <w:div w:id="1531062636">
      <w:bodyDiv w:val="1"/>
      <w:marLeft w:val="0"/>
      <w:marRight w:val="0"/>
      <w:marTop w:val="0"/>
      <w:marBottom w:val="0"/>
      <w:divBdr>
        <w:top w:val="none" w:sz="0" w:space="0" w:color="auto"/>
        <w:left w:val="none" w:sz="0" w:space="0" w:color="auto"/>
        <w:bottom w:val="none" w:sz="0" w:space="0" w:color="auto"/>
        <w:right w:val="none" w:sz="0" w:space="0" w:color="auto"/>
      </w:divBdr>
    </w:div>
    <w:div w:id="1550259997">
      <w:bodyDiv w:val="1"/>
      <w:marLeft w:val="0"/>
      <w:marRight w:val="0"/>
      <w:marTop w:val="0"/>
      <w:marBottom w:val="0"/>
      <w:divBdr>
        <w:top w:val="none" w:sz="0" w:space="0" w:color="auto"/>
        <w:left w:val="none" w:sz="0" w:space="0" w:color="auto"/>
        <w:bottom w:val="none" w:sz="0" w:space="0" w:color="auto"/>
        <w:right w:val="none" w:sz="0" w:space="0" w:color="auto"/>
      </w:divBdr>
    </w:div>
    <w:div w:id="1565607586">
      <w:bodyDiv w:val="1"/>
      <w:marLeft w:val="0"/>
      <w:marRight w:val="0"/>
      <w:marTop w:val="0"/>
      <w:marBottom w:val="0"/>
      <w:divBdr>
        <w:top w:val="none" w:sz="0" w:space="0" w:color="auto"/>
        <w:left w:val="none" w:sz="0" w:space="0" w:color="auto"/>
        <w:bottom w:val="none" w:sz="0" w:space="0" w:color="auto"/>
        <w:right w:val="none" w:sz="0" w:space="0" w:color="auto"/>
      </w:divBdr>
    </w:div>
    <w:div w:id="1656689851">
      <w:bodyDiv w:val="1"/>
      <w:marLeft w:val="0"/>
      <w:marRight w:val="0"/>
      <w:marTop w:val="0"/>
      <w:marBottom w:val="0"/>
      <w:divBdr>
        <w:top w:val="none" w:sz="0" w:space="0" w:color="auto"/>
        <w:left w:val="none" w:sz="0" w:space="0" w:color="auto"/>
        <w:bottom w:val="none" w:sz="0" w:space="0" w:color="auto"/>
        <w:right w:val="none" w:sz="0" w:space="0" w:color="auto"/>
      </w:divBdr>
    </w:div>
    <w:div w:id="1665084744">
      <w:bodyDiv w:val="1"/>
      <w:marLeft w:val="0"/>
      <w:marRight w:val="0"/>
      <w:marTop w:val="0"/>
      <w:marBottom w:val="0"/>
      <w:divBdr>
        <w:top w:val="none" w:sz="0" w:space="0" w:color="auto"/>
        <w:left w:val="none" w:sz="0" w:space="0" w:color="auto"/>
        <w:bottom w:val="none" w:sz="0" w:space="0" w:color="auto"/>
        <w:right w:val="none" w:sz="0" w:space="0" w:color="auto"/>
      </w:divBdr>
    </w:div>
    <w:div w:id="1759322828">
      <w:bodyDiv w:val="1"/>
      <w:marLeft w:val="0"/>
      <w:marRight w:val="0"/>
      <w:marTop w:val="0"/>
      <w:marBottom w:val="0"/>
      <w:divBdr>
        <w:top w:val="none" w:sz="0" w:space="0" w:color="auto"/>
        <w:left w:val="none" w:sz="0" w:space="0" w:color="auto"/>
        <w:bottom w:val="none" w:sz="0" w:space="0" w:color="auto"/>
        <w:right w:val="none" w:sz="0" w:space="0" w:color="auto"/>
      </w:divBdr>
    </w:div>
    <w:div w:id="1772512328">
      <w:bodyDiv w:val="1"/>
      <w:marLeft w:val="0"/>
      <w:marRight w:val="0"/>
      <w:marTop w:val="0"/>
      <w:marBottom w:val="0"/>
      <w:divBdr>
        <w:top w:val="none" w:sz="0" w:space="0" w:color="auto"/>
        <w:left w:val="none" w:sz="0" w:space="0" w:color="auto"/>
        <w:bottom w:val="none" w:sz="0" w:space="0" w:color="auto"/>
        <w:right w:val="none" w:sz="0" w:space="0" w:color="auto"/>
      </w:divBdr>
    </w:div>
    <w:div w:id="1798834452">
      <w:bodyDiv w:val="1"/>
      <w:marLeft w:val="0"/>
      <w:marRight w:val="0"/>
      <w:marTop w:val="0"/>
      <w:marBottom w:val="0"/>
      <w:divBdr>
        <w:top w:val="none" w:sz="0" w:space="0" w:color="auto"/>
        <w:left w:val="none" w:sz="0" w:space="0" w:color="auto"/>
        <w:bottom w:val="none" w:sz="0" w:space="0" w:color="auto"/>
        <w:right w:val="none" w:sz="0" w:space="0" w:color="auto"/>
      </w:divBdr>
    </w:div>
    <w:div w:id="1827433540">
      <w:bodyDiv w:val="1"/>
      <w:marLeft w:val="0"/>
      <w:marRight w:val="0"/>
      <w:marTop w:val="0"/>
      <w:marBottom w:val="0"/>
      <w:divBdr>
        <w:top w:val="none" w:sz="0" w:space="0" w:color="auto"/>
        <w:left w:val="none" w:sz="0" w:space="0" w:color="auto"/>
        <w:bottom w:val="none" w:sz="0" w:space="0" w:color="auto"/>
        <w:right w:val="none" w:sz="0" w:space="0" w:color="auto"/>
      </w:divBdr>
    </w:div>
    <w:div w:id="1876118681">
      <w:bodyDiv w:val="1"/>
      <w:marLeft w:val="0"/>
      <w:marRight w:val="0"/>
      <w:marTop w:val="0"/>
      <w:marBottom w:val="0"/>
      <w:divBdr>
        <w:top w:val="none" w:sz="0" w:space="0" w:color="auto"/>
        <w:left w:val="none" w:sz="0" w:space="0" w:color="auto"/>
        <w:bottom w:val="none" w:sz="0" w:space="0" w:color="auto"/>
        <w:right w:val="none" w:sz="0" w:space="0" w:color="auto"/>
      </w:divBdr>
    </w:div>
    <w:div w:id="1908833215">
      <w:bodyDiv w:val="1"/>
      <w:marLeft w:val="0"/>
      <w:marRight w:val="0"/>
      <w:marTop w:val="0"/>
      <w:marBottom w:val="0"/>
      <w:divBdr>
        <w:top w:val="none" w:sz="0" w:space="0" w:color="auto"/>
        <w:left w:val="none" w:sz="0" w:space="0" w:color="auto"/>
        <w:bottom w:val="none" w:sz="0" w:space="0" w:color="auto"/>
        <w:right w:val="none" w:sz="0" w:space="0" w:color="auto"/>
      </w:divBdr>
    </w:div>
    <w:div w:id="1926305336">
      <w:bodyDiv w:val="1"/>
      <w:marLeft w:val="0"/>
      <w:marRight w:val="0"/>
      <w:marTop w:val="0"/>
      <w:marBottom w:val="0"/>
      <w:divBdr>
        <w:top w:val="none" w:sz="0" w:space="0" w:color="auto"/>
        <w:left w:val="none" w:sz="0" w:space="0" w:color="auto"/>
        <w:bottom w:val="none" w:sz="0" w:space="0" w:color="auto"/>
        <w:right w:val="none" w:sz="0" w:space="0" w:color="auto"/>
      </w:divBdr>
    </w:div>
    <w:div w:id="1963609998">
      <w:bodyDiv w:val="1"/>
      <w:marLeft w:val="0"/>
      <w:marRight w:val="0"/>
      <w:marTop w:val="0"/>
      <w:marBottom w:val="0"/>
      <w:divBdr>
        <w:top w:val="none" w:sz="0" w:space="0" w:color="auto"/>
        <w:left w:val="none" w:sz="0" w:space="0" w:color="auto"/>
        <w:bottom w:val="none" w:sz="0" w:space="0" w:color="auto"/>
        <w:right w:val="none" w:sz="0" w:space="0" w:color="auto"/>
      </w:divBdr>
    </w:div>
    <w:div w:id="2044088935">
      <w:bodyDiv w:val="1"/>
      <w:marLeft w:val="0"/>
      <w:marRight w:val="0"/>
      <w:marTop w:val="0"/>
      <w:marBottom w:val="0"/>
      <w:divBdr>
        <w:top w:val="none" w:sz="0" w:space="0" w:color="auto"/>
        <w:left w:val="none" w:sz="0" w:space="0" w:color="auto"/>
        <w:bottom w:val="none" w:sz="0" w:space="0" w:color="auto"/>
        <w:right w:val="none" w:sz="0" w:space="0" w:color="auto"/>
      </w:divBdr>
    </w:div>
    <w:div w:id="2084521263">
      <w:bodyDiv w:val="1"/>
      <w:marLeft w:val="0"/>
      <w:marRight w:val="0"/>
      <w:marTop w:val="0"/>
      <w:marBottom w:val="0"/>
      <w:divBdr>
        <w:top w:val="none" w:sz="0" w:space="0" w:color="auto"/>
        <w:left w:val="none" w:sz="0" w:space="0" w:color="auto"/>
        <w:bottom w:val="none" w:sz="0" w:space="0" w:color="auto"/>
        <w:right w:val="none" w:sz="0" w:space="0" w:color="auto"/>
      </w:divBdr>
    </w:div>
    <w:div w:id="2099934470">
      <w:bodyDiv w:val="1"/>
      <w:marLeft w:val="0"/>
      <w:marRight w:val="0"/>
      <w:marTop w:val="0"/>
      <w:marBottom w:val="0"/>
      <w:divBdr>
        <w:top w:val="none" w:sz="0" w:space="0" w:color="auto"/>
        <w:left w:val="none" w:sz="0" w:space="0" w:color="auto"/>
        <w:bottom w:val="none" w:sz="0" w:space="0" w:color="auto"/>
        <w:right w:val="none" w:sz="0" w:space="0" w:color="auto"/>
      </w:divBdr>
    </w:div>
    <w:div w:id="21465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t.konsap\Documents\Custom%20Office%20Templates\MD_seletuskirja%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5CA3-E273-4C53-A257-253C6ED8D7AE}">
  <ds:schemaRefs>
    <ds:schemaRef ds:uri="http://purl.org/dc/terms/"/>
    <ds:schemaRef ds:uri="899f25cb-101e-41cf-99cb-f09277f440cc"/>
    <ds:schemaRef ds:uri="http://schemas.microsoft.com/office/2006/documentManagement/types"/>
    <ds:schemaRef ds:uri="2b692f12-ff26-4f14-943c-67ca148ef41b"/>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E6D2AF-AE22-47D9-A500-6ECA533CB89C}">
  <ds:schemaRefs>
    <ds:schemaRef ds:uri="http://schemas.microsoft.com/sharepoint/v3/contenttype/forms"/>
  </ds:schemaRefs>
</ds:datastoreItem>
</file>

<file path=customXml/itemProps3.xml><?xml version="1.0" encoding="utf-8"?>
<ds:datastoreItem xmlns:ds="http://schemas.openxmlformats.org/officeDocument/2006/customXml" ds:itemID="{85DBAAE6-E2D8-47F8-9C16-96734CDB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0F98D-2728-4995-8C04-BC579305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MD_seletuskirja template</Template>
  <TotalTime>102</TotalTime>
  <Pages>12</Pages>
  <Words>6774</Words>
  <Characters>38618</Characters>
  <Application>Microsoft Office Word</Application>
  <DocSecurity>0</DocSecurity>
  <Lines>321</Lines>
  <Paragraphs>90</Paragraphs>
  <ScaleCrop>false</ScaleCrop>
  <HeadingPairs>
    <vt:vector size="6" baseType="variant">
      <vt:variant>
        <vt:lpstr>Pealkiri</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Konsap</dc:creator>
  <cp:keywords/>
  <dc:description/>
  <cp:lastModifiedBy>Nadežda Tervo</cp:lastModifiedBy>
  <cp:revision>7</cp:revision>
  <cp:lastPrinted>2024-04-02T14:49:00Z</cp:lastPrinted>
  <dcterms:created xsi:type="dcterms:W3CDTF">2024-06-17T10:36:00Z</dcterms:created>
  <dcterms:modified xsi:type="dcterms:W3CDTF">2024-07-02T13:53:00Z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